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EDD" w:rsidRDefault="00FB4EDD" w:rsidP="00FB4EDD">
      <w:pPr>
        <w:pStyle w:val="a3"/>
      </w:pPr>
      <w:r>
        <w:t xml:space="preserve">Упражнение “Чтение – разведка”. Оно заключается в том, что дети на максимальной скорости просматривают текст и находят ответы на вопросы, поставленные перед чтением учителем. Цель такого задания - умение ориентироваться в представленном материале и находить главное, а также развитие скорости чтения. </w:t>
      </w:r>
    </w:p>
    <w:p w:rsidR="00FB4EDD" w:rsidRDefault="00FB4EDD" w:rsidP="00FB4EDD">
      <w:pPr>
        <w:pStyle w:val="a3"/>
      </w:pPr>
      <w:r>
        <w:t xml:space="preserve">Упражнение “Чтение с постукиванием ритма”. Постукивая по столу карандашом, учитель задает ритм чтения, но в конце </w:t>
      </w:r>
      <w:proofErr w:type="gramStart"/>
      <w:r>
        <w:t>опять</w:t>
      </w:r>
      <w:proofErr w:type="gramEnd"/>
      <w:r>
        <w:t xml:space="preserve"> же проверяет осознанность чтения текста учащимися с помощью вопросов.</w:t>
      </w:r>
    </w:p>
    <w:p w:rsidR="00FB4EDD" w:rsidRDefault="00FB4EDD" w:rsidP="00FB4EDD">
      <w:pPr>
        <w:pStyle w:val="a3"/>
      </w:pPr>
      <w:r>
        <w:t>Речевая зарядка состоит из нескольких этапов упражнений.</w:t>
      </w:r>
    </w:p>
    <w:p w:rsidR="00FB4EDD" w:rsidRDefault="00FB4EDD" w:rsidP="00FB4EDD">
      <w:pPr>
        <w:pStyle w:val="a3"/>
      </w:pPr>
      <w:r>
        <w:t>1 группа – “Мы дышим!” (дыхательные упражнения)</w:t>
      </w:r>
    </w:p>
    <w:p w:rsidR="00FB4EDD" w:rsidRDefault="00FB4EDD" w:rsidP="00FB4EDD">
      <w:pPr>
        <w:pStyle w:val="a3"/>
      </w:pPr>
      <w:r>
        <w:t>2 группа – “Разомнём язычок!” (артикуляционные упражнения)</w:t>
      </w:r>
    </w:p>
    <w:p w:rsidR="00FB4EDD" w:rsidRDefault="00FB4EDD" w:rsidP="00FB4EDD">
      <w:pPr>
        <w:pStyle w:val="a3"/>
      </w:pPr>
      <w:r>
        <w:t>3 группа – “Произнеси верно!” (произнесение сочетаний звуков)</w:t>
      </w:r>
    </w:p>
    <w:p w:rsidR="00FB4EDD" w:rsidRDefault="00FB4EDD" w:rsidP="00FB4EDD">
      <w:pPr>
        <w:pStyle w:val="a3"/>
      </w:pPr>
      <w:r>
        <w:t xml:space="preserve">4 группа – “Учимся </w:t>
      </w:r>
      <w:proofErr w:type="spellStart"/>
      <w:r>
        <w:t>скороговорить</w:t>
      </w:r>
      <w:proofErr w:type="spellEnd"/>
      <w:r>
        <w:t>!” (проговаривание скороговорок)</w:t>
      </w:r>
    </w:p>
    <w:p w:rsidR="004A2B67" w:rsidRDefault="00FB4EDD">
      <w:r>
        <w:t>Упражнение “Чищу зубы”. Приоткрыть рот и кончиком языка “почистить” верхние зубы с внешней и внутренней стороны, двигая язык слева направо и наоборот.</w:t>
      </w:r>
    </w:p>
    <w:p w:rsidR="00FB4EDD" w:rsidRDefault="00FB4EDD">
      <w:r>
        <w:t xml:space="preserve">Приём жужжащего чтения, очень эффективный и дающий хорошие результаты. Результативный потому, что читают все учащиеся одновременно, вслух, вполголоса и, что важно, каждый со своей скоростью. Провожу на каждом уроке пятиминутный тренинг чтения. </w:t>
      </w:r>
      <w:proofErr w:type="gramStart"/>
      <w:r>
        <w:t>Использую также на уроках различные виды чтения: хоровое чтение, чтение одновременно с учителем, чтение с убыстрением темпа, скачкообразное чтение “Кенгуру”, чтение “Спринт” (кто быстрее), чтение “Буксир” (за учителем или сильным учеником).</w:t>
      </w:r>
      <w:r w:rsidRPr="00FB4EDD">
        <w:t xml:space="preserve"> </w:t>
      </w:r>
      <w:proofErr w:type="gramEnd"/>
    </w:p>
    <w:p w:rsidR="00FB4EDD" w:rsidRDefault="00FB4EDD">
      <w:r>
        <w:t>“Прочитай скороговорку радостно! (грустно, с гордостью, с интонацией, характерной для данной ситуации).</w:t>
      </w:r>
    </w:p>
    <w:p w:rsidR="00FB4EDD" w:rsidRDefault="00FB4EDD"/>
    <w:sectPr w:rsidR="00FB4EDD" w:rsidSect="004A2B67">
      <w:pgSz w:w="14741" w:h="16838"/>
      <w:pgMar w:top="1134" w:right="3685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FB4EDD"/>
    <w:rsid w:val="0038270A"/>
    <w:rsid w:val="004A2B67"/>
    <w:rsid w:val="00583E68"/>
    <w:rsid w:val="00711D87"/>
    <w:rsid w:val="00EF4BF4"/>
    <w:rsid w:val="00FB4E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70A"/>
    <w:rPr>
      <w:rFonts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B4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175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T4CTUPCNHN5M-471940570-2</_dlc_DocId>
    <_dlc_DocIdUrl xmlns="c71519f2-859d-46c1-a1b6-2941efed936d">
      <Url>http://edu-sps.koiro.local/chuhloma/metodika/Учителя%20начальных%20классов/_layouts/15/DocIdRedir.aspx?ID=T4CTUPCNHN5M-471940570-2</Url>
      <Description>T4CTUPCNHN5M-471940570-2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C1733A4C9F4EF4ABDABF779FB0AD154" ma:contentTypeVersion="1" ma:contentTypeDescription="Создание документа." ma:contentTypeScope="" ma:versionID="322f0cb28a36308a6df1d089fa6141eb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ffa5264f57cd45d0824f5e35b57f2a87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6104BBA-7940-433B-92B3-91EEC17531A2}"/>
</file>

<file path=customXml/itemProps2.xml><?xml version="1.0" encoding="utf-8"?>
<ds:datastoreItem xmlns:ds="http://schemas.openxmlformats.org/officeDocument/2006/customXml" ds:itemID="{C8052B49-0E3A-4DF5-9903-CB95FA8F088B}"/>
</file>

<file path=customXml/itemProps3.xml><?xml version="1.0" encoding="utf-8"?>
<ds:datastoreItem xmlns:ds="http://schemas.openxmlformats.org/officeDocument/2006/customXml" ds:itemID="{2F712707-16D0-4D90-9EBA-A4BFAF574B3D}"/>
</file>

<file path=customXml/itemProps4.xml><?xml version="1.0" encoding="utf-8"?>
<ds:datastoreItem xmlns:ds="http://schemas.openxmlformats.org/officeDocument/2006/customXml" ds:itemID="{4D0FED15-A92C-4B09-8915-E808DBB9D3F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Underdog</Company>
  <LinksUpToDate>false</LinksUpToDate>
  <CharactersWithSpaces>1522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Дмитрий</cp:lastModifiedBy>
  <cp:revision>2</cp:revision>
  <dcterms:created xsi:type="dcterms:W3CDTF">2009-12-20T11:53:00Z</dcterms:created>
  <dcterms:modified xsi:type="dcterms:W3CDTF">2009-12-20T12:08:00Z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0x0101005C1733A4C9F4EF4ABDABF779FB0AD154</vt:lpwstr>
  </property>
  <property fmtid="{D5CDD505-2E9C-101B-9397-08002B2CF9AE}" pid="3" name="_dlc_DocIdItemGuid">
    <vt:lpwstr>0dcb9606-494a-4158-bfb5-9ca317cb9dc5</vt:lpwstr>
  </property>
</Properties>
</file>