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2F" w:rsidRDefault="00C02A4C" w:rsidP="00695B41">
      <w:pPr>
        <w:keepLines/>
        <w:suppressAutoHyphens/>
        <w:jc w:val="center"/>
        <w:rPr>
          <w:smallCaps/>
        </w:rPr>
      </w:pPr>
      <w:r w:rsidRPr="00695B41">
        <w:rPr>
          <w:b/>
          <w:sz w:val="28"/>
          <w:szCs w:val="28"/>
        </w:rPr>
        <w:t>Стратегия проекта</w:t>
      </w:r>
      <w:r w:rsidR="00646A2F">
        <w:rPr>
          <w:smallCaps/>
        </w:rPr>
        <w:t xml:space="preserve"> </w:t>
      </w:r>
    </w:p>
    <w:p w:rsidR="00C02A4C" w:rsidRDefault="00646A2F" w:rsidP="00695B41">
      <w:pPr>
        <w:keepLines/>
        <w:suppressAutoHyphens/>
        <w:jc w:val="center"/>
        <w:rPr>
          <w:b/>
          <w:sz w:val="28"/>
          <w:szCs w:val="28"/>
        </w:rPr>
      </w:pPr>
      <w:r w:rsidRPr="00A704B3">
        <w:rPr>
          <w:b/>
          <w:smallCaps/>
        </w:rPr>
        <w:t>«Идеология ненависти: от Холокоста до Беслана. Опыт противодействия</w:t>
      </w:r>
      <w:r>
        <w:rPr>
          <w:b/>
          <w:smallCaps/>
        </w:rPr>
        <w:t>»</w:t>
      </w:r>
    </w:p>
    <w:p w:rsidR="008E1627" w:rsidRDefault="008E1627" w:rsidP="008E1627">
      <w:pPr>
        <w:keepLines/>
        <w:suppressAutoHyphens/>
        <w:rPr>
          <w:sz w:val="28"/>
          <w:szCs w:val="28"/>
        </w:rPr>
      </w:pPr>
    </w:p>
    <w:p w:rsidR="008E1627" w:rsidRDefault="008E1627" w:rsidP="008E1627">
      <w:pPr>
        <w:pStyle w:val="a3"/>
        <w:keepLines/>
        <w:numPr>
          <w:ilvl w:val="0"/>
          <w:numId w:val="3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E1627" w:rsidRPr="00695B41" w:rsidRDefault="008E1627" w:rsidP="00695B41">
      <w:pPr>
        <w:keepLines/>
        <w:suppressAutoHyphens/>
        <w:jc w:val="center"/>
        <w:rPr>
          <w:b/>
          <w:sz w:val="28"/>
          <w:szCs w:val="28"/>
        </w:rPr>
      </w:pPr>
    </w:p>
    <w:p w:rsidR="00C02A4C" w:rsidRDefault="00C02A4C" w:rsidP="00C02A4C">
      <w:pPr>
        <w:keepLines/>
        <w:suppressAutoHyphens/>
        <w:rPr>
          <w:sz w:val="28"/>
          <w:szCs w:val="28"/>
        </w:rPr>
      </w:pPr>
    </w:p>
    <w:p w:rsidR="008E1627" w:rsidRDefault="00C02A4C" w:rsidP="00E15220">
      <w:pPr>
        <w:pStyle w:val="a3"/>
        <w:keepLines/>
        <w:numPr>
          <w:ilvl w:val="1"/>
          <w:numId w:val="2"/>
        </w:numPr>
        <w:suppressAutoHyphens/>
        <w:spacing w:line="480" w:lineRule="auto"/>
        <w:rPr>
          <w:sz w:val="28"/>
          <w:szCs w:val="28"/>
        </w:rPr>
      </w:pPr>
      <w:r w:rsidRPr="008E1627">
        <w:rPr>
          <w:sz w:val="28"/>
          <w:szCs w:val="28"/>
        </w:rPr>
        <w:t xml:space="preserve">Предотвращение и противодействие террору, изучение его причин и </w:t>
      </w:r>
    </w:p>
    <w:p w:rsidR="00250859" w:rsidRPr="008E1627" w:rsidRDefault="00C02A4C" w:rsidP="00E15220">
      <w:pPr>
        <w:keepLines/>
        <w:suppressAutoHyphens/>
        <w:spacing w:line="480" w:lineRule="auto"/>
        <w:rPr>
          <w:sz w:val="28"/>
          <w:szCs w:val="28"/>
        </w:rPr>
      </w:pPr>
      <w:r w:rsidRPr="008E1627">
        <w:rPr>
          <w:sz w:val="28"/>
          <w:szCs w:val="28"/>
        </w:rPr>
        <w:t xml:space="preserve">последствий, оказание психологической помощи жертвам и </w:t>
      </w:r>
      <w:proofErr w:type="spellStart"/>
      <w:r w:rsidRPr="008E1627">
        <w:rPr>
          <w:sz w:val="28"/>
          <w:szCs w:val="28"/>
        </w:rPr>
        <w:t>мемориализация</w:t>
      </w:r>
      <w:proofErr w:type="spellEnd"/>
      <w:r w:rsidRPr="008E1627">
        <w:rPr>
          <w:sz w:val="28"/>
          <w:szCs w:val="28"/>
        </w:rPr>
        <w:t xml:space="preserve"> каждой трагедии – важнейшая социальная проблема. </w:t>
      </w:r>
      <w:r w:rsidR="00250859" w:rsidRPr="008E1627">
        <w:rPr>
          <w:sz w:val="28"/>
          <w:szCs w:val="28"/>
        </w:rPr>
        <w:t>Террористические акты против детей в новейшей истории – это результат идеологии ненависти к отдельным  народам или конфессиональным группам.  Рост ксенофобских настроений, национальной и религиозной нетерпимости представляет значительную и потенциально взрывоопасную</w:t>
      </w:r>
      <w:r w:rsidR="008E1627">
        <w:rPr>
          <w:sz w:val="28"/>
          <w:szCs w:val="28"/>
        </w:rPr>
        <w:t xml:space="preserve"> проблему </w:t>
      </w:r>
      <w:proofErr w:type="gramStart"/>
      <w:r w:rsidR="008E1627">
        <w:rPr>
          <w:sz w:val="28"/>
          <w:szCs w:val="28"/>
        </w:rPr>
        <w:t>для</w:t>
      </w:r>
      <w:proofErr w:type="gramEnd"/>
      <w:r w:rsidR="008E1627">
        <w:rPr>
          <w:sz w:val="28"/>
          <w:szCs w:val="28"/>
        </w:rPr>
        <w:t xml:space="preserve"> современной России</w:t>
      </w:r>
      <w:r w:rsidR="00250859" w:rsidRPr="008E1627">
        <w:rPr>
          <w:sz w:val="28"/>
          <w:szCs w:val="28"/>
        </w:rPr>
        <w:t xml:space="preserve">. </w:t>
      </w:r>
    </w:p>
    <w:p w:rsidR="00250859" w:rsidRDefault="00250859" w:rsidP="00E15220">
      <w:pPr>
        <w:keepLines/>
        <w:suppressAutoHyphens/>
        <w:spacing w:line="480" w:lineRule="auto"/>
        <w:rPr>
          <w:sz w:val="28"/>
          <w:szCs w:val="28"/>
        </w:rPr>
      </w:pPr>
      <w:r w:rsidRPr="00250859">
        <w:rPr>
          <w:sz w:val="28"/>
          <w:szCs w:val="28"/>
        </w:rPr>
        <w:t xml:space="preserve">Постоянно </w:t>
      </w:r>
      <w:r>
        <w:rPr>
          <w:sz w:val="28"/>
          <w:szCs w:val="28"/>
        </w:rPr>
        <w:t xml:space="preserve"> </w:t>
      </w:r>
      <w:r w:rsidRPr="00250859">
        <w:rPr>
          <w:sz w:val="28"/>
          <w:szCs w:val="28"/>
        </w:rPr>
        <w:t>возникающие  «горячие точки» межнациональных конфликтов - Кондопога, Свердловская область, Пугачёв,</w:t>
      </w:r>
      <w:r>
        <w:rPr>
          <w:sz w:val="28"/>
          <w:szCs w:val="28"/>
        </w:rPr>
        <w:t xml:space="preserve"> недавние события в столице </w:t>
      </w:r>
      <w:r w:rsidR="00646A2F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(</w:t>
      </w:r>
      <w:r w:rsidRPr="00250859">
        <w:rPr>
          <w:sz w:val="28"/>
          <w:szCs w:val="28"/>
        </w:rPr>
        <w:t>Западное Бирюлёво</w:t>
      </w:r>
      <w:proofErr w:type="gramStart"/>
      <w:r w:rsidRPr="00250859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250859">
        <w:rPr>
          <w:sz w:val="28"/>
          <w:szCs w:val="28"/>
        </w:rPr>
        <w:t xml:space="preserve"> – связаны как с увеличением числа мигрантов  из других государств или регионов России с иным этно-конфессиональным составом, так и попытками националистов  трансформировать  неприязнь к «чужим» в политический капитал. </w:t>
      </w:r>
    </w:p>
    <w:p w:rsidR="00250859" w:rsidRDefault="00250859" w:rsidP="00E15220">
      <w:pPr>
        <w:keepLines/>
        <w:suppressAutoHyphens/>
        <w:spacing w:line="480" w:lineRule="auto"/>
        <w:rPr>
          <w:sz w:val="28"/>
          <w:szCs w:val="28"/>
        </w:rPr>
      </w:pPr>
      <w:r w:rsidRPr="00250859">
        <w:rPr>
          <w:sz w:val="28"/>
          <w:szCs w:val="28"/>
        </w:rPr>
        <w:t>Огромную опасность представляет распространение ксенофобских настроений, национальн</w:t>
      </w:r>
      <w:r>
        <w:rPr>
          <w:sz w:val="28"/>
          <w:szCs w:val="28"/>
        </w:rPr>
        <w:t>ой и религиозной нетерпимости у старших школьников  и студентов</w:t>
      </w:r>
      <w:r w:rsidRPr="00250859">
        <w:rPr>
          <w:sz w:val="28"/>
          <w:szCs w:val="28"/>
        </w:rPr>
        <w:t>,</w:t>
      </w:r>
      <w:r>
        <w:rPr>
          <w:sz w:val="28"/>
          <w:szCs w:val="28"/>
        </w:rPr>
        <w:t xml:space="preserve"> среди футбольных фанатов. </w:t>
      </w:r>
    </w:p>
    <w:p w:rsidR="00695B41" w:rsidRPr="00250859" w:rsidRDefault="00250859" w:rsidP="00E15220">
      <w:pPr>
        <w:keepLines/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мировоззрения  молодых людей </w:t>
      </w:r>
      <w:r w:rsidRPr="00250859">
        <w:rPr>
          <w:sz w:val="28"/>
          <w:szCs w:val="28"/>
        </w:rPr>
        <w:t xml:space="preserve"> формируются в процессе учебы</w:t>
      </w:r>
      <w:r>
        <w:rPr>
          <w:sz w:val="28"/>
          <w:szCs w:val="28"/>
        </w:rPr>
        <w:t>, поэтому данный проект направлен, прежде всего, на школьников и  студентов.</w:t>
      </w:r>
      <w:r w:rsidR="00C02A4C" w:rsidRPr="00250859">
        <w:rPr>
          <w:sz w:val="28"/>
          <w:szCs w:val="28"/>
        </w:rPr>
        <w:t xml:space="preserve"> </w:t>
      </w:r>
    </w:p>
    <w:p w:rsidR="008E1627" w:rsidRDefault="00C02A4C" w:rsidP="00E15220">
      <w:pPr>
        <w:pStyle w:val="a3"/>
        <w:keepLines/>
        <w:numPr>
          <w:ilvl w:val="1"/>
          <w:numId w:val="2"/>
        </w:numPr>
        <w:suppressAutoHyphens/>
        <w:spacing w:line="480" w:lineRule="auto"/>
        <w:rPr>
          <w:sz w:val="28"/>
          <w:szCs w:val="28"/>
        </w:rPr>
      </w:pPr>
      <w:r w:rsidRPr="008E1627">
        <w:rPr>
          <w:sz w:val="28"/>
          <w:szCs w:val="28"/>
        </w:rPr>
        <w:t xml:space="preserve">Террор против детей стал в </w:t>
      </w:r>
      <w:proofErr w:type="gramStart"/>
      <w:r w:rsidRPr="008E1627">
        <w:rPr>
          <w:sz w:val="28"/>
          <w:szCs w:val="28"/>
        </w:rPr>
        <w:t>новейшей</w:t>
      </w:r>
      <w:proofErr w:type="gramEnd"/>
      <w:r w:rsidRPr="008E1627">
        <w:rPr>
          <w:sz w:val="28"/>
          <w:szCs w:val="28"/>
        </w:rPr>
        <w:t xml:space="preserve"> истории мрачным результатом </w:t>
      </w:r>
    </w:p>
    <w:p w:rsidR="008E1627" w:rsidRPr="008E1627" w:rsidRDefault="00C02A4C" w:rsidP="00E15220">
      <w:pPr>
        <w:keepLines/>
        <w:suppressAutoHyphens/>
        <w:spacing w:line="480" w:lineRule="auto"/>
        <w:rPr>
          <w:sz w:val="28"/>
          <w:szCs w:val="28"/>
        </w:rPr>
      </w:pPr>
      <w:r w:rsidRPr="008E1627">
        <w:rPr>
          <w:sz w:val="28"/>
          <w:szCs w:val="28"/>
        </w:rPr>
        <w:t>идеологии ненависти. Без изуч</w:t>
      </w:r>
      <w:r w:rsidR="008E1627" w:rsidRPr="008E1627">
        <w:rPr>
          <w:sz w:val="28"/>
          <w:szCs w:val="28"/>
        </w:rPr>
        <w:t>ения его причин и последствий (</w:t>
      </w:r>
      <w:r w:rsidRPr="008E1627">
        <w:rPr>
          <w:sz w:val="28"/>
          <w:szCs w:val="28"/>
        </w:rPr>
        <w:t xml:space="preserve">как для самих жертв, так и для общества в </w:t>
      </w:r>
      <w:proofErr w:type="gramStart"/>
      <w:r w:rsidRPr="008E1627">
        <w:rPr>
          <w:sz w:val="28"/>
          <w:szCs w:val="28"/>
        </w:rPr>
        <w:t>целом</w:t>
      </w:r>
      <w:proofErr w:type="gramEnd"/>
      <w:r w:rsidRPr="008E1627">
        <w:rPr>
          <w:sz w:val="28"/>
          <w:szCs w:val="28"/>
        </w:rPr>
        <w:t xml:space="preserve">), невозможно гарантировать  от повторения захвата детей в качестве заложников и гибели  сотен невинных жертв.  </w:t>
      </w:r>
    </w:p>
    <w:p w:rsidR="008E1627" w:rsidRDefault="00C02A4C" w:rsidP="00E15220">
      <w:pPr>
        <w:pStyle w:val="a3"/>
        <w:keepLines/>
        <w:numPr>
          <w:ilvl w:val="1"/>
          <w:numId w:val="2"/>
        </w:numPr>
        <w:suppressAutoHyphens/>
        <w:spacing w:line="480" w:lineRule="auto"/>
        <w:rPr>
          <w:sz w:val="28"/>
          <w:szCs w:val="28"/>
        </w:rPr>
      </w:pPr>
      <w:r w:rsidRPr="008E1627">
        <w:rPr>
          <w:sz w:val="28"/>
          <w:szCs w:val="28"/>
        </w:rPr>
        <w:t xml:space="preserve">Символом террора против детей в новейшей истории  стала трагедия в </w:t>
      </w:r>
    </w:p>
    <w:p w:rsidR="008E1627" w:rsidRPr="008E1627" w:rsidRDefault="00C02A4C" w:rsidP="00E15220">
      <w:pPr>
        <w:keepLines/>
        <w:suppressAutoHyphens/>
        <w:spacing w:line="480" w:lineRule="auto"/>
        <w:rPr>
          <w:sz w:val="28"/>
          <w:szCs w:val="28"/>
        </w:rPr>
      </w:pPr>
      <w:proofErr w:type="gramStart"/>
      <w:r w:rsidRPr="008E1627">
        <w:rPr>
          <w:sz w:val="28"/>
          <w:szCs w:val="28"/>
        </w:rPr>
        <w:t>Беслане</w:t>
      </w:r>
      <w:proofErr w:type="gramEnd"/>
      <w:r w:rsidRPr="008E1627">
        <w:rPr>
          <w:sz w:val="28"/>
          <w:szCs w:val="28"/>
        </w:rPr>
        <w:t xml:space="preserve">. В </w:t>
      </w:r>
      <w:proofErr w:type="gramStart"/>
      <w:r w:rsidRPr="008E1627">
        <w:rPr>
          <w:sz w:val="28"/>
          <w:szCs w:val="28"/>
        </w:rPr>
        <w:t>сентябре</w:t>
      </w:r>
      <w:proofErr w:type="gramEnd"/>
      <w:r w:rsidRPr="008E1627">
        <w:rPr>
          <w:sz w:val="28"/>
          <w:szCs w:val="28"/>
        </w:rPr>
        <w:t xml:space="preserve"> 2014г. исполнится ровно 10 лет этого страшного события. Многие педагоги  России все эти годы пытались выработать собственную методику проведения занятий и внеклассных мероприятий, соединяющих печальный опыт Беслана с другими фактами террора против детей в </w:t>
      </w:r>
      <w:proofErr w:type="gramStart"/>
      <w:r w:rsidRPr="008E1627">
        <w:rPr>
          <w:sz w:val="28"/>
          <w:szCs w:val="28"/>
        </w:rPr>
        <w:t>новейшей</w:t>
      </w:r>
      <w:proofErr w:type="gramEnd"/>
      <w:r w:rsidRPr="008E1627">
        <w:rPr>
          <w:sz w:val="28"/>
          <w:szCs w:val="28"/>
        </w:rPr>
        <w:t xml:space="preserve"> истории. </w:t>
      </w:r>
    </w:p>
    <w:p w:rsidR="00C02A4C" w:rsidRPr="008E1627" w:rsidRDefault="008E1627" w:rsidP="00E15220">
      <w:pPr>
        <w:keepLines/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1.4.  </w:t>
      </w:r>
      <w:r w:rsidR="00C02A4C" w:rsidRPr="008E1627">
        <w:rPr>
          <w:sz w:val="28"/>
          <w:szCs w:val="28"/>
        </w:rPr>
        <w:t xml:space="preserve">Эти усилия нуждаются в </w:t>
      </w:r>
      <w:proofErr w:type="gramStart"/>
      <w:r w:rsidR="00C02A4C" w:rsidRPr="008E1627">
        <w:rPr>
          <w:sz w:val="28"/>
          <w:szCs w:val="28"/>
        </w:rPr>
        <w:t>обобщении</w:t>
      </w:r>
      <w:proofErr w:type="gramEnd"/>
      <w:r w:rsidR="00C02A4C" w:rsidRPr="008E1627">
        <w:rPr>
          <w:sz w:val="28"/>
          <w:szCs w:val="28"/>
        </w:rPr>
        <w:t xml:space="preserve"> и внедрении в учебный процесс и массовое сознание.</w:t>
      </w:r>
      <w:r w:rsidRPr="008E1627">
        <w:rPr>
          <w:sz w:val="28"/>
          <w:szCs w:val="28"/>
        </w:rPr>
        <w:t xml:space="preserve"> Проект направлен на ознакомление  педагогов, молодежной и студенческой аудитории с опытом прошлого, изучением  и осмыслением его уроков в свете проблем, с которыми сталкивается </w:t>
      </w:r>
      <w:proofErr w:type="gramStart"/>
      <w:r w:rsidRPr="008E1627">
        <w:rPr>
          <w:sz w:val="28"/>
          <w:szCs w:val="28"/>
        </w:rPr>
        <w:t>современная</w:t>
      </w:r>
      <w:proofErr w:type="gramEnd"/>
      <w:r w:rsidRPr="008E1627">
        <w:rPr>
          <w:sz w:val="28"/>
          <w:szCs w:val="28"/>
        </w:rPr>
        <w:t xml:space="preserve"> Россия</w:t>
      </w:r>
    </w:p>
    <w:p w:rsidR="00572D69" w:rsidRPr="008E1627" w:rsidRDefault="008E1627" w:rsidP="00572D69">
      <w:pPr>
        <w:keepLines/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8E1627">
        <w:rPr>
          <w:sz w:val="28"/>
          <w:szCs w:val="28"/>
        </w:rPr>
        <w:t>.</w:t>
      </w:r>
      <w:r w:rsidR="002453D4">
        <w:rPr>
          <w:sz w:val="28"/>
          <w:szCs w:val="28"/>
        </w:rPr>
        <w:t>5</w:t>
      </w:r>
      <w:r w:rsidRPr="008E1627">
        <w:rPr>
          <w:sz w:val="28"/>
          <w:szCs w:val="28"/>
        </w:rPr>
        <w:t xml:space="preserve">. </w:t>
      </w:r>
      <w:r w:rsidR="00572D69" w:rsidRPr="008E1627">
        <w:rPr>
          <w:sz w:val="28"/>
          <w:szCs w:val="28"/>
        </w:rPr>
        <w:t xml:space="preserve">Трагедия в </w:t>
      </w:r>
      <w:proofErr w:type="gramStart"/>
      <w:r w:rsidR="00572D69" w:rsidRPr="008E1627">
        <w:rPr>
          <w:sz w:val="28"/>
          <w:szCs w:val="28"/>
        </w:rPr>
        <w:t>Беслане</w:t>
      </w:r>
      <w:proofErr w:type="gramEnd"/>
      <w:r w:rsidR="00572D69" w:rsidRPr="008E1627">
        <w:rPr>
          <w:sz w:val="28"/>
          <w:szCs w:val="28"/>
        </w:rPr>
        <w:t xml:space="preserve"> нуждается не только в осмыслении  причин и уроков этой трагедии, но и в </w:t>
      </w:r>
      <w:proofErr w:type="spellStart"/>
      <w:r w:rsidR="00572D69" w:rsidRPr="008E1627">
        <w:rPr>
          <w:sz w:val="28"/>
          <w:szCs w:val="28"/>
        </w:rPr>
        <w:t>мемориализации</w:t>
      </w:r>
      <w:proofErr w:type="spellEnd"/>
      <w:r w:rsidR="00572D69" w:rsidRPr="008E1627">
        <w:rPr>
          <w:sz w:val="28"/>
          <w:szCs w:val="28"/>
        </w:rPr>
        <w:t xml:space="preserve">: сборе и публикации свидетельств, воспоминаний, фотографий жертв; создании музейных экспозиций и, прежде всего, долгосрочных педагогических проектов. В </w:t>
      </w:r>
      <w:proofErr w:type="gramStart"/>
      <w:r w:rsidR="00572D69" w:rsidRPr="008E1627">
        <w:rPr>
          <w:sz w:val="28"/>
          <w:szCs w:val="28"/>
        </w:rPr>
        <w:t>марте</w:t>
      </w:r>
      <w:proofErr w:type="gramEnd"/>
      <w:r w:rsidR="00572D69" w:rsidRPr="008E1627">
        <w:rPr>
          <w:sz w:val="28"/>
          <w:szCs w:val="28"/>
        </w:rPr>
        <w:t xml:space="preserve"> 2013г. Правительство Республики Северная Осетия – Алания и Российский еврейский конгресс подписал Договор о сотрудничестве  для начала комплексной </w:t>
      </w:r>
      <w:proofErr w:type="spellStart"/>
      <w:r w:rsidR="00572D69" w:rsidRPr="008E1627">
        <w:rPr>
          <w:sz w:val="28"/>
          <w:szCs w:val="28"/>
        </w:rPr>
        <w:t>мемориализации</w:t>
      </w:r>
      <w:proofErr w:type="spellEnd"/>
      <w:r w:rsidR="00572D69" w:rsidRPr="008E1627">
        <w:rPr>
          <w:sz w:val="28"/>
          <w:szCs w:val="28"/>
        </w:rPr>
        <w:t xml:space="preserve"> трагедии в Беслане. </w:t>
      </w:r>
    </w:p>
    <w:p w:rsidR="00572D69" w:rsidRPr="008E1627" w:rsidRDefault="00572D69" w:rsidP="00572D69">
      <w:pPr>
        <w:keepLines/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1.6</w:t>
      </w:r>
      <w:r w:rsidRPr="008E16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1627">
        <w:rPr>
          <w:sz w:val="28"/>
          <w:szCs w:val="28"/>
        </w:rPr>
        <w:t xml:space="preserve">Центр «Холокост», девиз которого «Не бывает геноцида против одного народа, геноцид всегда направлен против всех»,  стал одним из инициаторов и партнеров этого проекта, призванного объединить педагогов и учащихся в противодействии террору и любым проявлениям </w:t>
      </w:r>
      <w:proofErr w:type="spellStart"/>
      <w:r w:rsidRPr="008E1627">
        <w:rPr>
          <w:sz w:val="28"/>
          <w:szCs w:val="28"/>
        </w:rPr>
        <w:t>этнонациональной</w:t>
      </w:r>
      <w:proofErr w:type="spellEnd"/>
      <w:r w:rsidRPr="008E1627">
        <w:rPr>
          <w:sz w:val="28"/>
          <w:szCs w:val="28"/>
        </w:rPr>
        <w:t xml:space="preserve"> нетерпимости в России.</w:t>
      </w:r>
    </w:p>
    <w:p w:rsidR="00572D69" w:rsidRDefault="00572D69" w:rsidP="00572D69">
      <w:pPr>
        <w:keepLines/>
        <w:suppressAutoHyphens/>
        <w:spacing w:line="480" w:lineRule="auto"/>
        <w:rPr>
          <w:sz w:val="28"/>
          <w:szCs w:val="28"/>
        </w:rPr>
      </w:pPr>
    </w:p>
    <w:p w:rsidR="00572D69" w:rsidRPr="00B02CDB" w:rsidRDefault="00572D69" w:rsidP="00572D69">
      <w:pPr>
        <w:pStyle w:val="a3"/>
        <w:keepLines/>
        <w:numPr>
          <w:ilvl w:val="0"/>
          <w:numId w:val="3"/>
        </w:numPr>
        <w:suppressAutoHyphens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ПРОЕКТА</w:t>
      </w:r>
    </w:p>
    <w:p w:rsidR="00572D69" w:rsidRDefault="00572D69" w:rsidP="00572D69">
      <w:pPr>
        <w:keepLines/>
        <w:suppressAutoHyphens/>
        <w:spacing w:line="480" w:lineRule="auto"/>
        <w:rPr>
          <w:sz w:val="28"/>
          <w:szCs w:val="28"/>
        </w:rPr>
      </w:pPr>
    </w:p>
    <w:p w:rsidR="00572D69" w:rsidRPr="00DB36BA" w:rsidRDefault="00572D69" w:rsidP="00572D69">
      <w:pPr>
        <w:keepLines/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Цель проекта - </w:t>
      </w:r>
      <w:r w:rsidRPr="00B02CDB">
        <w:rPr>
          <w:sz w:val="28"/>
          <w:szCs w:val="28"/>
        </w:rPr>
        <w:t xml:space="preserve">привлечение внимания российского общества, прежде всего  педагогов и учащихся,  к проблемам </w:t>
      </w:r>
      <w:r>
        <w:rPr>
          <w:sz w:val="28"/>
          <w:szCs w:val="28"/>
        </w:rPr>
        <w:t xml:space="preserve"> </w:t>
      </w:r>
      <w:r w:rsidRPr="00DB36BA">
        <w:rPr>
          <w:sz w:val="28"/>
          <w:szCs w:val="28"/>
        </w:rPr>
        <w:t xml:space="preserve">осмысления  формирования и последствий идеологии ненависти для воспитания национальной и религиозной </w:t>
      </w:r>
      <w:r>
        <w:rPr>
          <w:sz w:val="28"/>
          <w:szCs w:val="28"/>
        </w:rPr>
        <w:t xml:space="preserve"> </w:t>
      </w:r>
      <w:r w:rsidRPr="00DB36BA">
        <w:rPr>
          <w:sz w:val="28"/>
          <w:szCs w:val="28"/>
        </w:rPr>
        <w:t xml:space="preserve">терпимости, предупреждения проявлений террора, неонацизма, расизма и ксенофобии, а также </w:t>
      </w:r>
      <w:proofErr w:type="spellStart"/>
      <w:r w:rsidRPr="00DB36BA">
        <w:rPr>
          <w:sz w:val="28"/>
          <w:szCs w:val="28"/>
        </w:rPr>
        <w:t>мемориализации</w:t>
      </w:r>
      <w:proofErr w:type="spellEnd"/>
      <w:r w:rsidRPr="00DB36BA">
        <w:rPr>
          <w:sz w:val="28"/>
          <w:szCs w:val="28"/>
        </w:rPr>
        <w:t xml:space="preserve"> жертв террора.</w:t>
      </w:r>
    </w:p>
    <w:p w:rsidR="00572D69" w:rsidRPr="00DB36BA" w:rsidRDefault="00572D69" w:rsidP="00572D69">
      <w:pPr>
        <w:keepLines/>
        <w:suppressAutoHyphens/>
        <w:spacing w:line="480" w:lineRule="auto"/>
        <w:jc w:val="center"/>
        <w:rPr>
          <w:sz w:val="28"/>
          <w:szCs w:val="28"/>
        </w:rPr>
      </w:pPr>
    </w:p>
    <w:p w:rsidR="00572D69" w:rsidRPr="00AB3709" w:rsidRDefault="00572D69" w:rsidP="00572D69">
      <w:pPr>
        <w:keepLines/>
        <w:suppressAutoHyphens/>
        <w:spacing w:line="480" w:lineRule="auto"/>
        <w:jc w:val="center"/>
        <w:rPr>
          <w:b/>
          <w:sz w:val="28"/>
          <w:szCs w:val="28"/>
        </w:rPr>
      </w:pPr>
      <w:r w:rsidRPr="00AB3709">
        <w:rPr>
          <w:b/>
          <w:sz w:val="28"/>
          <w:szCs w:val="28"/>
        </w:rPr>
        <w:t xml:space="preserve">Задачи проекта: </w:t>
      </w:r>
    </w:p>
    <w:p w:rsidR="00572D69" w:rsidRDefault="00572D69" w:rsidP="00572D69">
      <w:pPr>
        <w:pStyle w:val="a3"/>
        <w:keepLines/>
        <w:suppressAutoHyphens/>
        <w:spacing w:line="480" w:lineRule="auto"/>
        <w:ind w:left="1440"/>
        <w:rPr>
          <w:sz w:val="28"/>
          <w:szCs w:val="28"/>
        </w:rPr>
      </w:pPr>
    </w:p>
    <w:p w:rsidR="00572D69" w:rsidRDefault="00572D69" w:rsidP="00572D69">
      <w:pPr>
        <w:keepLines/>
        <w:suppressAutoHyphens/>
        <w:spacing w:line="480" w:lineRule="auto"/>
        <w:rPr>
          <w:sz w:val="28"/>
          <w:szCs w:val="28"/>
        </w:rPr>
      </w:pPr>
    </w:p>
    <w:p w:rsidR="00572D69" w:rsidRDefault="00572D69" w:rsidP="00572D69">
      <w:pPr>
        <w:pStyle w:val="a3"/>
        <w:keepLines/>
        <w:numPr>
          <w:ilvl w:val="1"/>
          <w:numId w:val="3"/>
        </w:numPr>
        <w:suppressAutoHyphens/>
        <w:spacing w:line="480" w:lineRule="auto"/>
        <w:rPr>
          <w:sz w:val="28"/>
          <w:szCs w:val="28"/>
        </w:rPr>
      </w:pPr>
      <w:r w:rsidRPr="00AB3709">
        <w:rPr>
          <w:sz w:val="28"/>
          <w:szCs w:val="28"/>
        </w:rPr>
        <w:t xml:space="preserve">  Подготовка и проведение во Владикавказе </w:t>
      </w:r>
      <w:proofErr w:type="gramStart"/>
      <w:r w:rsidRPr="00AB3709">
        <w:rPr>
          <w:sz w:val="28"/>
          <w:szCs w:val="28"/>
        </w:rPr>
        <w:t>Международного</w:t>
      </w:r>
      <w:proofErr w:type="gramEnd"/>
      <w:r w:rsidRPr="00AB3709">
        <w:rPr>
          <w:sz w:val="28"/>
          <w:szCs w:val="28"/>
        </w:rPr>
        <w:t xml:space="preserve"> </w:t>
      </w:r>
    </w:p>
    <w:p w:rsidR="00572D69" w:rsidRPr="00AB3709" w:rsidRDefault="00572D69" w:rsidP="00572D69">
      <w:pPr>
        <w:keepLines/>
        <w:suppressAutoHyphens/>
        <w:spacing w:line="480" w:lineRule="auto"/>
        <w:ind w:left="720"/>
        <w:rPr>
          <w:sz w:val="28"/>
          <w:szCs w:val="28"/>
        </w:rPr>
      </w:pPr>
      <w:r w:rsidRPr="00AB3709">
        <w:rPr>
          <w:sz w:val="28"/>
          <w:szCs w:val="28"/>
        </w:rPr>
        <w:t>Форума «Дети – жертвы террора в новейшей истории», приуроченного к 10-летию трагедии в Беслане;</w:t>
      </w:r>
    </w:p>
    <w:p w:rsidR="00572D69" w:rsidRDefault="00572D69" w:rsidP="00572D69">
      <w:pPr>
        <w:pStyle w:val="a3"/>
        <w:numPr>
          <w:ilvl w:val="1"/>
          <w:numId w:val="3"/>
        </w:numPr>
        <w:spacing w:line="480" w:lineRule="auto"/>
        <w:rPr>
          <w:sz w:val="28"/>
          <w:szCs w:val="28"/>
        </w:rPr>
      </w:pPr>
      <w:r w:rsidRPr="00AB3709">
        <w:rPr>
          <w:sz w:val="28"/>
          <w:szCs w:val="28"/>
        </w:rPr>
        <w:t xml:space="preserve">Подготовка и издание учебного пособия «Дети жертвы </w:t>
      </w:r>
    </w:p>
    <w:p w:rsidR="00572D69" w:rsidRPr="00AB3709" w:rsidRDefault="00572D69" w:rsidP="00572D69">
      <w:pPr>
        <w:spacing w:line="480" w:lineRule="auto"/>
        <w:ind w:left="720"/>
        <w:rPr>
          <w:sz w:val="28"/>
          <w:szCs w:val="28"/>
        </w:rPr>
      </w:pPr>
      <w:r w:rsidRPr="00AB3709">
        <w:rPr>
          <w:sz w:val="28"/>
          <w:szCs w:val="28"/>
        </w:rPr>
        <w:t>Холокоста и террора: педагогический аспект»;</w:t>
      </w:r>
    </w:p>
    <w:p w:rsidR="00466EE8" w:rsidRDefault="00466EE8" w:rsidP="00466EE8">
      <w:pPr>
        <w:pStyle w:val="a3"/>
        <w:numPr>
          <w:ilvl w:val="1"/>
          <w:numId w:val="3"/>
        </w:numPr>
        <w:spacing w:line="480" w:lineRule="auto"/>
        <w:rPr>
          <w:sz w:val="28"/>
          <w:szCs w:val="28"/>
        </w:rPr>
      </w:pPr>
      <w:r w:rsidRPr="00AB3709">
        <w:rPr>
          <w:sz w:val="28"/>
          <w:szCs w:val="28"/>
        </w:rPr>
        <w:t xml:space="preserve">Сбор,  обобщение  и размещение в Интернете </w:t>
      </w:r>
      <w:proofErr w:type="gramStart"/>
      <w:r w:rsidRPr="00AB3709">
        <w:rPr>
          <w:sz w:val="28"/>
          <w:szCs w:val="28"/>
        </w:rPr>
        <w:t>педагогического</w:t>
      </w:r>
      <w:proofErr w:type="gramEnd"/>
      <w:r w:rsidRPr="00AB3709">
        <w:rPr>
          <w:sz w:val="28"/>
          <w:szCs w:val="28"/>
        </w:rPr>
        <w:t xml:space="preserve"> </w:t>
      </w:r>
    </w:p>
    <w:p w:rsidR="00466EE8" w:rsidRPr="00AB3709" w:rsidRDefault="00466EE8" w:rsidP="00466EE8">
      <w:pPr>
        <w:spacing w:line="480" w:lineRule="auto"/>
        <w:ind w:left="720"/>
        <w:rPr>
          <w:sz w:val="28"/>
          <w:szCs w:val="28"/>
        </w:rPr>
      </w:pPr>
      <w:r w:rsidRPr="00AB3709">
        <w:rPr>
          <w:sz w:val="28"/>
          <w:szCs w:val="28"/>
        </w:rPr>
        <w:t xml:space="preserve">опыта освещения истоков, хода и последствий террора против детей  в </w:t>
      </w:r>
      <w:proofErr w:type="gramStart"/>
      <w:r w:rsidRPr="00AB3709">
        <w:rPr>
          <w:sz w:val="28"/>
          <w:szCs w:val="28"/>
        </w:rPr>
        <w:t>новейшей</w:t>
      </w:r>
      <w:proofErr w:type="gramEnd"/>
      <w:r w:rsidRPr="00AB3709">
        <w:rPr>
          <w:sz w:val="28"/>
          <w:szCs w:val="28"/>
        </w:rPr>
        <w:t xml:space="preserve"> истории;</w:t>
      </w:r>
    </w:p>
    <w:p w:rsidR="00572D69" w:rsidRDefault="00572D69" w:rsidP="00572D69">
      <w:pPr>
        <w:pStyle w:val="a3"/>
        <w:keepLines/>
        <w:numPr>
          <w:ilvl w:val="1"/>
          <w:numId w:val="3"/>
        </w:numPr>
        <w:suppressAutoHyphens/>
        <w:spacing w:line="480" w:lineRule="auto"/>
        <w:rPr>
          <w:sz w:val="28"/>
          <w:szCs w:val="28"/>
        </w:rPr>
      </w:pPr>
      <w:r w:rsidRPr="00AB3709">
        <w:rPr>
          <w:sz w:val="28"/>
          <w:szCs w:val="28"/>
        </w:rPr>
        <w:t xml:space="preserve">Подготовка рекомендаций органам образования и Институтам </w:t>
      </w:r>
    </w:p>
    <w:p w:rsidR="00572D69" w:rsidRDefault="00572D69" w:rsidP="00572D69">
      <w:pPr>
        <w:keepLines/>
        <w:suppressAutoHyphens/>
        <w:spacing w:line="480" w:lineRule="auto"/>
        <w:ind w:left="720"/>
        <w:rPr>
          <w:sz w:val="28"/>
          <w:szCs w:val="28"/>
        </w:rPr>
      </w:pPr>
      <w:r w:rsidRPr="00AB3709">
        <w:rPr>
          <w:sz w:val="28"/>
          <w:szCs w:val="28"/>
        </w:rPr>
        <w:t>повышения квалификации об использовании методических приемов и разработок  по теме в учебном процессе;</w:t>
      </w:r>
    </w:p>
    <w:p w:rsidR="00572D69" w:rsidRPr="00AB3709" w:rsidRDefault="00572D69" w:rsidP="00572D69">
      <w:pPr>
        <w:keepLines/>
        <w:suppressAutoHyphens/>
        <w:spacing w:line="480" w:lineRule="auto"/>
        <w:ind w:left="720"/>
        <w:rPr>
          <w:sz w:val="28"/>
          <w:szCs w:val="28"/>
        </w:rPr>
      </w:pPr>
    </w:p>
    <w:p w:rsidR="00572D69" w:rsidRPr="00AB3709" w:rsidRDefault="00572D69" w:rsidP="00572D69">
      <w:pPr>
        <w:pStyle w:val="a3"/>
        <w:keepLines/>
        <w:numPr>
          <w:ilvl w:val="1"/>
          <w:numId w:val="3"/>
        </w:numPr>
        <w:suppressAutoHyphens/>
        <w:spacing w:line="480" w:lineRule="auto"/>
        <w:rPr>
          <w:sz w:val="28"/>
          <w:szCs w:val="28"/>
        </w:rPr>
      </w:pPr>
      <w:r w:rsidRPr="00AB3709">
        <w:rPr>
          <w:sz w:val="28"/>
          <w:szCs w:val="28"/>
        </w:rPr>
        <w:t xml:space="preserve">Использование   опыта изучения и </w:t>
      </w:r>
      <w:proofErr w:type="spellStart"/>
      <w:r w:rsidRPr="00AB3709">
        <w:rPr>
          <w:sz w:val="28"/>
          <w:szCs w:val="28"/>
        </w:rPr>
        <w:t>мемориализации</w:t>
      </w:r>
      <w:proofErr w:type="spellEnd"/>
      <w:r w:rsidRPr="00AB3709">
        <w:rPr>
          <w:sz w:val="28"/>
          <w:szCs w:val="28"/>
        </w:rPr>
        <w:t xml:space="preserve"> жертв Холокоста  для выработки  методологии  противодействия террору и  любым проявлениям </w:t>
      </w:r>
      <w:proofErr w:type="spellStart"/>
      <w:r w:rsidRPr="00AB3709">
        <w:rPr>
          <w:sz w:val="28"/>
          <w:szCs w:val="28"/>
        </w:rPr>
        <w:t>этнонациональной</w:t>
      </w:r>
      <w:proofErr w:type="spellEnd"/>
      <w:r w:rsidRPr="00AB3709">
        <w:rPr>
          <w:sz w:val="28"/>
          <w:szCs w:val="28"/>
        </w:rPr>
        <w:t xml:space="preserve"> нетерпимости.</w:t>
      </w:r>
    </w:p>
    <w:p w:rsidR="00572D69" w:rsidRPr="00DB36BA" w:rsidRDefault="00572D69" w:rsidP="00572D69">
      <w:pPr>
        <w:keepLines/>
        <w:suppressAutoHyphens/>
        <w:spacing w:line="480" w:lineRule="auto"/>
        <w:rPr>
          <w:sz w:val="28"/>
          <w:szCs w:val="28"/>
        </w:rPr>
      </w:pPr>
    </w:p>
    <w:p w:rsidR="00466EE8" w:rsidRPr="00AB3709" w:rsidRDefault="00466EE8" w:rsidP="00466EE8">
      <w:pPr>
        <w:pStyle w:val="a3"/>
        <w:keepLines/>
        <w:numPr>
          <w:ilvl w:val="1"/>
          <w:numId w:val="3"/>
        </w:numPr>
        <w:suppressAutoHyphens/>
        <w:spacing w:line="480" w:lineRule="auto"/>
        <w:rPr>
          <w:sz w:val="28"/>
          <w:szCs w:val="28"/>
        </w:rPr>
      </w:pPr>
      <w:r w:rsidRPr="00AB3709">
        <w:rPr>
          <w:sz w:val="28"/>
          <w:szCs w:val="28"/>
        </w:rPr>
        <w:t xml:space="preserve">Объединение в рамках постоянно действующего Интернет </w:t>
      </w:r>
      <w:proofErr w:type="gramStart"/>
      <w:r w:rsidRPr="00AB3709">
        <w:rPr>
          <w:sz w:val="28"/>
          <w:szCs w:val="28"/>
        </w:rPr>
        <w:t>–п</w:t>
      </w:r>
      <w:proofErr w:type="gramEnd"/>
      <w:r w:rsidRPr="00AB3709">
        <w:rPr>
          <w:sz w:val="28"/>
          <w:szCs w:val="28"/>
        </w:rPr>
        <w:t>роекта педагогов и учащихся, заинтересованных в изучении и противодействию  террору и геноцидам.</w:t>
      </w:r>
    </w:p>
    <w:p w:rsidR="00572D69" w:rsidRPr="00DB36BA" w:rsidRDefault="00572D69" w:rsidP="00572D69">
      <w:pPr>
        <w:keepLines/>
        <w:suppressAutoHyphens/>
        <w:spacing w:line="480" w:lineRule="auto"/>
        <w:jc w:val="center"/>
        <w:rPr>
          <w:sz w:val="28"/>
          <w:szCs w:val="28"/>
        </w:rPr>
      </w:pPr>
      <w:bookmarkStart w:id="0" w:name="_GoBack"/>
      <w:bookmarkEnd w:id="0"/>
    </w:p>
    <w:p w:rsidR="00572D69" w:rsidRPr="00695B41" w:rsidRDefault="00572D69" w:rsidP="00572D69">
      <w:pPr>
        <w:keepLines/>
        <w:suppressAutoHyphens/>
        <w:spacing w:line="480" w:lineRule="auto"/>
        <w:rPr>
          <w:sz w:val="28"/>
          <w:szCs w:val="28"/>
        </w:rPr>
      </w:pPr>
    </w:p>
    <w:p w:rsidR="00572D69" w:rsidRDefault="00572D69" w:rsidP="00572D69">
      <w:pPr>
        <w:pStyle w:val="a3"/>
        <w:keepLines/>
        <w:numPr>
          <w:ilvl w:val="0"/>
          <w:numId w:val="3"/>
        </w:numPr>
        <w:suppressAutoHyphens/>
        <w:spacing w:line="480" w:lineRule="auto"/>
        <w:jc w:val="center"/>
        <w:rPr>
          <w:sz w:val="28"/>
          <w:szCs w:val="28"/>
        </w:rPr>
      </w:pPr>
      <w:r w:rsidRPr="00E15220">
        <w:rPr>
          <w:sz w:val="28"/>
          <w:szCs w:val="28"/>
        </w:rPr>
        <w:lastRenderedPageBreak/>
        <w:t>Макет учебного пособия</w:t>
      </w:r>
      <w:r>
        <w:rPr>
          <w:sz w:val="28"/>
          <w:szCs w:val="28"/>
        </w:rPr>
        <w:t xml:space="preserve"> </w:t>
      </w:r>
      <w:r w:rsidRPr="009962F9">
        <w:rPr>
          <w:sz w:val="28"/>
          <w:szCs w:val="28"/>
        </w:rPr>
        <w:t>«Дети жертвы Холокоста и террора: педагогический аспект»</w:t>
      </w:r>
    </w:p>
    <w:p w:rsidR="00572D69" w:rsidRPr="009962F9" w:rsidRDefault="00572D69" w:rsidP="00572D69">
      <w:pPr>
        <w:pStyle w:val="a3"/>
        <w:spacing w:line="480" w:lineRule="auto"/>
        <w:ind w:left="1440"/>
        <w:jc w:val="both"/>
        <w:rPr>
          <w:rFonts w:asciiTheme="majorBidi" w:hAnsiTheme="majorBidi" w:cstheme="majorBidi"/>
          <w:sz w:val="28"/>
          <w:szCs w:val="28"/>
        </w:rPr>
      </w:pPr>
      <w:r w:rsidRPr="009962F9">
        <w:rPr>
          <w:rFonts w:asciiTheme="majorBidi" w:hAnsiTheme="majorBidi" w:cstheme="majorBidi"/>
          <w:sz w:val="28"/>
          <w:szCs w:val="28"/>
        </w:rPr>
        <w:t>Цель у</w:t>
      </w:r>
      <w:r>
        <w:rPr>
          <w:rFonts w:asciiTheme="majorBidi" w:hAnsiTheme="majorBidi" w:cstheme="majorBidi"/>
          <w:sz w:val="28"/>
          <w:szCs w:val="28"/>
        </w:rPr>
        <w:t>чебного</w:t>
      </w:r>
      <w:r w:rsidRPr="009962F9">
        <w:rPr>
          <w:rFonts w:asciiTheme="majorBidi" w:hAnsiTheme="majorBidi" w:cstheme="majorBidi"/>
          <w:sz w:val="28"/>
          <w:szCs w:val="28"/>
        </w:rPr>
        <w:t xml:space="preserve">  пособия -  воспитание таких качеств личности, как стремление к развитию, самоуважению, ответственности за свои поступки, уважительного отношения и </w:t>
      </w:r>
      <w:proofErr w:type="spellStart"/>
      <w:r w:rsidRPr="009962F9">
        <w:rPr>
          <w:rFonts w:asciiTheme="majorBidi" w:hAnsiTheme="majorBidi" w:cstheme="majorBidi"/>
          <w:sz w:val="28"/>
          <w:szCs w:val="28"/>
        </w:rPr>
        <w:t>эмпатии</w:t>
      </w:r>
      <w:proofErr w:type="spellEnd"/>
      <w:r w:rsidRPr="009962F9">
        <w:rPr>
          <w:rFonts w:asciiTheme="majorBidi" w:hAnsiTheme="majorBidi" w:cstheme="majorBidi"/>
          <w:sz w:val="28"/>
          <w:szCs w:val="28"/>
        </w:rPr>
        <w:t xml:space="preserve"> к другим людям.</w:t>
      </w:r>
    </w:p>
    <w:p w:rsidR="00572D69" w:rsidRPr="009962F9" w:rsidRDefault="00572D69" w:rsidP="00572D69">
      <w:pPr>
        <w:pStyle w:val="a3"/>
        <w:spacing w:line="480" w:lineRule="auto"/>
        <w:ind w:left="1440"/>
        <w:jc w:val="both"/>
        <w:rPr>
          <w:rFonts w:asciiTheme="majorBidi" w:hAnsiTheme="majorBidi" w:cstheme="majorBidi"/>
          <w:sz w:val="28"/>
          <w:szCs w:val="28"/>
        </w:rPr>
      </w:pPr>
      <w:r w:rsidRPr="009962F9">
        <w:rPr>
          <w:rFonts w:asciiTheme="majorBidi" w:hAnsiTheme="majorBidi" w:cstheme="majorBidi"/>
          <w:sz w:val="28"/>
          <w:szCs w:val="28"/>
        </w:rPr>
        <w:t xml:space="preserve">Оно будет состоять из нескольких разделов, каждый из которых будут взаимно дополнять друг друга, прослеживая причинно-следственные связи,  научит анализировать происходящие события, противостоять негативным влияниям экстремистских течений. </w:t>
      </w:r>
    </w:p>
    <w:p w:rsidR="00572D69" w:rsidRPr="009962F9" w:rsidRDefault="00572D69" w:rsidP="00572D69">
      <w:pPr>
        <w:pStyle w:val="a3"/>
        <w:spacing w:line="480" w:lineRule="auto"/>
        <w:ind w:left="1440"/>
        <w:jc w:val="both"/>
        <w:rPr>
          <w:rFonts w:asciiTheme="majorBidi" w:hAnsiTheme="majorBidi" w:cstheme="majorBidi"/>
          <w:sz w:val="28"/>
          <w:szCs w:val="28"/>
        </w:rPr>
      </w:pPr>
      <w:r w:rsidRPr="009962F9">
        <w:rPr>
          <w:rFonts w:asciiTheme="majorBidi" w:hAnsiTheme="majorBidi" w:cstheme="majorBidi"/>
          <w:sz w:val="28"/>
          <w:szCs w:val="28"/>
        </w:rPr>
        <w:t>Первый  раздел будет включать исторический обзор, отражающий трагические события ХХ – начала ХХ</w:t>
      </w:r>
      <w:proofErr w:type="gramStart"/>
      <w:r w:rsidRPr="009962F9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gramEnd"/>
      <w:r w:rsidRPr="009962F9">
        <w:rPr>
          <w:rFonts w:asciiTheme="majorBidi" w:hAnsiTheme="majorBidi" w:cstheme="majorBidi"/>
          <w:sz w:val="28"/>
          <w:szCs w:val="28"/>
        </w:rPr>
        <w:t xml:space="preserve"> в.  Данный аспект будет раскрыт на примере жесточайших преступлений перед человечностью, геноцидами армянского, еврейского и цыганского народов, трагедией Холокоста, террористическими  актами  против мирного населения. Особое место в </w:t>
      </w:r>
      <w:proofErr w:type="gramStart"/>
      <w:r w:rsidRPr="009962F9">
        <w:rPr>
          <w:rFonts w:asciiTheme="majorBidi" w:hAnsiTheme="majorBidi" w:cstheme="majorBidi"/>
          <w:sz w:val="28"/>
          <w:szCs w:val="28"/>
        </w:rPr>
        <w:t>этом</w:t>
      </w:r>
      <w:proofErr w:type="gramEnd"/>
      <w:r w:rsidRPr="009962F9">
        <w:rPr>
          <w:rFonts w:asciiTheme="majorBidi" w:hAnsiTheme="majorBidi" w:cstheme="majorBidi"/>
          <w:sz w:val="28"/>
          <w:szCs w:val="28"/>
        </w:rPr>
        <w:t xml:space="preserve"> разделе займет трагедия Беслана.  </w:t>
      </w:r>
      <w:proofErr w:type="gramStart"/>
      <w:r w:rsidRPr="009962F9">
        <w:rPr>
          <w:rFonts w:asciiTheme="majorBidi" w:hAnsiTheme="majorBidi" w:cstheme="majorBidi"/>
          <w:sz w:val="28"/>
          <w:szCs w:val="28"/>
        </w:rPr>
        <w:t xml:space="preserve">В этом же разделе будут представлены  основные понятия и определения экстремизма;  характеристика экстремистской деятельности,  статьи современных историков, политологов, общественных деятелей, занимающихся проблемами противодействия террору и </w:t>
      </w:r>
      <w:proofErr w:type="spellStart"/>
      <w:r w:rsidRPr="009962F9">
        <w:rPr>
          <w:rFonts w:asciiTheme="majorBidi" w:hAnsiTheme="majorBidi" w:cstheme="majorBidi"/>
          <w:sz w:val="28"/>
          <w:szCs w:val="28"/>
        </w:rPr>
        <w:t>мемориализации</w:t>
      </w:r>
      <w:proofErr w:type="spellEnd"/>
      <w:r w:rsidRPr="009962F9">
        <w:rPr>
          <w:rFonts w:asciiTheme="majorBidi" w:hAnsiTheme="majorBidi" w:cstheme="majorBidi"/>
          <w:sz w:val="28"/>
          <w:szCs w:val="28"/>
        </w:rPr>
        <w:t xml:space="preserve"> его жертв.</w:t>
      </w:r>
      <w:proofErr w:type="gramEnd"/>
    </w:p>
    <w:p w:rsidR="00572D69" w:rsidRPr="009962F9" w:rsidRDefault="00572D69" w:rsidP="00572D69">
      <w:pPr>
        <w:pStyle w:val="a3"/>
        <w:spacing w:line="480" w:lineRule="auto"/>
        <w:ind w:left="144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962F9">
        <w:rPr>
          <w:rFonts w:asciiTheme="majorBidi" w:hAnsiTheme="majorBidi" w:cstheme="majorBidi"/>
          <w:sz w:val="28"/>
          <w:szCs w:val="28"/>
        </w:rPr>
        <w:lastRenderedPageBreak/>
        <w:t xml:space="preserve">Так как пособие предназначено для педагогов, в отдельном разделе будут представить методические  материалы  для занятий по формированию навыков конструктивного общения и толерантности; содействию гармонизации эмоциональной сферы, развитию </w:t>
      </w:r>
      <w:proofErr w:type="spellStart"/>
      <w:r w:rsidRPr="009962F9">
        <w:rPr>
          <w:rFonts w:asciiTheme="majorBidi" w:hAnsiTheme="majorBidi" w:cstheme="majorBidi"/>
          <w:sz w:val="28"/>
          <w:szCs w:val="28"/>
        </w:rPr>
        <w:t>саморегуляции</w:t>
      </w:r>
      <w:proofErr w:type="spellEnd"/>
      <w:r w:rsidRPr="009962F9">
        <w:rPr>
          <w:rFonts w:asciiTheme="majorBidi" w:hAnsiTheme="majorBidi" w:cstheme="majorBidi"/>
          <w:sz w:val="28"/>
          <w:szCs w:val="28"/>
        </w:rPr>
        <w:t xml:space="preserve"> и рефлексии старшеклассников, рассмотрим психологические аспекты профилактики экстремизма и терроризма среди старшеклассников, включим  блок психодиагностических методик и </w:t>
      </w:r>
      <w:proofErr w:type="spellStart"/>
      <w:r w:rsidRPr="009962F9">
        <w:rPr>
          <w:rFonts w:asciiTheme="majorBidi" w:hAnsiTheme="majorBidi" w:cstheme="majorBidi"/>
          <w:sz w:val="28"/>
          <w:szCs w:val="28"/>
        </w:rPr>
        <w:t>тренинговых</w:t>
      </w:r>
      <w:proofErr w:type="spellEnd"/>
      <w:r w:rsidRPr="009962F9">
        <w:rPr>
          <w:rFonts w:asciiTheme="majorBidi" w:hAnsiTheme="majorBidi" w:cstheme="majorBidi"/>
          <w:sz w:val="28"/>
          <w:szCs w:val="28"/>
        </w:rPr>
        <w:t xml:space="preserve"> занятий.</w:t>
      </w:r>
      <w:proofErr w:type="gramEnd"/>
    </w:p>
    <w:p w:rsidR="00572D69" w:rsidRPr="009962F9" w:rsidRDefault="00572D69" w:rsidP="00572D69">
      <w:pPr>
        <w:pStyle w:val="a3"/>
        <w:keepLines/>
        <w:suppressAutoHyphens/>
        <w:spacing w:line="480" w:lineRule="auto"/>
        <w:ind w:left="1440"/>
        <w:rPr>
          <w:rFonts w:asciiTheme="majorBidi" w:hAnsiTheme="majorBidi" w:cstheme="majorBidi"/>
          <w:sz w:val="28"/>
          <w:szCs w:val="28"/>
        </w:rPr>
      </w:pPr>
      <w:r w:rsidRPr="009962F9">
        <w:rPr>
          <w:rFonts w:asciiTheme="majorBidi" w:hAnsiTheme="majorBidi" w:cstheme="majorBidi"/>
          <w:sz w:val="28"/>
          <w:szCs w:val="28"/>
        </w:rPr>
        <w:t xml:space="preserve"> Завершающий  раздел пособия  будет состоять из нормативно-правовых документов, включающих общепризнанные принципы и нормы международного права,  федеральные конституционные законы,  раскрывающие  правовые и организационные основы противодействия проявлениям экстремизма и терроризма, приведем статьи «об</w:t>
      </w:r>
      <w:r w:rsidRPr="009962F9">
        <w:rPr>
          <w:rFonts w:asciiTheme="majorBidi" w:hAnsiTheme="majorBidi" w:cstheme="majorBidi"/>
          <w:b/>
          <w:smallCaps/>
          <w:sz w:val="28"/>
          <w:szCs w:val="28"/>
        </w:rPr>
        <w:t xml:space="preserve"> </w:t>
      </w:r>
      <w:r w:rsidRPr="009962F9">
        <w:rPr>
          <w:rFonts w:asciiTheme="majorBidi" w:hAnsiTheme="majorBidi" w:cstheme="majorBidi"/>
          <w:sz w:val="28"/>
          <w:szCs w:val="28"/>
        </w:rPr>
        <w:t xml:space="preserve">уголовной ответственности за возбуждение ненависти либо вражды, а равно унижение </w:t>
      </w:r>
      <w:r w:rsidRPr="009962F9">
        <w:rPr>
          <w:rFonts w:asciiTheme="majorBidi" w:hAnsiTheme="majorBidi" w:cstheme="majorBidi"/>
          <w:sz w:val="28"/>
          <w:szCs w:val="28"/>
        </w:rPr>
        <w:br/>
        <w:t>человеческого достоинства.</w:t>
      </w:r>
    </w:p>
    <w:p w:rsidR="00572D69" w:rsidRDefault="00572D69" w:rsidP="00572D69">
      <w:pPr>
        <w:pStyle w:val="a3"/>
        <w:keepLines/>
        <w:numPr>
          <w:ilvl w:val="0"/>
          <w:numId w:val="3"/>
        </w:numPr>
        <w:suppressAutoHyphens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962F9">
        <w:rPr>
          <w:sz w:val="28"/>
          <w:szCs w:val="28"/>
        </w:rPr>
        <w:t>одготовительные этапы</w:t>
      </w:r>
    </w:p>
    <w:p w:rsidR="00572D69" w:rsidRDefault="00572D69" w:rsidP="00572D69">
      <w:pPr>
        <w:pStyle w:val="a3"/>
        <w:keepLines/>
        <w:numPr>
          <w:ilvl w:val="1"/>
          <w:numId w:val="3"/>
        </w:numPr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Проведение переговоров с Администрацией Президента РФ, властями Северной Осетии и партнерами. Определение дат Форума.</w:t>
      </w:r>
    </w:p>
    <w:p w:rsidR="00572D69" w:rsidRDefault="00572D69" w:rsidP="00572D69">
      <w:pPr>
        <w:pStyle w:val="a3"/>
        <w:keepLines/>
        <w:numPr>
          <w:ilvl w:val="1"/>
          <w:numId w:val="3"/>
        </w:numPr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Подготовка подготовительных мероприятий в 10 региона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определение форм и методов церемоний 3 сентября 2014)</w:t>
      </w:r>
    </w:p>
    <w:p w:rsidR="00572D69" w:rsidRDefault="00572D69" w:rsidP="00572D69">
      <w:pPr>
        <w:pStyle w:val="a3"/>
        <w:keepLines/>
        <w:numPr>
          <w:ilvl w:val="1"/>
          <w:numId w:val="3"/>
        </w:numPr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и рассылка информации о Форуме. Сбор заявок участников.</w:t>
      </w:r>
    </w:p>
    <w:p w:rsidR="00572D69" w:rsidRDefault="00572D69" w:rsidP="00572D69">
      <w:pPr>
        <w:pStyle w:val="a3"/>
        <w:keepLines/>
        <w:numPr>
          <w:ilvl w:val="1"/>
          <w:numId w:val="3"/>
        </w:numPr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Разработка программы форума.</w:t>
      </w:r>
    </w:p>
    <w:p w:rsidR="00572D69" w:rsidRDefault="00572D69" w:rsidP="00572D69">
      <w:pPr>
        <w:pStyle w:val="a3"/>
        <w:keepLines/>
        <w:numPr>
          <w:ilvl w:val="1"/>
          <w:numId w:val="3"/>
        </w:numPr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Рассылка приглашений.</w:t>
      </w:r>
    </w:p>
    <w:p w:rsidR="00572D69" w:rsidRDefault="00572D69" w:rsidP="00572D69">
      <w:pPr>
        <w:pStyle w:val="a3"/>
        <w:keepLines/>
        <w:numPr>
          <w:ilvl w:val="1"/>
          <w:numId w:val="3"/>
        </w:numPr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Написание текста пособия.</w:t>
      </w:r>
    </w:p>
    <w:p w:rsidR="00572D69" w:rsidRPr="00572D69" w:rsidRDefault="00572D69" w:rsidP="00572D69">
      <w:pPr>
        <w:pStyle w:val="a3"/>
        <w:keepLines/>
        <w:numPr>
          <w:ilvl w:val="1"/>
          <w:numId w:val="3"/>
        </w:numPr>
        <w:suppressAutoHyphen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Издание и распространение пособие.</w:t>
      </w:r>
    </w:p>
    <w:p w:rsidR="00572D69" w:rsidRPr="009962F9" w:rsidRDefault="00572D69" w:rsidP="00572D69">
      <w:pPr>
        <w:pStyle w:val="a3"/>
        <w:keepLines/>
        <w:numPr>
          <w:ilvl w:val="0"/>
          <w:numId w:val="3"/>
        </w:numPr>
        <w:suppressAutoHyphens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Регионы </w:t>
      </w:r>
      <w:r w:rsidRPr="009962F9">
        <w:rPr>
          <w:sz w:val="28"/>
          <w:szCs w:val="28"/>
        </w:rPr>
        <w:t xml:space="preserve"> для пилотных мероприятий:</w:t>
      </w:r>
    </w:p>
    <w:p w:rsidR="00572D69" w:rsidRPr="000203B7" w:rsidRDefault="00572D69" w:rsidP="00572D69">
      <w:pPr>
        <w:spacing w:line="480" w:lineRule="auto"/>
        <w:rPr>
          <w:sz w:val="28"/>
          <w:szCs w:val="28"/>
        </w:rPr>
      </w:pPr>
    </w:p>
    <w:p w:rsidR="00572D69" w:rsidRPr="000203B7" w:rsidRDefault="00572D69" w:rsidP="00572D69">
      <w:pPr>
        <w:pStyle w:val="a3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0203B7">
        <w:rPr>
          <w:sz w:val="28"/>
          <w:szCs w:val="28"/>
        </w:rPr>
        <w:t xml:space="preserve">Волгоград (Миндрина Г.А.) </w:t>
      </w:r>
    </w:p>
    <w:p w:rsidR="00572D69" w:rsidRPr="000203B7" w:rsidRDefault="00572D69" w:rsidP="00572D69">
      <w:pPr>
        <w:pStyle w:val="a3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0203B7">
        <w:rPr>
          <w:sz w:val="28"/>
          <w:szCs w:val="28"/>
        </w:rPr>
        <w:t>Екатеринбург (Бабич Э.А.)</w:t>
      </w:r>
    </w:p>
    <w:p w:rsidR="00572D69" w:rsidRPr="000203B7" w:rsidRDefault="00572D69" w:rsidP="00572D69">
      <w:pPr>
        <w:pStyle w:val="a3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0203B7">
        <w:rPr>
          <w:sz w:val="28"/>
          <w:szCs w:val="28"/>
        </w:rPr>
        <w:t xml:space="preserve"> Калининград (Поднебесных Е.Л.)</w:t>
      </w:r>
    </w:p>
    <w:p w:rsidR="00572D69" w:rsidRPr="000203B7" w:rsidRDefault="00572D69" w:rsidP="00572D69">
      <w:pPr>
        <w:pStyle w:val="a3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0203B7">
        <w:rPr>
          <w:sz w:val="28"/>
          <w:szCs w:val="28"/>
        </w:rPr>
        <w:t>Кострома (Пигалева Н.А.)</w:t>
      </w:r>
    </w:p>
    <w:p w:rsidR="00572D69" w:rsidRPr="000203B7" w:rsidRDefault="00572D69" w:rsidP="00572D69">
      <w:pPr>
        <w:pStyle w:val="a3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0203B7">
        <w:rPr>
          <w:sz w:val="28"/>
          <w:szCs w:val="28"/>
        </w:rPr>
        <w:t>С.-Петербург (Беликова Е.В.)</w:t>
      </w:r>
    </w:p>
    <w:p w:rsidR="00572D69" w:rsidRPr="000203B7" w:rsidRDefault="00572D69" w:rsidP="00572D69">
      <w:pPr>
        <w:pStyle w:val="a3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0203B7">
        <w:rPr>
          <w:sz w:val="28"/>
          <w:szCs w:val="28"/>
        </w:rPr>
        <w:t>Саратов (Каменчук Е.Л.)</w:t>
      </w:r>
    </w:p>
    <w:p w:rsidR="00572D69" w:rsidRPr="000203B7" w:rsidRDefault="00572D69" w:rsidP="00572D69">
      <w:pPr>
        <w:pStyle w:val="a3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0203B7">
        <w:rPr>
          <w:sz w:val="28"/>
          <w:szCs w:val="28"/>
        </w:rPr>
        <w:t>Тверь (</w:t>
      </w:r>
      <w:proofErr w:type="spellStart"/>
      <w:r w:rsidRPr="000203B7">
        <w:rPr>
          <w:sz w:val="28"/>
          <w:szCs w:val="28"/>
        </w:rPr>
        <w:t>Гвоздарёва</w:t>
      </w:r>
      <w:proofErr w:type="spellEnd"/>
      <w:r w:rsidRPr="000203B7">
        <w:rPr>
          <w:sz w:val="28"/>
          <w:szCs w:val="28"/>
        </w:rPr>
        <w:t xml:space="preserve"> Т.А.)</w:t>
      </w:r>
    </w:p>
    <w:p w:rsidR="00572D69" w:rsidRPr="000203B7" w:rsidRDefault="00572D69" w:rsidP="00572D69">
      <w:pPr>
        <w:pStyle w:val="a3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0203B7">
        <w:rPr>
          <w:sz w:val="28"/>
          <w:szCs w:val="28"/>
        </w:rPr>
        <w:t>Томск (Горских  О.В.)</w:t>
      </w:r>
    </w:p>
    <w:p w:rsidR="00572D69" w:rsidRPr="000203B7" w:rsidRDefault="00572D69" w:rsidP="00572D69">
      <w:pPr>
        <w:pStyle w:val="a3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0203B7">
        <w:rPr>
          <w:sz w:val="28"/>
          <w:szCs w:val="28"/>
        </w:rPr>
        <w:t>Псков (Пасман Т.Б.)</w:t>
      </w:r>
    </w:p>
    <w:p w:rsidR="00572D69" w:rsidRPr="000203B7" w:rsidRDefault="00572D69" w:rsidP="00572D69">
      <w:pPr>
        <w:pStyle w:val="a3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0203B7">
        <w:rPr>
          <w:sz w:val="28"/>
          <w:szCs w:val="28"/>
        </w:rPr>
        <w:t>Ростов-на-Дону (Шпагин С.А.)</w:t>
      </w:r>
    </w:p>
    <w:p w:rsidR="009962F9" w:rsidRPr="000203B7" w:rsidRDefault="009962F9" w:rsidP="00572D69">
      <w:pPr>
        <w:keepLines/>
        <w:suppressAutoHyphens/>
        <w:spacing w:line="480" w:lineRule="auto"/>
        <w:rPr>
          <w:sz w:val="28"/>
          <w:szCs w:val="28"/>
        </w:rPr>
      </w:pPr>
    </w:p>
    <w:p w:rsidR="009962F9" w:rsidRPr="00E15220" w:rsidRDefault="009962F9" w:rsidP="00E15220">
      <w:pPr>
        <w:keepLines/>
        <w:suppressAutoHyphens/>
        <w:spacing w:line="480" w:lineRule="auto"/>
        <w:rPr>
          <w:sz w:val="28"/>
          <w:szCs w:val="28"/>
        </w:rPr>
      </w:pPr>
    </w:p>
    <w:sectPr w:rsidR="009962F9" w:rsidRPr="00E1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66E"/>
    <w:multiLevelType w:val="multilevel"/>
    <w:tmpl w:val="2EC82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0A387F"/>
    <w:multiLevelType w:val="multilevel"/>
    <w:tmpl w:val="ED8A528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E7C0369"/>
    <w:multiLevelType w:val="multilevel"/>
    <w:tmpl w:val="1884FA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1A070A"/>
    <w:multiLevelType w:val="hybridMultilevel"/>
    <w:tmpl w:val="9D80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2F"/>
    <w:rsid w:val="000203B7"/>
    <w:rsid w:val="00087BD7"/>
    <w:rsid w:val="002453D4"/>
    <w:rsid w:val="00250859"/>
    <w:rsid w:val="002F5644"/>
    <w:rsid w:val="00397692"/>
    <w:rsid w:val="00466EE8"/>
    <w:rsid w:val="00572D69"/>
    <w:rsid w:val="00646A2F"/>
    <w:rsid w:val="00695B41"/>
    <w:rsid w:val="008E1627"/>
    <w:rsid w:val="008F63F0"/>
    <w:rsid w:val="009962F9"/>
    <w:rsid w:val="00A9712A"/>
    <w:rsid w:val="00AB3709"/>
    <w:rsid w:val="00B02CDB"/>
    <w:rsid w:val="00C02A4C"/>
    <w:rsid w:val="00C45863"/>
    <w:rsid w:val="00E15220"/>
    <w:rsid w:val="00E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59"/>
    <w:pPr>
      <w:ind w:left="720"/>
      <w:contextualSpacing/>
    </w:pPr>
  </w:style>
  <w:style w:type="character" w:styleId="a4">
    <w:name w:val="Hyperlink"/>
    <w:basedOn w:val="a0"/>
    <w:semiHidden/>
    <w:unhideWhenUsed/>
    <w:rsid w:val="00E152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59"/>
    <w:pPr>
      <w:ind w:left="720"/>
      <w:contextualSpacing/>
    </w:pPr>
  </w:style>
  <w:style w:type="character" w:styleId="a4">
    <w:name w:val="Hyperlink"/>
    <w:basedOn w:val="a0"/>
    <w:semiHidden/>
    <w:unhideWhenUsed/>
    <w:rsid w:val="00E15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B4CA6A3ECC0449572D33490938C1A" ma:contentTypeVersion="1" ma:contentTypeDescription="Создание документа." ma:contentTypeScope="" ma:versionID="891279724b14a003efaf2333e330ccf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T4CTUPCNHN5M-2143782653-7</_dlc_DocId>
    <_dlc_DocIdUrl xmlns="c71519f2-859d-46c1-a1b6-2941efed936d">
      <Url>http://edu-sps.koiro.local/chuhloma/metodika/histori/_layouts/15/DocIdRedir.aspx?ID=T4CTUPCNHN5M-2143782653-7</Url>
      <Description>T4CTUPCNHN5M-2143782653-7</Description>
    </_dlc_DocIdUrl>
  </documentManagement>
</p:properties>
</file>

<file path=customXml/itemProps1.xml><?xml version="1.0" encoding="utf-8"?>
<ds:datastoreItem xmlns:ds="http://schemas.openxmlformats.org/officeDocument/2006/customXml" ds:itemID="{69E1FF9D-FA19-45B7-B23B-DE521CB9AE84}"/>
</file>

<file path=customXml/itemProps2.xml><?xml version="1.0" encoding="utf-8"?>
<ds:datastoreItem xmlns:ds="http://schemas.openxmlformats.org/officeDocument/2006/customXml" ds:itemID="{A19ADE25-3D30-408A-91E6-51594FCAF087}"/>
</file>

<file path=customXml/itemProps3.xml><?xml version="1.0" encoding="utf-8"?>
<ds:datastoreItem xmlns:ds="http://schemas.openxmlformats.org/officeDocument/2006/customXml" ds:itemID="{ACF3EBB5-84F5-47F4-8350-AAF52883C9F5}"/>
</file>

<file path=customXml/itemProps4.xml><?xml version="1.0" encoding="utf-8"?>
<ds:datastoreItem xmlns:ds="http://schemas.openxmlformats.org/officeDocument/2006/customXml" ds:itemID="{94362072-CD9C-4A7F-A97C-9964609C4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НПЦ "Холокост"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Альтман</dc:creator>
  <cp:lastModifiedBy>Илья Альтман</cp:lastModifiedBy>
  <cp:revision>13</cp:revision>
  <dcterms:created xsi:type="dcterms:W3CDTF">2014-04-07T11:25:00Z</dcterms:created>
  <dcterms:modified xsi:type="dcterms:W3CDTF">2014-04-16T16:22:00Z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0x010100F30B4CA6A3ECC0449572D33490938C1A</vt:lpwstr>
  </property>
  <property fmtid="{D5CDD505-2E9C-101B-9397-08002B2CF9AE}" pid="3" name="_dlc_DocIdItemGuid">
    <vt:lpwstr>b6f32847-18cb-439d-a82b-c7f73e355727</vt:lpwstr>
  </property>
</Properties>
</file>