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22" w:rsidRPr="00D844A9" w:rsidRDefault="00074E22" w:rsidP="00074E22">
      <w:pPr>
        <w:jc w:val="center"/>
        <w:outlineLvl w:val="0"/>
        <w:rPr>
          <w:b/>
          <w:color w:val="000000"/>
          <w:sz w:val="32"/>
          <w:szCs w:val="32"/>
        </w:rPr>
      </w:pPr>
      <w:r w:rsidRPr="00D844A9">
        <w:rPr>
          <w:b/>
          <w:color w:val="000000"/>
          <w:sz w:val="32"/>
          <w:szCs w:val="32"/>
        </w:rPr>
        <w:t>Анализ работы</w:t>
      </w:r>
    </w:p>
    <w:p w:rsidR="00074E22" w:rsidRPr="00D844A9" w:rsidRDefault="00074E22" w:rsidP="00074E22">
      <w:pPr>
        <w:jc w:val="center"/>
        <w:outlineLvl w:val="0"/>
        <w:rPr>
          <w:b/>
          <w:color w:val="000000"/>
          <w:sz w:val="32"/>
          <w:szCs w:val="32"/>
        </w:rPr>
      </w:pPr>
      <w:r w:rsidRPr="00D844A9">
        <w:rPr>
          <w:b/>
          <w:color w:val="000000"/>
          <w:sz w:val="32"/>
          <w:szCs w:val="32"/>
        </w:rPr>
        <w:t>РМО учителей</w:t>
      </w:r>
      <w:r w:rsidR="00D844A9">
        <w:rPr>
          <w:b/>
          <w:color w:val="000000"/>
          <w:sz w:val="32"/>
          <w:szCs w:val="32"/>
        </w:rPr>
        <w:t xml:space="preserve"> </w:t>
      </w:r>
      <w:r w:rsidR="00DB6044">
        <w:rPr>
          <w:b/>
          <w:color w:val="000000"/>
          <w:sz w:val="32"/>
          <w:szCs w:val="32"/>
        </w:rPr>
        <w:t xml:space="preserve"> предметов </w:t>
      </w:r>
      <w:r w:rsidR="009F4BBE">
        <w:rPr>
          <w:b/>
          <w:color w:val="000000"/>
          <w:sz w:val="32"/>
          <w:szCs w:val="32"/>
        </w:rPr>
        <w:t>духовно- нравственного  цикла</w:t>
      </w:r>
      <w:r w:rsidR="003909FC">
        <w:rPr>
          <w:b/>
          <w:color w:val="000000"/>
          <w:sz w:val="32"/>
          <w:szCs w:val="32"/>
        </w:rPr>
        <w:t xml:space="preserve"> за 2014/2015</w:t>
      </w:r>
      <w:r w:rsidRPr="00D844A9">
        <w:rPr>
          <w:b/>
          <w:color w:val="000000"/>
          <w:sz w:val="32"/>
          <w:szCs w:val="32"/>
        </w:rPr>
        <w:t xml:space="preserve"> учебный года</w:t>
      </w:r>
    </w:p>
    <w:p w:rsidR="005D6B48" w:rsidRPr="005D6B48" w:rsidRDefault="00074E22" w:rsidP="005D6B48">
      <w:pPr>
        <w:jc w:val="center"/>
        <w:rPr>
          <w:sz w:val="32"/>
          <w:szCs w:val="32"/>
        </w:rPr>
      </w:pPr>
      <w:r w:rsidRPr="005D6B48">
        <w:rPr>
          <w:color w:val="000000"/>
          <w:sz w:val="32"/>
          <w:szCs w:val="32"/>
        </w:rPr>
        <w:t>Проблема \тема</w:t>
      </w:r>
      <w:r w:rsidR="005D6B48" w:rsidRPr="005D6B48">
        <w:rPr>
          <w:sz w:val="32"/>
          <w:szCs w:val="32"/>
        </w:rPr>
        <w:t xml:space="preserve"> «Совершенствование качества образования в современных условиях</w:t>
      </w:r>
      <w:r w:rsidR="003909FC">
        <w:rPr>
          <w:sz w:val="32"/>
          <w:szCs w:val="32"/>
        </w:rPr>
        <w:t xml:space="preserve"> обновления образования</w:t>
      </w:r>
      <w:r w:rsidR="005D6B48" w:rsidRPr="005D6B48">
        <w:rPr>
          <w:sz w:val="32"/>
          <w:szCs w:val="32"/>
        </w:rPr>
        <w:t>»</w:t>
      </w:r>
    </w:p>
    <w:p w:rsidR="00074E22" w:rsidRPr="00D844A9" w:rsidRDefault="005D6B48" w:rsidP="00C40D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74E22" w:rsidRPr="00D844A9" w:rsidRDefault="00074E22" w:rsidP="00074E22">
      <w:pPr>
        <w:jc w:val="center"/>
        <w:rPr>
          <w:color w:val="000000"/>
          <w:sz w:val="32"/>
          <w:szCs w:val="32"/>
        </w:rPr>
      </w:pPr>
    </w:p>
    <w:p w:rsidR="00074E22" w:rsidRPr="00D844A9" w:rsidRDefault="003909FC" w:rsidP="00074E22">
      <w:pPr>
        <w:rPr>
          <w:b/>
          <w:sz w:val="32"/>
          <w:szCs w:val="32"/>
        </w:rPr>
      </w:pPr>
      <w:r>
        <w:rPr>
          <w:b/>
          <w:sz w:val="32"/>
          <w:szCs w:val="32"/>
        </w:rPr>
        <w:t>1.Работа М/О в2014/2015</w:t>
      </w:r>
      <w:r w:rsidR="00074E22" w:rsidRPr="00D844A9">
        <w:rPr>
          <w:b/>
          <w:sz w:val="32"/>
          <w:szCs w:val="32"/>
        </w:rPr>
        <w:t xml:space="preserve"> учебном году была направлена на выполнение поставленных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5383"/>
        <w:gridCol w:w="1080"/>
        <w:gridCol w:w="1440"/>
        <w:gridCol w:w="1620"/>
        <w:gridCol w:w="4134"/>
      </w:tblGrid>
      <w:tr w:rsidR="00074E22" w:rsidRPr="00D844A9" w:rsidTr="00F73C6D">
        <w:trPr>
          <w:trHeight w:val="32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№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Задачи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Выполнение</w:t>
            </w: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Причины невыполнения</w:t>
            </w:r>
          </w:p>
        </w:tc>
      </w:tr>
      <w:tr w:rsidR="00074E22" w:rsidRPr="00D844A9" w:rsidTr="00F73C6D">
        <w:trPr>
          <w:trHeight w:val="322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полностью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частично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не выполнена</w:t>
            </w: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pStyle w:val="a5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Совершенствование качества знаний, умений, навыков учащихся.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1D58B6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bCs/>
                <w:iCs/>
                <w:sz w:val="32"/>
                <w:szCs w:val="32"/>
              </w:rPr>
              <w:t>Продолжение освоения учителями новых технологий в преподав</w:t>
            </w:r>
            <w:r w:rsidR="009F4BBE">
              <w:rPr>
                <w:bCs/>
                <w:iCs/>
                <w:sz w:val="32"/>
                <w:szCs w:val="32"/>
              </w:rPr>
              <w:t>ании  и</w:t>
            </w:r>
            <w:r w:rsidRPr="00D844A9">
              <w:rPr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1D58B6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 Работа с одаренными детьми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1D58B6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Направить усилия М/О на повышение профессиональной компетенции учителя. Совершенствование</w:t>
            </w:r>
          </w:p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приемов и методов по самообразованию учителя.</w:t>
            </w:r>
          </w:p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1D58B6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</w:tr>
    </w:tbl>
    <w:p w:rsidR="00074E22" w:rsidRPr="00D844A9" w:rsidRDefault="00074E22" w:rsidP="00074E22">
      <w:pPr>
        <w:rPr>
          <w:sz w:val="32"/>
          <w:szCs w:val="32"/>
        </w:rPr>
      </w:pPr>
    </w:p>
    <w:p w:rsidR="00074E22" w:rsidRPr="00C60A91" w:rsidRDefault="00074E22" w:rsidP="00074E22">
      <w:pPr>
        <w:rPr>
          <w:sz w:val="32"/>
          <w:szCs w:val="32"/>
        </w:rPr>
      </w:pPr>
    </w:p>
    <w:p w:rsidR="00074E22" w:rsidRPr="00C60A91" w:rsidRDefault="00DB6044" w:rsidP="00074E22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="00074E22" w:rsidRPr="00C60A91">
        <w:rPr>
          <w:b/>
          <w:sz w:val="32"/>
          <w:szCs w:val="32"/>
        </w:rPr>
        <w:t xml:space="preserve"> Оценка участи</w:t>
      </w:r>
      <w:r w:rsidR="00D844A9" w:rsidRPr="00C60A91">
        <w:rPr>
          <w:b/>
          <w:sz w:val="32"/>
          <w:szCs w:val="32"/>
        </w:rPr>
        <w:t>я пед</w:t>
      </w:r>
      <w:r w:rsidR="009F4BBE">
        <w:rPr>
          <w:b/>
          <w:sz w:val="32"/>
          <w:szCs w:val="32"/>
        </w:rPr>
        <w:t>агогов в работе РМО за 2014-2015</w:t>
      </w:r>
      <w:r w:rsidR="00074E22" w:rsidRPr="00C60A91">
        <w:rPr>
          <w:b/>
          <w:sz w:val="32"/>
          <w:szCs w:val="32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2227"/>
        <w:gridCol w:w="2843"/>
        <w:gridCol w:w="2551"/>
        <w:gridCol w:w="2268"/>
        <w:gridCol w:w="2268"/>
      </w:tblGrid>
      <w:tr w:rsidR="00A34155" w:rsidRPr="00C60A91" w:rsidTr="002517D1">
        <w:tc>
          <w:tcPr>
            <w:tcW w:w="2227" w:type="dxa"/>
            <w:vMerge w:val="restart"/>
          </w:tcPr>
          <w:p w:rsidR="00A34155" w:rsidRPr="00C60A91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</w:p>
          <w:p w:rsidR="00A34155" w:rsidRPr="00C60A91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</w:p>
          <w:p w:rsidR="00A34155" w:rsidRPr="00C60A91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ФИО педагогов </w:t>
            </w:r>
          </w:p>
        </w:tc>
        <w:tc>
          <w:tcPr>
            <w:tcW w:w="7662" w:type="dxa"/>
            <w:gridSpan w:val="3"/>
          </w:tcPr>
          <w:p w:rsidR="00A34155" w:rsidRPr="00C60A91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Степень участия в работе РМО</w:t>
            </w:r>
          </w:p>
        </w:tc>
        <w:tc>
          <w:tcPr>
            <w:tcW w:w="2268" w:type="dxa"/>
          </w:tcPr>
          <w:p w:rsidR="00A34155" w:rsidRPr="00C60A91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A34155" w:rsidRPr="00D844A9" w:rsidTr="002517D1">
        <w:tc>
          <w:tcPr>
            <w:tcW w:w="2227" w:type="dxa"/>
            <w:vMerge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843" w:type="dxa"/>
          </w:tcPr>
          <w:p w:rsidR="00A34155" w:rsidRPr="00D844A9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ОУ</w:t>
            </w:r>
          </w:p>
        </w:tc>
        <w:tc>
          <w:tcPr>
            <w:tcW w:w="2551" w:type="dxa"/>
          </w:tcPr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Активное участие в работе РМО</w:t>
            </w:r>
          </w:p>
          <w:p w:rsidR="00A34155" w:rsidRPr="00D844A9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Участие по просьбе руководителя РМО</w:t>
            </w:r>
          </w:p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Пассивное участие</w:t>
            </w:r>
          </w:p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+</w:t>
            </w:r>
          </w:p>
        </w:tc>
      </w:tr>
      <w:tr w:rsidR="00A34155" w:rsidRPr="00D844A9" w:rsidTr="002517D1">
        <w:trPr>
          <w:trHeight w:val="101"/>
        </w:trPr>
        <w:tc>
          <w:tcPr>
            <w:tcW w:w="2227" w:type="dxa"/>
          </w:tcPr>
          <w:p w:rsidR="00A34155" w:rsidRPr="00D844A9" w:rsidRDefault="00A34155" w:rsidP="009F4BBE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</w:t>
            </w:r>
            <w:r w:rsidR="009F4BBE">
              <w:rPr>
                <w:sz w:val="32"/>
                <w:szCs w:val="32"/>
              </w:rPr>
              <w:t>Знаменская О.Б.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ЧСШ</w:t>
            </w:r>
          </w:p>
        </w:tc>
        <w:tc>
          <w:tcPr>
            <w:tcW w:w="2551" w:type="dxa"/>
          </w:tcPr>
          <w:p w:rsidR="00A34155" w:rsidRPr="00D844A9" w:rsidRDefault="00A34155" w:rsidP="00A341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9F4BBE" w:rsidP="00F73C6D">
            <w:pPr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9F4BBE" w:rsidP="005D6B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Дружинина Л.Н.</w:t>
            </w:r>
          </w:p>
        </w:tc>
        <w:tc>
          <w:tcPr>
            <w:tcW w:w="2843" w:type="dxa"/>
          </w:tcPr>
          <w:p w:rsidR="00A34155" w:rsidRPr="00D844A9" w:rsidRDefault="009F4BBE" w:rsidP="00F73C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ЧСШ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9F4BBE" w:rsidP="00F73C6D">
            <w:pPr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506E06" w:rsidP="00A34155">
            <w:pPr>
              <w:ind w:firstLine="708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8E234E" w:rsidP="00F73C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Данькова М.Б.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Судайская средняя  школа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A34155">
            <w:pPr>
              <w:ind w:firstLine="708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Кирьянова Л.А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Турдиевская   основная</w:t>
            </w:r>
          </w:p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школа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D844A9" w:rsidP="00F73C6D">
            <w:pPr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A34155" w:rsidRPr="00D844A9" w:rsidRDefault="00D844A9" w:rsidP="00F73C6D">
            <w:pPr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+</w:t>
            </w:r>
          </w:p>
        </w:tc>
      </w:tr>
      <w:tr w:rsidR="00A34155" w:rsidRPr="00D844A9" w:rsidTr="002517D1">
        <w:trPr>
          <w:trHeight w:val="121"/>
        </w:trPr>
        <w:tc>
          <w:tcPr>
            <w:tcW w:w="2227" w:type="dxa"/>
          </w:tcPr>
          <w:p w:rsidR="00A34155" w:rsidRPr="00D844A9" w:rsidRDefault="009F4BBE" w:rsidP="00F73C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Смирнова Е В.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Вигская  средняя  школа</w:t>
            </w:r>
          </w:p>
        </w:tc>
        <w:tc>
          <w:tcPr>
            <w:tcW w:w="2551" w:type="dxa"/>
          </w:tcPr>
          <w:p w:rsidR="00A34155" w:rsidRPr="00D844A9" w:rsidRDefault="009F4BBE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9F4BBE" w:rsidP="00F73C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Королева Л.А.</w:t>
            </w:r>
          </w:p>
        </w:tc>
        <w:tc>
          <w:tcPr>
            <w:tcW w:w="2843" w:type="dxa"/>
          </w:tcPr>
          <w:p w:rsidR="00A34155" w:rsidRPr="00D844A9" w:rsidRDefault="009F4BBE" w:rsidP="00F73C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Беловская ООШ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9F4BBE" w:rsidP="00F73C6D">
            <w:pPr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Кукина Г. А.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Жаровская  основная  школа</w:t>
            </w:r>
          </w:p>
        </w:tc>
        <w:tc>
          <w:tcPr>
            <w:tcW w:w="2551" w:type="dxa"/>
          </w:tcPr>
          <w:p w:rsidR="00A34155" w:rsidRPr="00D844A9" w:rsidRDefault="008E3CAA" w:rsidP="00F73C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</w:tr>
    </w:tbl>
    <w:p w:rsidR="008E234E" w:rsidRDefault="008E234E" w:rsidP="00074E22">
      <w:pPr>
        <w:rPr>
          <w:b/>
          <w:sz w:val="32"/>
          <w:szCs w:val="32"/>
        </w:rPr>
      </w:pPr>
    </w:p>
    <w:p w:rsidR="008E3CAA" w:rsidRDefault="008E3CAA" w:rsidP="00074E22">
      <w:pPr>
        <w:rPr>
          <w:b/>
          <w:sz w:val="32"/>
          <w:szCs w:val="32"/>
        </w:rPr>
      </w:pPr>
    </w:p>
    <w:p w:rsidR="008E3CAA" w:rsidRDefault="008E3CAA" w:rsidP="00074E22">
      <w:pPr>
        <w:rPr>
          <w:b/>
          <w:sz w:val="32"/>
          <w:szCs w:val="32"/>
        </w:rPr>
      </w:pPr>
    </w:p>
    <w:p w:rsidR="008E3CAA" w:rsidRDefault="008E3CAA" w:rsidP="00074E22">
      <w:pPr>
        <w:rPr>
          <w:b/>
          <w:sz w:val="32"/>
          <w:szCs w:val="32"/>
        </w:rPr>
      </w:pPr>
    </w:p>
    <w:p w:rsidR="008E234E" w:rsidRDefault="008E234E" w:rsidP="00074E22">
      <w:pPr>
        <w:rPr>
          <w:b/>
          <w:sz w:val="32"/>
          <w:szCs w:val="32"/>
        </w:rPr>
      </w:pPr>
    </w:p>
    <w:p w:rsidR="008E234E" w:rsidRDefault="008E234E" w:rsidP="00074E22">
      <w:pPr>
        <w:rPr>
          <w:b/>
          <w:sz w:val="32"/>
          <w:szCs w:val="32"/>
        </w:rPr>
      </w:pPr>
    </w:p>
    <w:p w:rsidR="008E234E" w:rsidRPr="00D844A9" w:rsidRDefault="008E234E" w:rsidP="00074E22">
      <w:pPr>
        <w:rPr>
          <w:b/>
          <w:sz w:val="32"/>
          <w:szCs w:val="32"/>
        </w:rPr>
      </w:pPr>
    </w:p>
    <w:p w:rsidR="00074E22" w:rsidRPr="00D844A9" w:rsidRDefault="00DB6044" w:rsidP="00B726B2">
      <w:pPr>
        <w:rPr>
          <w:i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III</w:t>
      </w:r>
      <w:r w:rsidR="00B726B2" w:rsidRPr="00D844A9">
        <w:rPr>
          <w:b/>
          <w:sz w:val="32"/>
          <w:szCs w:val="32"/>
        </w:rPr>
        <w:t xml:space="preserve"> . Анализ работы М/О.</w:t>
      </w:r>
    </w:p>
    <w:p w:rsidR="00CD213F" w:rsidRDefault="00266D24" w:rsidP="00074E22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C2D06" w:rsidRPr="00CD213F">
        <w:rPr>
          <w:sz w:val="32"/>
          <w:szCs w:val="32"/>
        </w:rPr>
        <w:t>Задачи</w:t>
      </w:r>
      <w:r w:rsidR="00A34155" w:rsidRPr="00CD213F">
        <w:rPr>
          <w:sz w:val="32"/>
          <w:szCs w:val="32"/>
        </w:rPr>
        <w:t xml:space="preserve"> </w:t>
      </w:r>
      <w:r w:rsidR="001D58B6" w:rsidRPr="00CD213F">
        <w:rPr>
          <w:sz w:val="32"/>
          <w:szCs w:val="32"/>
        </w:rPr>
        <w:t>,</w:t>
      </w:r>
      <w:r w:rsidR="00A34155" w:rsidRPr="00CD213F">
        <w:rPr>
          <w:sz w:val="32"/>
          <w:szCs w:val="32"/>
        </w:rPr>
        <w:t>поставленные на учебный год м\о</w:t>
      </w:r>
      <w:r w:rsidR="001D58B6" w:rsidRPr="00CD213F">
        <w:rPr>
          <w:sz w:val="32"/>
          <w:szCs w:val="32"/>
        </w:rPr>
        <w:t>,</w:t>
      </w:r>
      <w:r w:rsidR="00A34155" w:rsidRPr="00CD213F">
        <w:rPr>
          <w:sz w:val="32"/>
          <w:szCs w:val="32"/>
        </w:rPr>
        <w:t xml:space="preserve"> выполнены </w:t>
      </w:r>
      <w:r w:rsidR="001D58B6" w:rsidRPr="00CD213F">
        <w:rPr>
          <w:sz w:val="32"/>
          <w:szCs w:val="32"/>
        </w:rPr>
        <w:t>частично.</w:t>
      </w:r>
      <w:r w:rsidR="00CD213F" w:rsidRPr="00CD213F">
        <w:rPr>
          <w:sz w:val="32"/>
          <w:szCs w:val="32"/>
        </w:rPr>
        <w:t xml:space="preserve"> </w:t>
      </w:r>
    </w:p>
    <w:p w:rsidR="008E234E" w:rsidRDefault="00266D24" w:rsidP="00074E22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E234E">
        <w:rPr>
          <w:sz w:val="32"/>
          <w:szCs w:val="32"/>
        </w:rPr>
        <w:t>Учащиеся школ района активно приняли участие в школьных и муниципальных олимпиадах . Среди поб</w:t>
      </w:r>
      <w:r>
        <w:rPr>
          <w:sz w:val="32"/>
          <w:szCs w:val="32"/>
        </w:rPr>
        <w:t xml:space="preserve">едителей можно выделить учащихся  МКОУ Судайская СШ,  </w:t>
      </w:r>
      <w:r w:rsidR="008E234E">
        <w:rPr>
          <w:sz w:val="32"/>
          <w:szCs w:val="32"/>
        </w:rPr>
        <w:t xml:space="preserve"> МКОУ Чухломская СШ,  Жаровская  ООШ,  Вигская СШ. </w:t>
      </w:r>
    </w:p>
    <w:p w:rsidR="008E234E" w:rsidRDefault="008E234E" w:rsidP="00074E22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Учащийся 9 класса МКОУ Жаровская ООШ  Чванин Александр принял участие в региональной  олимпиаде по истокам.</w:t>
      </w:r>
    </w:p>
    <w:p w:rsidR="008E234E" w:rsidRDefault="008E234E" w:rsidP="00074E22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Педагоги предметов  духовно- нравственного  цикла</w:t>
      </w:r>
      <w:r w:rsidR="00E825E4">
        <w:rPr>
          <w:sz w:val="32"/>
          <w:szCs w:val="32"/>
        </w:rPr>
        <w:t xml:space="preserve"> ежегодно являются слушателями р</w:t>
      </w:r>
      <w:r>
        <w:rPr>
          <w:sz w:val="32"/>
          <w:szCs w:val="32"/>
        </w:rPr>
        <w:t>ег</w:t>
      </w:r>
      <w:r w:rsidR="00E825E4">
        <w:rPr>
          <w:sz w:val="32"/>
          <w:szCs w:val="32"/>
        </w:rPr>
        <w:t>иональных Рождественских чтений. В прошедшем году</w:t>
      </w:r>
      <w:r w:rsidR="00266D24">
        <w:rPr>
          <w:sz w:val="32"/>
          <w:szCs w:val="32"/>
        </w:rPr>
        <w:t xml:space="preserve">, </w:t>
      </w:r>
      <w:r w:rsidR="00E825E4">
        <w:rPr>
          <w:sz w:val="32"/>
          <w:szCs w:val="32"/>
        </w:rPr>
        <w:t>чтения были посвящены 1000</w:t>
      </w:r>
      <w:r w:rsidR="00266D24">
        <w:rPr>
          <w:sz w:val="32"/>
          <w:szCs w:val="32"/>
        </w:rPr>
        <w:t>-</w:t>
      </w:r>
      <w:r w:rsidR="00E825E4">
        <w:rPr>
          <w:sz w:val="32"/>
          <w:szCs w:val="32"/>
        </w:rPr>
        <w:t xml:space="preserve"> летию </w:t>
      </w:r>
      <w:r w:rsidR="00266D24">
        <w:rPr>
          <w:sz w:val="32"/>
          <w:szCs w:val="32"/>
        </w:rPr>
        <w:t xml:space="preserve">со дня рождения </w:t>
      </w:r>
      <w:r w:rsidR="00E825E4">
        <w:rPr>
          <w:sz w:val="32"/>
          <w:szCs w:val="32"/>
        </w:rPr>
        <w:t>Равноапостольного князя Владимира.</w:t>
      </w:r>
    </w:p>
    <w:p w:rsidR="00266D24" w:rsidRDefault="00266D24" w:rsidP="00074E22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Учителя   предметов духовно- нравственного цикла  прошли курсовую подготовку  по курсу ОРКСЭ. </w:t>
      </w:r>
    </w:p>
    <w:p w:rsidR="00266D24" w:rsidRDefault="00266D24" w:rsidP="00074E22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Педагоги приняли участие в муниципальном  конкурсе фотоколлажей по теме « Духовно- нравственное воспитание»</w:t>
      </w:r>
    </w:p>
    <w:p w:rsidR="008E550A" w:rsidRPr="008E550A" w:rsidRDefault="008E550A" w:rsidP="00CD213F">
      <w:pPr>
        <w:rPr>
          <w:sz w:val="32"/>
          <w:szCs w:val="32"/>
        </w:rPr>
      </w:pPr>
      <w:r>
        <w:rPr>
          <w:sz w:val="32"/>
          <w:szCs w:val="32"/>
        </w:rPr>
        <w:t>За  прошлый учебный год было проведено одно заседание.</w:t>
      </w:r>
    </w:p>
    <w:p w:rsidR="008E550A" w:rsidRDefault="006669DE" w:rsidP="009222AC">
      <w:pPr>
        <w:rPr>
          <w:sz w:val="32"/>
          <w:szCs w:val="32"/>
        </w:rPr>
      </w:pPr>
      <w:r w:rsidRPr="008E550A">
        <w:rPr>
          <w:sz w:val="32"/>
          <w:szCs w:val="32"/>
        </w:rPr>
        <w:t xml:space="preserve"> </w:t>
      </w:r>
      <w:r w:rsidR="00C40D56" w:rsidRPr="008E550A">
        <w:rPr>
          <w:sz w:val="32"/>
          <w:szCs w:val="32"/>
        </w:rPr>
        <w:t xml:space="preserve"> </w:t>
      </w:r>
      <w:r w:rsidR="00266D24">
        <w:rPr>
          <w:sz w:val="32"/>
          <w:szCs w:val="32"/>
        </w:rPr>
        <w:t xml:space="preserve"> Педагоги МО  являются участниками  муниципальных  </w:t>
      </w:r>
      <w:r w:rsidR="008E550A">
        <w:rPr>
          <w:sz w:val="32"/>
          <w:szCs w:val="32"/>
        </w:rPr>
        <w:t xml:space="preserve"> </w:t>
      </w:r>
      <w:r w:rsidR="00266D24">
        <w:rPr>
          <w:sz w:val="32"/>
          <w:szCs w:val="32"/>
        </w:rPr>
        <w:t xml:space="preserve">методических </w:t>
      </w:r>
      <w:r w:rsidR="008E3CAA">
        <w:rPr>
          <w:sz w:val="32"/>
          <w:szCs w:val="32"/>
        </w:rPr>
        <w:t xml:space="preserve"> конкурсах, а также принимают участие в  конференции « Юный исследователь». Работа Виссариновой М.М. заняла призовое место</w:t>
      </w:r>
    </w:p>
    <w:p w:rsidR="008E3CAA" w:rsidRDefault="008E3CAA" w:rsidP="009222AC">
      <w:pPr>
        <w:rPr>
          <w:sz w:val="32"/>
          <w:szCs w:val="32"/>
        </w:rPr>
      </w:pPr>
    </w:p>
    <w:p w:rsidR="00506E06" w:rsidRDefault="008E3CAA" w:rsidP="009222A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06E06">
        <w:rPr>
          <w:sz w:val="32"/>
          <w:szCs w:val="32"/>
        </w:rPr>
        <w:t>Вывод;</w:t>
      </w:r>
      <w:r>
        <w:rPr>
          <w:sz w:val="32"/>
          <w:szCs w:val="32"/>
        </w:rPr>
        <w:t xml:space="preserve"> Работа МО  в 2014-2015 учебном году  являлась, по – сравнению  с пошедшим годом, менее эффективной.</w:t>
      </w:r>
    </w:p>
    <w:p w:rsidR="008E3CAA" w:rsidRPr="009222AC" w:rsidRDefault="008E3CAA" w:rsidP="009222AC">
      <w:pPr>
        <w:rPr>
          <w:sz w:val="32"/>
          <w:szCs w:val="32"/>
        </w:rPr>
      </w:pPr>
      <w:r>
        <w:rPr>
          <w:sz w:val="32"/>
          <w:szCs w:val="32"/>
        </w:rPr>
        <w:t>В 2015-2016 учебном году необходимо активизировать деятельность  МО.</w:t>
      </w:r>
    </w:p>
    <w:p w:rsidR="00F2734B" w:rsidRPr="009222AC" w:rsidRDefault="00F2734B" w:rsidP="007C2E4B">
      <w:pPr>
        <w:pStyle w:val="a6"/>
        <w:rPr>
          <w:rFonts w:ascii="Times New Roman" w:eastAsia="Calibri" w:hAnsi="Times New Roman" w:cs="Times New Roman"/>
          <w:sz w:val="32"/>
          <w:szCs w:val="32"/>
        </w:rPr>
      </w:pPr>
    </w:p>
    <w:p w:rsidR="00F837AB" w:rsidRPr="006669DE" w:rsidRDefault="00F837AB" w:rsidP="006669DE">
      <w:pPr>
        <w:spacing w:after="200" w:line="276" w:lineRule="auto"/>
        <w:rPr>
          <w:sz w:val="32"/>
          <w:szCs w:val="32"/>
        </w:rPr>
      </w:pPr>
      <w:r w:rsidRPr="006669DE">
        <w:rPr>
          <w:sz w:val="32"/>
          <w:szCs w:val="32"/>
        </w:rPr>
        <w:t xml:space="preserve">                                        </w:t>
      </w:r>
    </w:p>
    <w:p w:rsidR="00A00C8D" w:rsidRPr="00A00C8D" w:rsidRDefault="00A00C8D" w:rsidP="00F837AB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00C8D">
        <w:rPr>
          <w:sz w:val="32"/>
          <w:szCs w:val="32"/>
        </w:rPr>
        <w:t xml:space="preserve">     </w:t>
      </w:r>
    </w:p>
    <w:p w:rsidR="00A00C8D" w:rsidRPr="00A00C8D" w:rsidRDefault="00A00C8D" w:rsidP="00A00C8D">
      <w:pPr>
        <w:tabs>
          <w:tab w:val="left" w:pos="6564"/>
        </w:tabs>
        <w:ind w:left="360"/>
        <w:rPr>
          <w:sz w:val="32"/>
          <w:szCs w:val="32"/>
        </w:rPr>
      </w:pPr>
      <w:r w:rsidRPr="00A00C8D">
        <w:rPr>
          <w:sz w:val="32"/>
          <w:szCs w:val="32"/>
        </w:rPr>
        <w:tab/>
        <w:t xml:space="preserve"> </w:t>
      </w:r>
    </w:p>
    <w:p w:rsidR="002C2D06" w:rsidRDefault="006669DE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2C2D06" w:rsidSect="00A560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A28" w:rsidRDefault="002E6A28" w:rsidP="00C40D56">
      <w:r>
        <w:separator/>
      </w:r>
    </w:p>
  </w:endnote>
  <w:endnote w:type="continuationSeparator" w:id="1">
    <w:p w:rsidR="002E6A28" w:rsidRDefault="002E6A28" w:rsidP="00C40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A28" w:rsidRDefault="002E6A28" w:rsidP="00C40D56">
      <w:r>
        <w:separator/>
      </w:r>
    </w:p>
  </w:footnote>
  <w:footnote w:type="continuationSeparator" w:id="1">
    <w:p w:rsidR="002E6A28" w:rsidRDefault="002E6A28" w:rsidP="00C40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E6C"/>
    <w:multiLevelType w:val="hybridMultilevel"/>
    <w:tmpl w:val="6522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703CF"/>
    <w:multiLevelType w:val="hybridMultilevel"/>
    <w:tmpl w:val="951C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35503"/>
    <w:multiLevelType w:val="hybridMultilevel"/>
    <w:tmpl w:val="53A8C168"/>
    <w:lvl w:ilvl="0" w:tplc="62E668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15A36"/>
    <w:multiLevelType w:val="hybridMultilevel"/>
    <w:tmpl w:val="EA508252"/>
    <w:lvl w:ilvl="0" w:tplc="194CE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726D1F"/>
    <w:multiLevelType w:val="hybridMultilevel"/>
    <w:tmpl w:val="00AE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D0C1F"/>
    <w:multiLevelType w:val="hybridMultilevel"/>
    <w:tmpl w:val="9BFC8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E22"/>
    <w:rsid w:val="000236D0"/>
    <w:rsid w:val="00074E22"/>
    <w:rsid w:val="000A2893"/>
    <w:rsid w:val="0015357F"/>
    <w:rsid w:val="00185C62"/>
    <w:rsid w:val="0019480B"/>
    <w:rsid w:val="001D58B6"/>
    <w:rsid w:val="001F1790"/>
    <w:rsid w:val="00203850"/>
    <w:rsid w:val="00266D24"/>
    <w:rsid w:val="00271DDF"/>
    <w:rsid w:val="002C2D06"/>
    <w:rsid w:val="002E6A28"/>
    <w:rsid w:val="00315BBB"/>
    <w:rsid w:val="003909FC"/>
    <w:rsid w:val="003B2D67"/>
    <w:rsid w:val="003D793D"/>
    <w:rsid w:val="00426398"/>
    <w:rsid w:val="00497667"/>
    <w:rsid w:val="004E0CF1"/>
    <w:rsid w:val="00506E06"/>
    <w:rsid w:val="00514508"/>
    <w:rsid w:val="005D6B48"/>
    <w:rsid w:val="006669DE"/>
    <w:rsid w:val="006D791D"/>
    <w:rsid w:val="00705E0D"/>
    <w:rsid w:val="00737B4D"/>
    <w:rsid w:val="007C2E4B"/>
    <w:rsid w:val="007F06BB"/>
    <w:rsid w:val="008C260C"/>
    <w:rsid w:val="008E234E"/>
    <w:rsid w:val="008E3CAA"/>
    <w:rsid w:val="008E550A"/>
    <w:rsid w:val="008F733B"/>
    <w:rsid w:val="009222AC"/>
    <w:rsid w:val="009F4BBE"/>
    <w:rsid w:val="00A00C8D"/>
    <w:rsid w:val="00A34155"/>
    <w:rsid w:val="00A5043B"/>
    <w:rsid w:val="00A737AE"/>
    <w:rsid w:val="00AA0BA3"/>
    <w:rsid w:val="00B726B2"/>
    <w:rsid w:val="00B8591E"/>
    <w:rsid w:val="00B96566"/>
    <w:rsid w:val="00C07638"/>
    <w:rsid w:val="00C40D56"/>
    <w:rsid w:val="00C60A91"/>
    <w:rsid w:val="00CA19E8"/>
    <w:rsid w:val="00CD213F"/>
    <w:rsid w:val="00D844A9"/>
    <w:rsid w:val="00D9084E"/>
    <w:rsid w:val="00DB6044"/>
    <w:rsid w:val="00E201A3"/>
    <w:rsid w:val="00E25FF9"/>
    <w:rsid w:val="00E512A3"/>
    <w:rsid w:val="00E825E4"/>
    <w:rsid w:val="00F2734B"/>
    <w:rsid w:val="00F8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22"/>
    <w:pPr>
      <w:ind w:left="720"/>
      <w:contextualSpacing/>
    </w:pPr>
  </w:style>
  <w:style w:type="table" w:styleId="a4">
    <w:name w:val="Table Grid"/>
    <w:basedOn w:val="a1"/>
    <w:uiPriority w:val="59"/>
    <w:rsid w:val="0007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74E2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C2D0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40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0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0D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0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F837AB"/>
    <w:rPr>
      <w:b/>
      <w:bCs/>
    </w:rPr>
  </w:style>
  <w:style w:type="character" w:customStyle="1" w:styleId="c7">
    <w:name w:val="c7"/>
    <w:rsid w:val="0015357F"/>
  </w:style>
  <w:style w:type="paragraph" w:customStyle="1" w:styleId="c5">
    <w:name w:val="c5"/>
    <w:basedOn w:val="a"/>
    <w:rsid w:val="001535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3D5DE58F2D549B0B5EA0FB1920B6C" ma:contentTypeVersion="1" ma:contentTypeDescription="Создание документа." ma:contentTypeScope="" ma:versionID="51d2e76e4f0eaf00668b7fdbe5e11b1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T4CTUPCNHN5M-1120054564-3</_dlc_DocId>
    <_dlc_DocIdUrl xmlns="c71519f2-859d-46c1-a1b6-2941efed936d">
      <Url>http://edu-sps.koiro.local/chuhloma/metod/_layouts/15/DocIdRedir.aspx?ID=T4CTUPCNHN5M-1120054564-3</Url>
      <Description>T4CTUPCNHN5M-1120054564-3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450116-B9BA-4A20-B102-7DB6C654B132}"/>
</file>

<file path=customXml/itemProps2.xml><?xml version="1.0" encoding="utf-8"?>
<ds:datastoreItem xmlns:ds="http://schemas.openxmlformats.org/officeDocument/2006/customXml" ds:itemID="{348A539A-41BC-4F83-B1E2-140F7B9765DC}"/>
</file>

<file path=customXml/itemProps3.xml><?xml version="1.0" encoding="utf-8"?>
<ds:datastoreItem xmlns:ds="http://schemas.openxmlformats.org/officeDocument/2006/customXml" ds:itemID="{20334FAE-8041-4885-87E6-DC260AADC4ED}"/>
</file>

<file path=customXml/itemProps4.xml><?xml version="1.0" encoding="utf-8"?>
<ds:datastoreItem xmlns:ds="http://schemas.openxmlformats.org/officeDocument/2006/customXml" ds:itemID="{624981CC-59C3-402C-93B1-FC63C0A9B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2013-08-24T17:55:00Z</dcterms:created>
  <dcterms:modified xsi:type="dcterms:W3CDTF">2016-02-14T16:04:00Z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0x010100B303D5DE58F2D549B0B5EA0FB1920B6C</vt:lpwstr>
  </property>
  <property fmtid="{D5CDD505-2E9C-101B-9397-08002B2CF9AE}" pid="3" name="_dlc_DocIdItemGuid">
    <vt:lpwstr>cb45a5bb-4b09-429c-bb32-4206059cb00c</vt:lpwstr>
  </property>
</Properties>
</file>