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C0" w:rsidRPr="00D2101F" w:rsidRDefault="009C25C0" w:rsidP="00D2101F">
      <w:pPr>
        <w:shd w:val="clear" w:color="auto" w:fill="FFFFFF"/>
        <w:ind w:right="-2"/>
        <w:jc w:val="center"/>
        <w:rPr>
          <w:b/>
          <w:bCs/>
          <w:spacing w:val="-7"/>
        </w:rPr>
      </w:pPr>
      <w:r w:rsidRPr="00D2101F">
        <w:rPr>
          <w:b/>
          <w:bCs/>
          <w:spacing w:val="-7"/>
        </w:rPr>
        <w:t>СОЦИАЛЬНО-ПЕДАГОГИЧЕСКИЙ ПАСПОРТ КЛАССА</w:t>
      </w:r>
    </w:p>
    <w:p w:rsidR="009C25C0" w:rsidRPr="00D2101F" w:rsidRDefault="009C25C0" w:rsidP="00D2101F">
      <w:pPr>
        <w:shd w:val="clear" w:color="auto" w:fill="FFFFFF"/>
        <w:ind w:right="-2"/>
        <w:jc w:val="center"/>
      </w:pPr>
      <w:r w:rsidRPr="00D2101F">
        <w:rPr>
          <w:b/>
          <w:bCs/>
          <w:spacing w:val="-11"/>
        </w:rPr>
        <w:t>(ПОДРАЗДЕЛЕНИЯ ОБРАЗОВАТЕЛЬНОГО УЧРЕЖДЕНИЯ)</w:t>
      </w:r>
    </w:p>
    <w:p w:rsidR="009C25C0" w:rsidRPr="00D2101F" w:rsidRDefault="009C25C0" w:rsidP="00D2101F">
      <w:pPr>
        <w:shd w:val="clear" w:color="auto" w:fill="FFFFFF"/>
        <w:spacing w:line="341" w:lineRule="exact"/>
        <w:ind w:right="-2" w:firstLine="346"/>
        <w:jc w:val="both"/>
      </w:pPr>
      <w:r w:rsidRPr="00D2101F">
        <w:rPr>
          <w:spacing w:val="-6"/>
        </w:rPr>
        <w:t xml:space="preserve">Развитие и становление ребенка происходит в обществе и под его влиянием. В школе ребенок проводит большую часть дня от 5 до 8 часов. </w:t>
      </w:r>
      <w:r w:rsidRPr="00D2101F">
        <w:rPr>
          <w:spacing w:val="-7"/>
        </w:rPr>
        <w:t xml:space="preserve">Круг общения при этом для некоторых детей ограничивается коллективом </w:t>
      </w:r>
      <w:r w:rsidRPr="00D2101F">
        <w:t>класса и классным руководителем.</w:t>
      </w:r>
    </w:p>
    <w:p w:rsidR="009C25C0" w:rsidRPr="00D2101F" w:rsidRDefault="009C25C0" w:rsidP="00D2101F">
      <w:pPr>
        <w:shd w:val="clear" w:color="auto" w:fill="FFFFFF"/>
        <w:spacing w:line="336" w:lineRule="exact"/>
        <w:ind w:right="-2" w:firstLine="355"/>
        <w:jc w:val="both"/>
      </w:pPr>
      <w:r w:rsidRPr="00D2101F">
        <w:rPr>
          <w:spacing w:val="-5"/>
          <w:u w:val="single"/>
        </w:rPr>
        <w:t xml:space="preserve">Первое знакомство социального педагога </w:t>
      </w:r>
      <w:r w:rsidRPr="00D2101F">
        <w:rPr>
          <w:b/>
          <w:bCs/>
          <w:spacing w:val="-5"/>
          <w:u w:val="single"/>
        </w:rPr>
        <w:t xml:space="preserve">с </w:t>
      </w:r>
      <w:r w:rsidRPr="00D2101F">
        <w:rPr>
          <w:spacing w:val="-5"/>
          <w:u w:val="single"/>
        </w:rPr>
        <w:t xml:space="preserve">детьми начинается </w:t>
      </w:r>
      <w:r w:rsidRPr="00D2101F">
        <w:rPr>
          <w:b/>
          <w:bCs/>
          <w:spacing w:val="-5"/>
          <w:u w:val="single"/>
        </w:rPr>
        <w:t xml:space="preserve">с </w:t>
      </w:r>
      <w:r w:rsidRPr="00D2101F">
        <w:rPr>
          <w:spacing w:val="-5"/>
          <w:u w:val="single"/>
        </w:rPr>
        <w:t>диагностики ученического коллектива</w:t>
      </w:r>
      <w:r w:rsidRPr="00D2101F">
        <w:rPr>
          <w:spacing w:val="-5"/>
        </w:rPr>
        <w:t>, а одним из методов социально-</w:t>
      </w:r>
      <w:r w:rsidRPr="00D2101F">
        <w:t>педагогической диагностики является составления социально-</w:t>
      </w:r>
      <w:r w:rsidRPr="00D2101F">
        <w:rPr>
          <w:spacing w:val="-4"/>
        </w:rPr>
        <w:t xml:space="preserve">педагогического паспорта класса. Единый социально-педагогический </w:t>
      </w:r>
      <w:r w:rsidRPr="00D2101F">
        <w:rPr>
          <w:spacing w:val="-6"/>
        </w:rPr>
        <w:t xml:space="preserve">паспорт класса оптимален, так как в нем содержится информация обо всех учениках одновременно, что в свою очередь позволяет наиболее точно определять специфику класса - отношений в нем, активность учеников в </w:t>
      </w:r>
      <w:r w:rsidRPr="00D2101F">
        <w:rPr>
          <w:spacing w:val="-4"/>
        </w:rPr>
        <w:t xml:space="preserve">жизни данного сообщества и школы, общее медицинское состояние, </w:t>
      </w:r>
      <w:r w:rsidRPr="00D2101F">
        <w:t>увлечения и интересы данного сообщества.</w:t>
      </w:r>
    </w:p>
    <w:p w:rsidR="009C25C0" w:rsidRPr="00D2101F" w:rsidRDefault="009C25C0" w:rsidP="00D2101F">
      <w:pPr>
        <w:shd w:val="clear" w:color="auto" w:fill="FFFFFF"/>
        <w:spacing w:line="331" w:lineRule="exact"/>
        <w:ind w:right="-2" w:firstLine="350"/>
        <w:jc w:val="both"/>
      </w:pPr>
      <w:r w:rsidRPr="00D2101F">
        <w:rPr>
          <w:spacing w:val="-6"/>
        </w:rPr>
        <w:t xml:space="preserve">Социально-педагогический паспорт класса составляется социальным педагогом совместно с классным руководителем (руководителем группы, </w:t>
      </w:r>
      <w:r w:rsidRPr="00D2101F">
        <w:rPr>
          <w:spacing w:val="-7"/>
        </w:rPr>
        <w:t xml:space="preserve">сообщества), педагогом организатором школы. Источниками информации, </w:t>
      </w:r>
      <w:r w:rsidRPr="00D2101F">
        <w:rPr>
          <w:spacing w:val="-3"/>
        </w:rPr>
        <w:t xml:space="preserve">для составления социально-педагогического паспорта класса могут </w:t>
      </w:r>
      <w:r w:rsidRPr="00D2101F">
        <w:rPr>
          <w:spacing w:val="-7"/>
        </w:rPr>
        <w:t>выступать: классный журнал, личные дела и медицинские карты учащихся,</w:t>
      </w:r>
      <w:r w:rsidR="00D2101F">
        <w:rPr>
          <w:spacing w:val="-7"/>
        </w:rPr>
        <w:t xml:space="preserve"> </w:t>
      </w:r>
      <w:r w:rsidRPr="00D2101F">
        <w:rPr>
          <w:spacing w:val="-5"/>
        </w:rPr>
        <w:t xml:space="preserve">данные, полученные в результате применения опросных методик (беседа, </w:t>
      </w:r>
      <w:r w:rsidRPr="00D2101F">
        <w:t>анкетирование, интервьюирование и т.д.) и пр.</w:t>
      </w:r>
    </w:p>
    <w:p w:rsidR="00D2101F" w:rsidRDefault="00D2101F" w:rsidP="00D2101F">
      <w:pPr>
        <w:shd w:val="clear" w:color="auto" w:fill="FFFFFF"/>
        <w:tabs>
          <w:tab w:val="left" w:leader="underscore" w:pos="4771"/>
        </w:tabs>
        <w:jc w:val="center"/>
        <w:rPr>
          <w:b/>
          <w:bCs/>
          <w:spacing w:val="-8"/>
        </w:rPr>
      </w:pPr>
    </w:p>
    <w:p w:rsidR="00D2101F" w:rsidRDefault="00D2101F" w:rsidP="00D2101F">
      <w:pPr>
        <w:shd w:val="clear" w:color="auto" w:fill="FFFFFF"/>
        <w:tabs>
          <w:tab w:val="left" w:leader="underscore" w:pos="4771"/>
        </w:tabs>
        <w:jc w:val="center"/>
        <w:rPr>
          <w:b/>
          <w:bCs/>
          <w:spacing w:val="-8"/>
        </w:rPr>
      </w:pPr>
    </w:p>
    <w:p w:rsidR="00D2101F" w:rsidRDefault="009C25C0" w:rsidP="00D2101F">
      <w:pPr>
        <w:shd w:val="clear" w:color="auto" w:fill="FFFFFF"/>
        <w:tabs>
          <w:tab w:val="left" w:leader="underscore" w:pos="4771"/>
        </w:tabs>
        <w:jc w:val="center"/>
        <w:rPr>
          <w:b/>
          <w:bCs/>
          <w:spacing w:val="-6"/>
        </w:rPr>
      </w:pPr>
      <w:r w:rsidRPr="00D2101F">
        <w:rPr>
          <w:b/>
          <w:bCs/>
          <w:spacing w:val="-8"/>
        </w:rPr>
        <w:t>Социально педагогический паспорт</w:t>
      </w:r>
      <w:r w:rsidRPr="00D2101F">
        <w:rPr>
          <w:b/>
          <w:bCs/>
        </w:rPr>
        <w:tab/>
      </w:r>
      <w:r w:rsidRPr="00D2101F">
        <w:rPr>
          <w:b/>
          <w:bCs/>
          <w:spacing w:val="-6"/>
        </w:rPr>
        <w:t>класса</w:t>
      </w:r>
      <w:r w:rsidR="00D2101F">
        <w:rPr>
          <w:b/>
          <w:bCs/>
          <w:spacing w:val="-6"/>
        </w:rPr>
        <w:t xml:space="preserve"> МКОУ _____________________</w:t>
      </w:r>
    </w:p>
    <w:p w:rsidR="009C25C0" w:rsidRDefault="009C25C0" w:rsidP="00D2101F">
      <w:pPr>
        <w:shd w:val="clear" w:color="auto" w:fill="FFFFFF"/>
        <w:tabs>
          <w:tab w:val="left" w:leader="underscore" w:pos="4771"/>
        </w:tabs>
        <w:jc w:val="center"/>
        <w:rPr>
          <w:b/>
          <w:bCs/>
          <w:spacing w:val="-6"/>
        </w:rPr>
      </w:pPr>
      <w:r w:rsidRPr="00D2101F">
        <w:rPr>
          <w:b/>
          <w:bCs/>
          <w:spacing w:val="-7"/>
        </w:rPr>
        <w:t>на 200</w:t>
      </w:r>
      <w:r w:rsidRPr="00D2101F">
        <w:rPr>
          <w:b/>
          <w:bCs/>
        </w:rPr>
        <w:tab/>
      </w:r>
      <w:r w:rsidRPr="00D2101F">
        <w:rPr>
          <w:b/>
          <w:bCs/>
          <w:spacing w:val="-6"/>
        </w:rPr>
        <w:t>год</w:t>
      </w:r>
    </w:p>
    <w:p w:rsidR="00D2101F" w:rsidRPr="00D2101F" w:rsidRDefault="00D2101F" w:rsidP="00D2101F">
      <w:pPr>
        <w:shd w:val="clear" w:color="auto" w:fill="FFFFFF"/>
        <w:tabs>
          <w:tab w:val="left" w:leader="underscore" w:pos="4771"/>
        </w:tabs>
        <w:jc w:val="center"/>
      </w:pPr>
    </w:p>
    <w:p w:rsidR="009C25C0" w:rsidRPr="00D2101F" w:rsidRDefault="009C25C0" w:rsidP="00D2101F">
      <w:pPr>
        <w:shd w:val="clear" w:color="auto" w:fill="FFFFFF"/>
        <w:tabs>
          <w:tab w:val="left" w:leader="underscore" w:pos="4858"/>
        </w:tabs>
        <w:spacing w:before="77"/>
        <w:ind w:right="-2"/>
      </w:pPr>
      <w:r w:rsidRPr="00D2101F">
        <w:rPr>
          <w:b/>
          <w:bCs/>
          <w:spacing w:val="-7"/>
        </w:rPr>
        <w:t>Классный руководитель</w:t>
      </w:r>
      <w:r w:rsidRPr="00D2101F">
        <w:rPr>
          <w:b/>
          <w:bCs/>
        </w:rPr>
        <w:tab/>
      </w:r>
    </w:p>
    <w:p w:rsidR="009C25C0" w:rsidRPr="00D2101F" w:rsidRDefault="009C25C0" w:rsidP="00D2101F">
      <w:pPr>
        <w:shd w:val="clear" w:color="auto" w:fill="FFFFFF"/>
        <w:tabs>
          <w:tab w:val="left" w:pos="3979"/>
          <w:tab w:val="left" w:pos="5794"/>
        </w:tabs>
        <w:spacing w:before="101"/>
        <w:ind w:right="-2"/>
      </w:pPr>
      <w:r w:rsidRPr="00D2101F">
        <w:rPr>
          <w:b/>
          <w:bCs/>
          <w:spacing w:val="-4"/>
        </w:rPr>
        <w:t xml:space="preserve">Количество  человек  в  классе:   </w:t>
      </w:r>
      <w:r w:rsidRPr="00D2101F">
        <w:rPr>
          <w:spacing w:val="-4"/>
        </w:rPr>
        <w:t>всего</w:t>
      </w:r>
      <w:r w:rsidRPr="00D2101F">
        <w:tab/>
      </w:r>
      <w:r w:rsidRPr="00D2101F">
        <w:rPr>
          <w:spacing w:val="-1"/>
        </w:rPr>
        <w:t>чел., мальчики</w:t>
      </w:r>
      <w:r w:rsidRPr="00D2101F">
        <w:tab/>
      </w:r>
      <w:r w:rsidRPr="00D2101F">
        <w:rPr>
          <w:spacing w:val="-7"/>
        </w:rPr>
        <w:t>чел.,</w:t>
      </w:r>
    </w:p>
    <w:p w:rsidR="009C25C0" w:rsidRPr="00D2101F" w:rsidRDefault="009C25C0" w:rsidP="00D2101F">
      <w:pPr>
        <w:shd w:val="clear" w:color="auto" w:fill="FFFFFF"/>
        <w:tabs>
          <w:tab w:val="left" w:leader="underscore" w:pos="912"/>
        </w:tabs>
        <w:spacing w:before="58"/>
        <w:ind w:right="-2"/>
      </w:pPr>
      <w:r w:rsidRPr="00D2101F">
        <w:rPr>
          <w:spacing w:val="-6"/>
        </w:rPr>
        <w:t>девочки</w:t>
      </w:r>
      <w:r w:rsidRPr="00D2101F">
        <w:tab/>
      </w:r>
      <w:r w:rsidRPr="00D2101F">
        <w:rPr>
          <w:spacing w:val="-9"/>
        </w:rPr>
        <w:t>чел.</w:t>
      </w:r>
    </w:p>
    <w:p w:rsidR="009C25C0" w:rsidRPr="00D2101F" w:rsidRDefault="009C25C0" w:rsidP="00D2101F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  <w:tab w:val="left" w:leader="underscore" w:pos="4430"/>
          <w:tab w:val="left" w:leader="underscore" w:pos="5731"/>
        </w:tabs>
        <w:autoSpaceDE w:val="0"/>
        <w:autoSpaceDN w:val="0"/>
        <w:adjustRightInd w:val="0"/>
        <w:spacing w:before="43" w:line="331" w:lineRule="exact"/>
        <w:ind w:right="-2"/>
        <w:rPr>
          <w:spacing w:val="-22"/>
        </w:rPr>
      </w:pPr>
      <w:r w:rsidRPr="00D2101F">
        <w:rPr>
          <w:b/>
          <w:bCs/>
          <w:spacing w:val="-7"/>
        </w:rPr>
        <w:t xml:space="preserve">Год рождения </w:t>
      </w:r>
      <w:r w:rsidRPr="00D2101F">
        <w:rPr>
          <w:spacing w:val="-7"/>
        </w:rPr>
        <w:t>(количество человек): мальчики</w:t>
      </w:r>
      <w:r w:rsidRPr="00D2101F">
        <w:tab/>
      </w:r>
      <w:r w:rsidRPr="00D2101F">
        <w:rPr>
          <w:spacing w:val="-5"/>
        </w:rPr>
        <w:t>чел., девочки</w:t>
      </w:r>
      <w:r w:rsidRPr="00D2101F">
        <w:tab/>
      </w:r>
      <w:r w:rsidRPr="00D2101F">
        <w:rPr>
          <w:spacing w:val="-8"/>
        </w:rPr>
        <w:t>чел.</w:t>
      </w:r>
    </w:p>
    <w:p w:rsidR="009C25C0" w:rsidRPr="00D2101F" w:rsidRDefault="009C25C0" w:rsidP="00D2101F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line="331" w:lineRule="exact"/>
        <w:ind w:right="-2" w:hanging="235"/>
        <w:jc w:val="both"/>
        <w:rPr>
          <w:spacing w:val="-10"/>
        </w:rPr>
      </w:pPr>
      <w:r w:rsidRPr="00D2101F">
        <w:rPr>
          <w:b/>
          <w:bCs/>
        </w:rPr>
        <w:t xml:space="preserve">Количество семей </w:t>
      </w:r>
      <w:r w:rsidRPr="00D2101F">
        <w:t>(фамилии): многодетных, неполных, малообеспеченных, опекаемых, неблагополучных.</w:t>
      </w:r>
    </w:p>
    <w:p w:rsidR="009C25C0" w:rsidRPr="00D2101F" w:rsidRDefault="009C25C0" w:rsidP="00D2101F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31" w:lineRule="exact"/>
        <w:ind w:right="-2" w:hanging="235"/>
        <w:jc w:val="both"/>
        <w:rPr>
          <w:spacing w:val="-13"/>
        </w:rPr>
      </w:pPr>
      <w:r w:rsidRPr="00D2101F">
        <w:rPr>
          <w:b/>
          <w:bCs/>
        </w:rPr>
        <w:t xml:space="preserve">Дети «группы риска»: </w:t>
      </w:r>
      <w:r w:rsidRPr="00D2101F">
        <w:t xml:space="preserve">(количество, ФИО) состоящие в КДН, </w:t>
      </w:r>
      <w:r w:rsidRPr="00D2101F">
        <w:rPr>
          <w:spacing w:val="-6"/>
        </w:rPr>
        <w:t xml:space="preserve">состоящие в ПДН, </w:t>
      </w:r>
      <w:proofErr w:type="spellStart"/>
      <w:r w:rsidRPr="00D2101F">
        <w:rPr>
          <w:spacing w:val="-6"/>
        </w:rPr>
        <w:t>наркодиспансере</w:t>
      </w:r>
      <w:proofErr w:type="spellEnd"/>
      <w:r w:rsidRPr="00D2101F">
        <w:rPr>
          <w:spacing w:val="-6"/>
        </w:rPr>
        <w:t xml:space="preserve">, </w:t>
      </w:r>
      <w:proofErr w:type="spellStart"/>
      <w:r w:rsidRPr="00D2101F">
        <w:rPr>
          <w:spacing w:val="-6"/>
        </w:rPr>
        <w:t>внутришколышй</w:t>
      </w:r>
      <w:proofErr w:type="spellEnd"/>
      <w:r w:rsidRPr="00D2101F">
        <w:rPr>
          <w:spacing w:val="-6"/>
        </w:rPr>
        <w:t xml:space="preserve"> учет</w:t>
      </w:r>
    </w:p>
    <w:p w:rsidR="009C25C0" w:rsidRPr="00D2101F" w:rsidRDefault="009C25C0" w:rsidP="00D2101F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31" w:lineRule="exact"/>
        <w:ind w:right="-2"/>
        <w:rPr>
          <w:b/>
          <w:bCs/>
          <w:spacing w:val="-10"/>
        </w:rPr>
      </w:pPr>
      <w:r w:rsidRPr="00D2101F">
        <w:rPr>
          <w:b/>
          <w:bCs/>
          <w:spacing w:val="-6"/>
        </w:rPr>
        <w:t xml:space="preserve">Национальность </w:t>
      </w:r>
      <w:r w:rsidRPr="00D2101F">
        <w:rPr>
          <w:spacing w:val="-6"/>
        </w:rPr>
        <w:t>(количество, ФИО)</w:t>
      </w:r>
    </w:p>
    <w:p w:rsidR="009C25C0" w:rsidRPr="00D2101F" w:rsidRDefault="009C25C0" w:rsidP="00D2101F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  <w:tab w:val="left" w:leader="underscore" w:pos="4037"/>
          <w:tab w:val="left" w:leader="underscore" w:pos="6130"/>
        </w:tabs>
        <w:autoSpaceDE w:val="0"/>
        <w:autoSpaceDN w:val="0"/>
        <w:adjustRightInd w:val="0"/>
        <w:spacing w:before="10" w:line="331" w:lineRule="exact"/>
        <w:ind w:right="-2"/>
        <w:rPr>
          <w:spacing w:val="-10"/>
        </w:rPr>
      </w:pPr>
      <w:r w:rsidRPr="00D2101F">
        <w:rPr>
          <w:b/>
          <w:bCs/>
          <w:spacing w:val="-5"/>
        </w:rPr>
        <w:t xml:space="preserve">Жилищные условия: </w:t>
      </w:r>
      <w:r w:rsidRPr="00D2101F">
        <w:rPr>
          <w:spacing w:val="-5"/>
        </w:rPr>
        <w:t>арендуют жилье</w:t>
      </w:r>
      <w:r w:rsidRPr="00D2101F">
        <w:tab/>
      </w:r>
      <w:r w:rsidRPr="00D2101F">
        <w:rPr>
          <w:spacing w:val="-3"/>
        </w:rPr>
        <w:t>чел., частный дом</w:t>
      </w:r>
      <w:r w:rsidRPr="00D2101F">
        <w:tab/>
      </w:r>
    </w:p>
    <w:p w:rsidR="009C25C0" w:rsidRPr="00D2101F" w:rsidRDefault="009C25C0" w:rsidP="00D2101F">
      <w:pPr>
        <w:shd w:val="clear" w:color="auto" w:fill="FFFFFF"/>
        <w:tabs>
          <w:tab w:val="left" w:leader="underscore" w:pos="3413"/>
          <w:tab w:val="left" w:leader="underscore" w:pos="5606"/>
        </w:tabs>
        <w:spacing w:line="331" w:lineRule="exact"/>
        <w:ind w:right="-2"/>
      </w:pPr>
      <w:r w:rsidRPr="00D2101F">
        <w:rPr>
          <w:spacing w:val="-5"/>
        </w:rPr>
        <w:t>чел.,   коммунальная   квартира</w:t>
      </w:r>
      <w:r w:rsidRPr="00D2101F">
        <w:tab/>
        <w:t xml:space="preserve">   </w:t>
      </w:r>
      <w:r w:rsidRPr="00D2101F">
        <w:rPr>
          <w:spacing w:val="-6"/>
        </w:rPr>
        <w:t>чел.,   общежитие</w:t>
      </w:r>
      <w:r w:rsidRPr="00D2101F">
        <w:tab/>
        <w:t xml:space="preserve">  </w:t>
      </w:r>
      <w:r w:rsidRPr="00D2101F">
        <w:rPr>
          <w:spacing w:val="-5"/>
        </w:rPr>
        <w:t>чел.,</w:t>
      </w:r>
    </w:p>
    <w:p w:rsidR="009C25C0" w:rsidRPr="00D2101F" w:rsidRDefault="009C25C0" w:rsidP="00D2101F">
      <w:pPr>
        <w:shd w:val="clear" w:color="auto" w:fill="FFFFFF"/>
        <w:tabs>
          <w:tab w:val="left" w:leader="underscore" w:pos="1522"/>
        </w:tabs>
        <w:spacing w:line="331" w:lineRule="exact"/>
        <w:ind w:right="-2"/>
      </w:pPr>
      <w:r w:rsidRPr="00D2101F">
        <w:rPr>
          <w:spacing w:val="-5"/>
        </w:rPr>
        <w:t>квартира</w:t>
      </w:r>
      <w:r w:rsidRPr="00D2101F">
        <w:tab/>
      </w:r>
      <w:r w:rsidRPr="00D2101F">
        <w:rPr>
          <w:spacing w:val="-8"/>
        </w:rPr>
        <w:t>чел.,</w:t>
      </w:r>
    </w:p>
    <w:p w:rsidR="009C25C0" w:rsidRPr="00D2101F" w:rsidRDefault="009C25C0" w:rsidP="00D2101F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line="331" w:lineRule="exact"/>
        <w:ind w:right="-2"/>
        <w:rPr>
          <w:spacing w:val="-15"/>
        </w:rPr>
      </w:pPr>
      <w:r w:rsidRPr="00D2101F">
        <w:rPr>
          <w:b/>
          <w:bCs/>
          <w:spacing w:val="-6"/>
        </w:rPr>
        <w:t xml:space="preserve">Образование родителей </w:t>
      </w:r>
      <w:r w:rsidRPr="00D2101F">
        <w:rPr>
          <w:spacing w:val="-6"/>
        </w:rPr>
        <w:t>(высшее, среднее и т.д.)</w:t>
      </w:r>
    </w:p>
    <w:p w:rsidR="009C25C0" w:rsidRPr="00D2101F" w:rsidRDefault="009C25C0" w:rsidP="00D2101F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line="331" w:lineRule="exact"/>
        <w:ind w:right="-2" w:hanging="235"/>
        <w:jc w:val="both"/>
        <w:rPr>
          <w:spacing w:val="-13"/>
        </w:rPr>
      </w:pPr>
      <w:r w:rsidRPr="00D2101F">
        <w:rPr>
          <w:b/>
          <w:bCs/>
          <w:spacing w:val="-1"/>
        </w:rPr>
        <w:t xml:space="preserve">Здоровье: </w:t>
      </w:r>
      <w:r w:rsidRPr="00D2101F">
        <w:rPr>
          <w:spacing w:val="-1"/>
        </w:rPr>
        <w:t xml:space="preserve">индивидуальное обучение (количество и фамилии); хронические заболевания (количество и фамилии); имеющиеся </w:t>
      </w:r>
      <w:proofErr w:type="gramStart"/>
      <w:r w:rsidRPr="00D2101F">
        <w:rPr>
          <w:spacing w:val="-5"/>
        </w:rPr>
        <w:t>заболевания</w:t>
      </w:r>
      <w:proofErr w:type="gramEnd"/>
      <w:r w:rsidRPr="00D2101F">
        <w:rPr>
          <w:spacing w:val="-5"/>
        </w:rPr>
        <w:t xml:space="preserve"> требующие внимания (количество, фамилии, описание </w:t>
      </w:r>
      <w:r w:rsidRPr="00D2101F">
        <w:t>заболевания).</w:t>
      </w:r>
    </w:p>
    <w:p w:rsidR="009C25C0" w:rsidRPr="00D2101F" w:rsidRDefault="009C25C0" w:rsidP="00D2101F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43" w:line="312" w:lineRule="exact"/>
        <w:ind w:right="-2" w:hanging="235"/>
        <w:jc w:val="both"/>
        <w:rPr>
          <w:spacing w:val="-15"/>
        </w:rPr>
      </w:pPr>
      <w:r w:rsidRPr="00D2101F">
        <w:rPr>
          <w:b/>
          <w:bCs/>
        </w:rPr>
        <w:t xml:space="preserve">Внешкольная занятость </w:t>
      </w:r>
      <w:r w:rsidRPr="00D2101F">
        <w:t xml:space="preserve">учащихся (название и количество </w:t>
      </w:r>
      <w:r w:rsidRPr="00D2101F">
        <w:rPr>
          <w:spacing w:val="-5"/>
        </w:rPr>
        <w:t xml:space="preserve">участвующих в деятельности) кружки, секции, студии, объединения и </w:t>
      </w:r>
      <w:r w:rsidRPr="00D2101F">
        <w:t>т.д.</w:t>
      </w:r>
    </w:p>
    <w:p w:rsidR="009C25C0" w:rsidRPr="00D2101F" w:rsidRDefault="009C25C0" w:rsidP="00D2101F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43" w:line="331" w:lineRule="exact"/>
        <w:ind w:right="-2" w:hanging="235"/>
        <w:jc w:val="both"/>
        <w:rPr>
          <w:spacing w:val="-11"/>
        </w:rPr>
      </w:pPr>
      <w:r w:rsidRPr="00D2101F">
        <w:rPr>
          <w:spacing w:val="-6"/>
        </w:rPr>
        <w:t xml:space="preserve">Успеваемость, дисциплина, межличностное взаимодействие, мотивация </w:t>
      </w:r>
      <w:r w:rsidRPr="00D2101F">
        <w:t>учения, отношения с преподавателями, лидеры и аутсайдеры, конфликтные отношения, система самоуправления.</w:t>
      </w:r>
    </w:p>
    <w:p w:rsidR="00D2101F" w:rsidRPr="00D2101F" w:rsidRDefault="00D2101F" w:rsidP="00D2101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43" w:line="331" w:lineRule="exact"/>
        <w:ind w:right="-2"/>
        <w:jc w:val="both"/>
        <w:rPr>
          <w:spacing w:val="-11"/>
        </w:rPr>
      </w:pPr>
    </w:p>
    <w:p w:rsidR="009C25C0" w:rsidRPr="00D2101F" w:rsidRDefault="009C25C0" w:rsidP="00D2101F">
      <w:pPr>
        <w:ind w:right="-2"/>
        <w:rPr>
          <w:sz w:val="2"/>
          <w:szCs w:val="2"/>
        </w:rPr>
      </w:pPr>
    </w:p>
    <w:p w:rsidR="009C25C0" w:rsidRPr="00D2101F" w:rsidRDefault="009C25C0" w:rsidP="00D2101F">
      <w:pPr>
        <w:ind w:right="-2"/>
        <w:rPr>
          <w:sz w:val="2"/>
          <w:szCs w:val="2"/>
        </w:rPr>
      </w:pPr>
    </w:p>
    <w:p w:rsidR="009C25C0" w:rsidRPr="00D2101F" w:rsidRDefault="009C25C0" w:rsidP="00D2101F">
      <w:pPr>
        <w:ind w:right="-2"/>
        <w:rPr>
          <w:sz w:val="2"/>
          <w:szCs w:val="2"/>
        </w:rPr>
      </w:pPr>
    </w:p>
    <w:p w:rsidR="009C25C0" w:rsidRPr="00D2101F" w:rsidRDefault="009C25C0" w:rsidP="00D2101F">
      <w:pPr>
        <w:spacing w:after="96" w:line="1" w:lineRule="exact"/>
        <w:ind w:right="-2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809"/>
        <w:gridCol w:w="736"/>
        <w:gridCol w:w="1732"/>
        <w:gridCol w:w="866"/>
      </w:tblGrid>
      <w:tr w:rsidR="009C25C0" w:rsidRPr="00D2101F" w:rsidTr="009C25C0">
        <w:trPr>
          <w:trHeight w:hRule="exact" w:val="1123"/>
        </w:trPr>
        <w:tc>
          <w:tcPr>
            <w:tcW w:w="3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  <w:rPr>
                <w:spacing w:val="-8"/>
              </w:rPr>
            </w:pPr>
            <w:r w:rsidRPr="00D2101F">
              <w:rPr>
                <w:spacing w:val="-8"/>
              </w:rPr>
              <w:lastRenderedPageBreak/>
              <w:t>Фамилия, имя, отчество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  <w:rPr>
                <w:b/>
                <w:bCs/>
                <w:sz w:val="16"/>
                <w:szCs w:val="16"/>
              </w:rPr>
            </w:pPr>
          </w:p>
        </w:tc>
      </w:tr>
      <w:tr w:rsidR="009C25C0" w:rsidRPr="00D2101F" w:rsidTr="009C25C0">
        <w:trPr>
          <w:trHeight w:hRule="exact" w:val="31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Число, месяц, год рождения</w:t>
            </w:r>
          </w:p>
          <w:p w:rsidR="009C25C0" w:rsidRPr="00D2101F" w:rsidRDefault="009C25C0" w:rsidP="00D2101F">
            <w:pPr>
              <w:shd w:val="clear" w:color="auto" w:fill="FFFFFF"/>
              <w:ind w:right="-2"/>
            </w:pPr>
          </w:p>
          <w:p w:rsidR="009C25C0" w:rsidRPr="00D2101F" w:rsidRDefault="009C25C0" w:rsidP="00D2101F">
            <w:pPr>
              <w:shd w:val="clear" w:color="auto" w:fill="FFFFFF"/>
              <w:ind w:right="-2"/>
            </w:pPr>
          </w:p>
          <w:p w:rsidR="009C25C0" w:rsidRPr="00D2101F" w:rsidRDefault="009C25C0" w:rsidP="00D2101F">
            <w:pPr>
              <w:shd w:val="clear" w:color="auto" w:fill="FFFFFF"/>
              <w:ind w:right="-2"/>
            </w:pPr>
          </w:p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Профессия матери, отца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1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Тип семейного воспитания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Состояние здоровья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Успеваемость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Основные достоинства ученика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Основные недостатки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 xml:space="preserve">Увлечения, интересы, </w:t>
            </w:r>
            <w:proofErr w:type="gramStart"/>
            <w:r w:rsidRPr="00D2101F">
              <w:t>спец</w:t>
            </w:r>
            <w:proofErr w:type="gramEnd"/>
            <w:r w:rsidRPr="00D2101F">
              <w:t>. умения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Повышенные способности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1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Отклонения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Общая культура, эрудиция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298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rPr>
                <w:spacing w:val="-11"/>
              </w:rPr>
              <w:t>Положение в коллективе, отношения с товарищами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610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spacing w:line="298" w:lineRule="exact"/>
              <w:ind w:right="-2"/>
            </w:pPr>
            <w:r w:rsidRPr="00D2101F">
              <w:rPr>
                <w:spacing w:val="-11"/>
              </w:rPr>
              <w:t xml:space="preserve">Принадлежность к общественным организациям, </w:t>
            </w:r>
            <w:r w:rsidRPr="00D2101F">
              <w:t>неформальным группам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1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Выполняемые поручения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Трудовая активность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Профессиональные намерения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07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t>Внешкольные занятия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  <w:tr w:rsidR="009C25C0" w:rsidRPr="00D2101F" w:rsidTr="009C25C0">
        <w:trPr>
          <w:trHeight w:hRule="exact" w:val="322"/>
        </w:trPr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  <w:r w:rsidRPr="00D2101F">
              <w:rPr>
                <w:spacing w:val="-11"/>
              </w:rPr>
              <w:t>Главные индивидуальные воспитательные задачи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5C0" w:rsidRPr="00D2101F" w:rsidRDefault="009C25C0" w:rsidP="00D2101F">
            <w:pPr>
              <w:shd w:val="clear" w:color="auto" w:fill="FFFFFF"/>
              <w:ind w:right="-2"/>
            </w:pPr>
          </w:p>
        </w:tc>
      </w:tr>
    </w:tbl>
    <w:p w:rsidR="009C25C0" w:rsidRPr="00D2101F" w:rsidRDefault="009C25C0" w:rsidP="00D2101F">
      <w:pPr>
        <w:shd w:val="clear" w:color="auto" w:fill="FFFFFF"/>
        <w:spacing w:line="336" w:lineRule="exact"/>
        <w:ind w:right="-2"/>
      </w:pPr>
      <w:r w:rsidRPr="00D2101F">
        <w:rPr>
          <w:spacing w:val="-6"/>
        </w:rPr>
        <w:t>Доминирующие воспитательные задачи по работе с отдельными</w:t>
      </w:r>
      <w:r w:rsidR="00D2101F" w:rsidRPr="00D2101F">
        <w:rPr>
          <w:spacing w:val="-6"/>
        </w:rPr>
        <w:t xml:space="preserve"> </w:t>
      </w:r>
      <w:r w:rsidRPr="00D2101F">
        <w:rPr>
          <w:spacing w:val="-6"/>
        </w:rPr>
        <w:t>учениками формулируются произвольно</w:t>
      </w:r>
    </w:p>
    <w:p w:rsidR="00D2101F" w:rsidRDefault="00D2101F" w:rsidP="00D2101F">
      <w:pPr>
        <w:shd w:val="clear" w:color="auto" w:fill="FFFFFF"/>
        <w:tabs>
          <w:tab w:val="left" w:pos="3778"/>
          <w:tab w:val="left" w:pos="5227"/>
        </w:tabs>
        <w:spacing w:line="336" w:lineRule="exact"/>
        <w:ind w:right="-2"/>
        <w:rPr>
          <w:lang w:val="en-US"/>
        </w:rPr>
      </w:pPr>
    </w:p>
    <w:p w:rsidR="009C25C0" w:rsidRPr="00D2101F" w:rsidRDefault="009C25C0" w:rsidP="00D2101F">
      <w:pPr>
        <w:shd w:val="clear" w:color="auto" w:fill="FFFFFF"/>
        <w:tabs>
          <w:tab w:val="left" w:pos="3778"/>
          <w:tab w:val="left" w:pos="5227"/>
        </w:tabs>
        <w:spacing w:line="336" w:lineRule="exact"/>
        <w:ind w:right="-2"/>
      </w:pPr>
      <w:r w:rsidRPr="00D2101F">
        <w:t>Составитель</w:t>
      </w:r>
      <w:r w:rsidRPr="00D2101F">
        <w:tab/>
        <w:t>/</w:t>
      </w:r>
      <w:r w:rsidRPr="00D2101F">
        <w:tab/>
        <w:t>_ /</w:t>
      </w:r>
    </w:p>
    <w:p w:rsidR="009C25C0" w:rsidRPr="00D2101F" w:rsidRDefault="009C25C0" w:rsidP="00D2101F">
      <w:pPr>
        <w:shd w:val="clear" w:color="auto" w:fill="FFFFFF"/>
        <w:spacing w:line="307" w:lineRule="exact"/>
        <w:ind w:right="-2"/>
      </w:pPr>
      <w:r w:rsidRPr="00D2101F">
        <w:rPr>
          <w:spacing w:val="-10"/>
        </w:rPr>
        <w:t>ФИО расшифровка</w:t>
      </w:r>
    </w:p>
    <w:p w:rsidR="009C25C0" w:rsidRPr="00D2101F" w:rsidRDefault="009C25C0" w:rsidP="00D2101F">
      <w:pPr>
        <w:shd w:val="clear" w:color="auto" w:fill="FFFFFF"/>
        <w:tabs>
          <w:tab w:val="left" w:leader="underscore" w:pos="4267"/>
          <w:tab w:val="left" w:leader="underscore" w:pos="5928"/>
        </w:tabs>
        <w:spacing w:before="5" w:line="307" w:lineRule="exact"/>
        <w:ind w:right="-2"/>
      </w:pPr>
      <w:r w:rsidRPr="00D2101F">
        <w:t>Классный руководитель:</w:t>
      </w:r>
      <w:r w:rsidRPr="00D2101F">
        <w:tab/>
        <w:t>/</w:t>
      </w:r>
      <w:r w:rsidRPr="00D2101F">
        <w:tab/>
        <w:t>/</w:t>
      </w:r>
    </w:p>
    <w:p w:rsidR="009C25C0" w:rsidRPr="00D2101F" w:rsidRDefault="009C25C0" w:rsidP="00D2101F">
      <w:pPr>
        <w:shd w:val="clear" w:color="auto" w:fill="FFFFFF"/>
        <w:spacing w:line="307" w:lineRule="exact"/>
        <w:ind w:right="-2"/>
        <w:rPr>
          <w:spacing w:val="-10"/>
        </w:rPr>
      </w:pPr>
      <w:r w:rsidRPr="00D2101F">
        <w:rPr>
          <w:spacing w:val="-10"/>
        </w:rPr>
        <w:t>ФИО расшифровка</w:t>
      </w:r>
    </w:p>
    <w:p w:rsidR="00CE5177" w:rsidRPr="00D2101F" w:rsidRDefault="00CE5177" w:rsidP="00D2101F">
      <w:pPr>
        <w:ind w:right="-2"/>
      </w:pPr>
    </w:p>
    <w:sectPr w:rsidR="00CE5177" w:rsidRPr="00D2101F" w:rsidSect="00D2101F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4D2"/>
    <w:multiLevelType w:val="singleLevel"/>
    <w:tmpl w:val="FC501E9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7186689A"/>
    <w:multiLevelType w:val="singleLevel"/>
    <w:tmpl w:val="6DFE32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5C0"/>
    <w:rsid w:val="009C25C0"/>
    <w:rsid w:val="00CA7965"/>
    <w:rsid w:val="00CE5177"/>
    <w:rsid w:val="00D2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T4CTUPCNHN5M-1315203043-9</_dlc_DocId>
    <_dlc_DocIdUrl xmlns="c71519f2-859d-46c1-a1b6-2941efed936d">
      <Url>http://edu-sps.koiro.local/chuhloma/metod/_layouts/15/DocIdRedir.aspx?ID=T4CTUPCNHN5M-1315203043-9</Url>
      <Description>T4CTUPCNHN5M-1315203043-9</Description>
    </_dlc_DocIdUrl>
  </documentManagement>
</p:properties>
</file>

<file path=customXml/itemProps1.xml><?xml version="1.0" encoding="utf-8"?>
<ds:datastoreItem xmlns:ds="http://schemas.openxmlformats.org/officeDocument/2006/customXml" ds:itemID="{A8AAE87E-2256-480E-B735-E6A2CED96FB3}"/>
</file>

<file path=customXml/itemProps2.xml><?xml version="1.0" encoding="utf-8"?>
<ds:datastoreItem xmlns:ds="http://schemas.openxmlformats.org/officeDocument/2006/customXml" ds:itemID="{7D71F270-0427-49DA-9457-DE9CFA9F134B}"/>
</file>

<file path=customXml/itemProps3.xml><?xml version="1.0" encoding="utf-8"?>
<ds:datastoreItem xmlns:ds="http://schemas.openxmlformats.org/officeDocument/2006/customXml" ds:itemID="{D2495F82-C865-48B0-9020-9FB6114649FE}"/>
</file>

<file path=customXml/itemProps4.xml><?xml version="1.0" encoding="utf-8"?>
<ds:datastoreItem xmlns:ds="http://schemas.openxmlformats.org/officeDocument/2006/customXml" ds:itemID="{3208225A-EC2F-4AE5-BB52-36BBDE743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2012-11-07T19:37:00Z</dcterms:created>
  <dcterms:modified xsi:type="dcterms:W3CDTF">2012-11-22T19:39:00Z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68b2f4d5-dc7d-4967-a78e-4789b8f7063e</vt:lpwstr>
  </property>
</Properties>
</file>