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79" w:rsidRDefault="00C43279" w:rsidP="00C4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Pr="00C43279">
        <w:rPr>
          <w:rFonts w:ascii="Times New Roman" w:eastAsia="Times New Roman" w:hAnsi="Times New Roman" w:cs="Times New Roman"/>
          <w:color w:val="000000"/>
        </w:rPr>
        <w:t>«Производительность при совместной работе»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примеры совместной работы двух участников, можно просмотреть с.57-58 учебника.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Объяснение: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>Две бригады проходчиков должны построить тоннель длиной 1 км. Они приступили к работе одновременно с разных концов строящегося тоннеля. Производительность первой бригады- 2 м/день, а второй -3 м/день. Сколько метров тоннеля построят за 1 день обе бригады проходчиков?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объяснить такие данные, как «производительность первой бригады -2 м/день, а второй – 3 м/день».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равна совместная производительность?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совместная работа двух объектов не увеличивать объём имеющейся работы</w:t>
      </w:r>
      <w:proofErr w:type="gramStart"/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уменьшать его?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всё так просто, когда мы говорим о совместной работе.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в хранилище овощей был большой запас овощей, работают две бригады. Одна бригада привозит на склад овощи, а вторая вывозит. Бригады работают одновременно. Каждая со своей производительностью, а овощи на складе убывают и убывают. В чём дело?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Calibri" w:eastAsia="Times New Roman" w:hAnsi="Calibri" w:cs="Arial"/>
          <w:color w:val="000000"/>
        </w:rPr>
        <w:t>Совместная производительность равна значению суммы производительности первой и второй бригады -5 м/день.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Calibri" w:eastAsia="Times New Roman" w:hAnsi="Calibri" w:cs="Arial"/>
          <w:color w:val="000000"/>
        </w:rPr>
        <w:t>Совместная работа двух объектов не может уменьшить объём имеющейся продукции, т.к. производительность двух работающих объектов равна значению суммы производительности того и другого объекта.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Calibri" w:eastAsia="Times New Roman" w:hAnsi="Calibri" w:cs="Arial"/>
          <w:color w:val="000000"/>
        </w:rPr>
        <w:t>Производительность бригады, которая увозит овощи, больше той,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3279">
        <w:rPr>
          <w:rFonts w:ascii="Calibri" w:eastAsia="Times New Roman" w:hAnsi="Calibri" w:cs="Arial"/>
          <w:color w:val="000000"/>
        </w:rPr>
        <w:t>которая</w:t>
      </w:r>
      <w:proofErr w:type="gramEnd"/>
      <w:r w:rsidRPr="00C43279">
        <w:rPr>
          <w:rFonts w:ascii="Calibri" w:eastAsia="Times New Roman" w:hAnsi="Calibri" w:cs="Arial"/>
          <w:color w:val="000000"/>
        </w:rPr>
        <w:t xml:space="preserve"> их привозит.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Задание 175. Прочитайте задачу. Что известно? Что требуется узнать? Что называют производительностью совместной работы? Какое действие связывает производительность совместной работы с производительностью работы каждого токаря в отдельности? </w:t>
      </w:r>
      <w:r w:rsidRPr="00C43279">
        <w:rPr>
          <w:rFonts w:ascii="Times New Roman" w:eastAsia="Times New Roman" w:hAnsi="Times New Roman" w:cs="Times New Roman"/>
          <w:i/>
          <w:iCs/>
          <w:color w:val="000000"/>
        </w:rPr>
        <w:t>(Сложение.)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1-й токарь – 5 дет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/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ч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. Решение: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2-й токарь – 6 дет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/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ч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. 5 + 6 = 11 (дет./ч) – производительность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при совместной работе.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Задание 176. Прочитайте задачу. Что известно? Что требуется узнать? Выполните краткую запись в виде таблицы и решите задачу.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625975" cy="817880"/>
            <wp:effectExtent l="19050" t="0" r="3175" b="0"/>
            <wp:docPr id="1" name="Рисунок 1" descr="hello_html_m209d2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09d211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Решение: 1) 96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 xml:space="preserve"> 8 = 12 (дет./ч) – производительность 1-го контролёра;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2) 10 + 12 = 22 (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дет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./ч) – производительность при совместной работе.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Ответ: 22 дет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/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ч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Задание 177. Прочитайте задачу. Что известно? Что требуется узнать?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Какое действие связывает производительность совместной работы с производительностью работы каждого токаря в отдельности? </w:t>
      </w:r>
      <w:r w:rsidRPr="00C43279">
        <w:rPr>
          <w:rFonts w:ascii="Times New Roman" w:eastAsia="Times New Roman" w:hAnsi="Times New Roman" w:cs="Times New Roman"/>
          <w:i/>
          <w:iCs/>
          <w:color w:val="000000"/>
        </w:rPr>
        <w:t>(Вычитание.)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Производительность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Время</w:t>
      </w:r>
      <w:r w:rsidRPr="00C43279">
        <w:rPr>
          <w:rFonts w:ascii="Times New Roman" w:eastAsia="Times New Roman" w:hAnsi="Times New Roman" w:cs="Times New Roman"/>
          <w:color w:val="000000"/>
        </w:rPr>
        <w:br/>
        <w:t>работы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Объём</w:t>
      </w:r>
      <w:r w:rsidRPr="00C43279">
        <w:rPr>
          <w:rFonts w:ascii="Times New Roman" w:eastAsia="Times New Roman" w:hAnsi="Times New Roman" w:cs="Times New Roman"/>
          <w:color w:val="000000"/>
        </w:rPr>
        <w:br/>
        <w:t>работы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привозят на склад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20 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магн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./ч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lastRenderedPageBreak/>
        <w:t>8 ч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, ? </w:t>
      </w:r>
      <w:proofErr w:type="spellStart"/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1000 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магн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увозят в магазин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150 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магн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./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>–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Решение: 1) 20 · 8 = 160 (</w:t>
      </w:r>
      <w:proofErr w:type="spellStart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магн</w:t>
      </w:r>
      <w:proofErr w:type="spellEnd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.) – привозят на склад за 8 часов;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2) 160 – 150 = 10 (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магн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.) – остается каждый день на складе;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3) 1000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 xml:space="preserve"> 10 = 100 (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.) – на складе будет 1000 магнитофонов.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Ответ: 100 дней.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Задание 178. Прочитайте задачу. Что известно? Что требуется узнать? Выполните краткую запись и решите задачу.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Предприятие сбрасывает – 80 куб. 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Очистные сооружения – 3 куб. 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/ч.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Бассейн-накопитель – 320 куб. м., заполнен наполовину.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Дней работы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 – ?</w:t>
      </w:r>
      <w:proofErr w:type="gramEnd"/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Решение: 1) 3 · 24 = 72 (куб. 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.) – производительность очистных сооружений;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2) 320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 xml:space="preserve"> 2 = 160 (куб. м) – может поместиться в бассейн-накопитель;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3) 80 – 72 = 8 (куб. м) – каждый день сливают в бассейн-накопитель;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4) 160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 xml:space="preserve"> 8 = 20 (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.) – сможет проработать станция.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Ответ: 20 дней.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Задание 179. Учащиеся составляют задачу по краткой записи.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Производительность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Время</w:t>
      </w:r>
      <w:r w:rsidRPr="00C43279">
        <w:rPr>
          <w:rFonts w:ascii="Times New Roman" w:eastAsia="Times New Roman" w:hAnsi="Times New Roman" w:cs="Times New Roman"/>
          <w:color w:val="000000"/>
        </w:rPr>
        <w:br/>
        <w:t>работы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Объём</w:t>
      </w:r>
      <w:r w:rsidRPr="00C43279">
        <w:rPr>
          <w:rFonts w:ascii="Times New Roman" w:eastAsia="Times New Roman" w:hAnsi="Times New Roman" w:cs="Times New Roman"/>
          <w:color w:val="000000"/>
        </w:rPr>
        <w:br/>
        <w:t>работы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1-я бригада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5 ч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135 дет.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2-я бригада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>–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>–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1-я и 2-я бригады вместе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?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3 ч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150 дет.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Решение: 1) 135</w:t>
      </w:r>
      <w:proofErr w:type="gramStart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5 = 27 (дет./ч) – производительность 1-й бригады;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2) 150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 xml:space="preserve"> 3 = 50 (дет./ч) – производительность совместной работы;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3) 50 – 27 = 23 (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дет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./ч) – производительность 2-й бригады.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Ответ: 23 дет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/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>ч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Задание 180. Прочитайте задачу. Что известно? Что требуется узнать? Выполните краткую запись и решите задачу.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Производительность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Время</w:t>
      </w:r>
      <w:r w:rsidRPr="00C43279">
        <w:rPr>
          <w:rFonts w:ascii="Times New Roman" w:eastAsia="Times New Roman" w:hAnsi="Times New Roman" w:cs="Times New Roman"/>
          <w:color w:val="000000"/>
        </w:rPr>
        <w:br/>
        <w:t>работы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Объём</w:t>
      </w:r>
      <w:r w:rsidRPr="00C43279">
        <w:rPr>
          <w:rFonts w:ascii="Times New Roman" w:eastAsia="Times New Roman" w:hAnsi="Times New Roman" w:cs="Times New Roman"/>
          <w:color w:val="000000"/>
        </w:rPr>
        <w:br/>
        <w:t>работы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1-я типография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3000 экз./день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>–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lastRenderedPageBreak/>
        <w:t>–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2-я типография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? экз./день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>–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>–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1-я и 2-я типографии</w:t>
      </w:r>
      <w:r w:rsidRPr="00C43279">
        <w:rPr>
          <w:rFonts w:ascii="Times New Roman" w:eastAsia="Times New Roman" w:hAnsi="Times New Roman" w:cs="Times New Roman"/>
          <w:color w:val="000000"/>
        </w:rPr>
        <w:br/>
        <w:t>вместе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? экз./день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 xml:space="preserve">4 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20 000 экз.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279" w:rsidRPr="00C43279" w:rsidRDefault="00C43279" w:rsidP="00C4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Решение: 1) 20 000</w:t>
      </w:r>
      <w:proofErr w:type="gramStart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 = 5000 (экз./</w:t>
      </w:r>
      <w:proofErr w:type="spellStart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.) – производительность совместной работы;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2) 5000 – 3000 = 2000 (экз./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.) – производительность 2-й типографии.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Ответ: 2000 экз./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C43279">
        <w:rPr>
          <w:rFonts w:ascii="Times New Roman" w:eastAsia="Times New Roman" w:hAnsi="Times New Roman" w:cs="Times New Roman"/>
          <w:color w:val="000000"/>
        </w:rPr>
        <w:t>Запишите решение задачи в виде одного выражения.</w:t>
      </w:r>
    </w:p>
    <w:p w:rsid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Times New Roman" w:eastAsia="Times New Roman" w:hAnsi="Times New Roman" w:cs="Times New Roman"/>
          <w:color w:val="000000"/>
        </w:rPr>
        <w:t>20 000</w:t>
      </w:r>
      <w:proofErr w:type="gramStart"/>
      <w:r w:rsidRPr="00C43279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43279">
        <w:rPr>
          <w:rFonts w:ascii="Times New Roman" w:eastAsia="Times New Roman" w:hAnsi="Times New Roman" w:cs="Times New Roman"/>
          <w:color w:val="000000"/>
        </w:rPr>
        <w:t xml:space="preserve"> 4 – 3000 = 2000 (экз./</w:t>
      </w:r>
      <w:proofErr w:type="spellStart"/>
      <w:r w:rsidRPr="00C43279">
        <w:rPr>
          <w:rFonts w:ascii="Times New Roman" w:eastAsia="Times New Roman" w:hAnsi="Times New Roman" w:cs="Times New Roman"/>
          <w:color w:val="000000"/>
        </w:rPr>
        <w:t>дн</w:t>
      </w:r>
      <w:proofErr w:type="spellEnd"/>
      <w:r w:rsidRPr="00C43279">
        <w:rPr>
          <w:rFonts w:ascii="Times New Roman" w:eastAsia="Times New Roman" w:hAnsi="Times New Roman" w:cs="Times New Roman"/>
          <w:color w:val="000000"/>
        </w:rPr>
        <w:t>.).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Домашнее задание</w:t>
      </w:r>
    </w:p>
    <w:p w:rsidR="00C43279" w:rsidRPr="00C43279" w:rsidRDefault="00C43279" w:rsidP="00C4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279">
        <w:rPr>
          <w:rFonts w:ascii="Arial" w:eastAsia="Times New Roman" w:hAnsi="Arial" w:cs="Arial"/>
          <w:color w:val="000000"/>
          <w:sz w:val="24"/>
          <w:szCs w:val="24"/>
        </w:rPr>
        <w:t xml:space="preserve">Выполнить задание </w:t>
      </w:r>
      <w:proofErr w:type="spellStart"/>
      <w:r w:rsidRPr="00C43279">
        <w:rPr>
          <w:rFonts w:ascii="Arial" w:eastAsia="Times New Roman" w:hAnsi="Arial" w:cs="Arial"/>
          <w:color w:val="000000"/>
          <w:sz w:val="24"/>
          <w:szCs w:val="24"/>
        </w:rPr>
        <w:t>Уч</w:t>
      </w:r>
      <w:proofErr w:type="spellEnd"/>
      <w:r w:rsidRPr="00C43279">
        <w:rPr>
          <w:rFonts w:ascii="Arial" w:eastAsia="Times New Roman" w:hAnsi="Arial" w:cs="Arial"/>
          <w:color w:val="000000"/>
          <w:sz w:val="24"/>
          <w:szCs w:val="24"/>
        </w:rPr>
        <w:t>. С. 56, №180.</w:t>
      </w:r>
    </w:p>
    <w:p w:rsidR="009E0B04" w:rsidRDefault="009E0B04"/>
    <w:sectPr w:rsidR="009E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43279"/>
    <w:rsid w:val="009E0B04"/>
    <w:rsid w:val="00C4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T4CTUPCNHN5M-645759840-1062</_dlc_DocId>
    <_dlc_DocIdUrl xmlns="c71519f2-859d-46c1-a1b6-2941efed936d">
      <Url>http://edu-sps.koiro.local/chuhloma/jarov/ger/_layouts/15/DocIdRedir.aspx?ID=T4CTUPCNHN5M-645759840-1062</Url>
      <Description>T4CTUPCNHN5M-645759840-1062</Description>
    </_dlc_DocIdUrl>
  </documentManagement>
</p:properties>
</file>

<file path=customXml/itemProps1.xml><?xml version="1.0" encoding="utf-8"?>
<ds:datastoreItem xmlns:ds="http://schemas.openxmlformats.org/officeDocument/2006/customXml" ds:itemID="{74466530-7997-4162-9066-87C068DAC87F}"/>
</file>

<file path=customXml/itemProps2.xml><?xml version="1.0" encoding="utf-8"?>
<ds:datastoreItem xmlns:ds="http://schemas.openxmlformats.org/officeDocument/2006/customXml" ds:itemID="{517B6091-A3FD-4B58-87E2-923BE2817AD7}"/>
</file>

<file path=customXml/itemProps3.xml><?xml version="1.0" encoding="utf-8"?>
<ds:datastoreItem xmlns:ds="http://schemas.openxmlformats.org/officeDocument/2006/customXml" ds:itemID="{86FDA2CB-BDC1-44F5-B35A-9C30CC8209BB}"/>
</file>

<file path=customXml/itemProps4.xml><?xml version="1.0" encoding="utf-8"?>
<ds:datastoreItem xmlns:ds="http://schemas.openxmlformats.org/officeDocument/2006/customXml" ds:itemID="{4AAF536E-C40E-466D-9811-1A6BD7E43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2020-04-05T08:45:00Z</dcterms:created>
  <dcterms:modified xsi:type="dcterms:W3CDTF">2020-04-05T08:51:00Z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832af762-e93c-4b78-b2b2-30781bdfbf0f</vt:lpwstr>
  </property>
</Properties>
</file>