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Здравствуйте, уважаемые родители!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За 6 месяцев текущего года на территории Костромской области зарегистрировано </w:t>
      </w:r>
      <w:r>
        <w:rPr>
          <w:sz w:val="28"/>
          <w:szCs w:val="28"/>
          <w:lang w:val="ru-RU" w:eastAsia="ru-RU"/>
        </w:rPr>
        <w:t xml:space="preserve">46 дорожно-транспортных происшествий с участием детей, </w:t>
      </w:r>
      <w:r>
        <w:rPr>
          <w:sz w:val="28"/>
          <w:szCs w:val="28"/>
          <w:lang w:val="ru-RU" w:eastAsia="ru-RU"/>
        </w:rPr>
        <w:t xml:space="preserve">это на 109% больше, чем в прошлом году, </w:t>
      </w:r>
      <w:r>
        <w:rPr>
          <w:sz w:val="28"/>
          <w:szCs w:val="28"/>
          <w:lang w:val="ru-RU" w:eastAsia="ru-RU"/>
        </w:rPr>
        <w:t>при этом 49 (</w:t>
      </w:r>
      <w:r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 w:eastAsia="ru-RU"/>
        </w:rPr>
        <w:t xml:space="preserve">2020 г. - 26, +88,4%) несовершеннолетних получили травмы. 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 8 до 19 отмечается рост ДТП с участием детей-пешеходов, в них пострадали 19 (2020 г. - 8, +137,5%) несовершеннолетних. По неосторожности самих несовершеннолетних произошло 3 ДТП                            (2020 г. - 3 ДТП).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Количество ДТП с участием детей-пассажиров увеличилось                               на 110% (с 10 до 21 ДТП), при этом число пострадавших в них детей увеличилось  на 71,4%  (с 14 до 24 человек). 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Дети-велосипедисты стали участниками 4 (2020 г. - 3; +33,3%) дорожно-транспортных происшествий, 4 (2020 г. - 3; +33,3%) ребенка получили травмы.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ru-RU" w:eastAsia="ru-RU"/>
        </w:rPr>
        <w:t xml:space="preserve">С 0 до 2 увеличилось количество ДТП с участием не11,9,7совершеннолетних водителей мототранспорта, в которых 2 подростка получили телесные повреждения (Костромской и Красносельский районы). </w:t>
      </w:r>
      <w:r>
        <w:rPr>
          <w:sz w:val="28"/>
          <w:szCs w:val="28"/>
          <w:lang w:val="ru-RU" w:eastAsia="ru-RU"/>
        </w:rPr>
        <w:t>На территории обслуживания ОГИБДД МОтд МВД России «Чухломское» (Чухломский и Солигаличский муниципальные районы) ДТП с участием несовершеннолетних не зарегистрировано.</w:t>
      </w:r>
    </w:p>
    <w:p>
      <w:pPr>
        <w:pStyle w:val="Normal"/>
        <w:jc w:val="both"/>
        <w:rPr/>
      </w:pPr>
      <w:r>
        <w:rPr/>
        <w:tab/>
        <w:t>Дорожно-транспортное происшествие — это трагедия, в которой ребенку лучше не иметь «личного» опыта. Поэтому вам, уважаемые родители, необходимо обучать детей правилам поведения в транспортной среде на собственном примере.</w:t>
      </w:r>
    </w:p>
    <w:p>
      <w:pPr>
        <w:pStyle w:val="Normal"/>
        <w:jc w:val="both"/>
        <w:rPr/>
      </w:pPr>
      <w:r>
        <w:rPr/>
        <w:tab/>
        <w:t>С точки зрения ребенка, родители — это образец поведения, и все, что делают мама и папа — отлично, и значит, так надо делать всегда. Нарушая правила, родители закладывают основу возможно будущей трагедии.</w:t>
      </w:r>
    </w:p>
    <w:p>
      <w:pPr>
        <w:pStyle w:val="Normal"/>
        <w:jc w:val="both"/>
        <w:rPr/>
      </w:pPr>
      <w:r>
        <w:rPr/>
        <w:tab/>
        <w:t xml:space="preserve">Ваш личный пример соблюдения Правил дорожного движения поможет сформировать стойкую привычку не допускать нарушения, довести правильные действия </w:t>
      </w:r>
      <w:r>
        <w:rPr/>
        <w:t>ребенка пр переходе через дорогу до автоматизма. Не оставайтесь равнодушными к поведению на дороге чужих детей. Быть может, сделанное вами замечание ребенку, вовремя протянутая рука помощи предотвратит беду.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Вашему вниманию предлагается фильм «Детская безопасность – забота взрослых», который основан на реальных событиях, произошедших на территории Костромской области. Безопасность ваших детей – в ваших руках!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hanging="-709"/>
      </w:pPr>
      <w:rPr/>
    </w:lvl>
    <w:lvl w:ilvl="1">
      <w:start w:val="1"/>
      <w:numFmt w:val="decimal"/>
      <w:suff w:val="space"/>
      <w:lvlText w:val="%1.%2."/>
      <w:lvlJc w:val="left"/>
      <w:pPr>
        <w:ind w:left="0" w:hanging="-709"/>
      </w:pPr>
      <w:rPr/>
    </w:lvl>
    <w:lvl w:ilvl="2">
      <w:start w:val="1"/>
      <w:numFmt w:val="decimal"/>
      <w:suff w:val="space"/>
      <w:lvlText w:val="%1.%2.%3."/>
      <w:lvlJc w:val="left"/>
      <w:pPr>
        <w:ind w:left="0" w:hanging="-709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-709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-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-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-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hanging="-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hanging="-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/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6">
    <w:name w:val="Нумерованный а)"/>
    <w:qFormat/>
  </w:style>
  <w:style w:type="numbering" w:styleId="Style77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T4CTUPCNHN5M-443332095-1257</_dlc_DocId>
    <_dlc_DocIdUrl xmlns="c71519f2-859d-46c1-a1b6-2941efed936d">
      <Url>http://www.eduportal44.ru/chuhloma/fedor/1/_layouts/15/DocIdRedir.aspx?ID=T4CTUPCNHN5M-443332095-1257</Url>
      <Description>T4CTUPCNHN5M-443332095-1257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21159-8BC9-4BF2-8561-932DD4136DE1}"/>
</file>

<file path=customXml/itemProps2.xml><?xml version="1.0" encoding="utf-8"?>
<ds:datastoreItem xmlns:ds="http://schemas.openxmlformats.org/officeDocument/2006/customXml" ds:itemID="{B6BD1066-B3CB-446B-8966-E4DF2B245EAC}"/>
</file>

<file path=customXml/itemProps3.xml><?xml version="1.0" encoding="utf-8"?>
<ds:datastoreItem xmlns:ds="http://schemas.openxmlformats.org/officeDocument/2006/customXml" ds:itemID="{6D34422A-502C-42AD-9FCE-D5AAA5EEF132}"/>
</file>

<file path=customXml/itemProps4.xml><?xml version="1.0" encoding="utf-8"?>
<ds:datastoreItem xmlns:ds="http://schemas.openxmlformats.org/officeDocument/2006/customXml" ds:itemID="{603DE54A-B62B-445F-AF0E-9B2DDF85803B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LibreOffice/6.1.5.2$Linux_X86_64 LibreOffice_project/10$Build-2</Application>
  <Pages>1</Pages>
  <Words>309</Words>
  <CharactersWithSpaces>2269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3</cp:revision>
  <dcterms:created xsi:type="dcterms:W3CDTF">2021-09-06T09:29:34Z</dcterms:created>
  <dcterms:modified xsi:type="dcterms:W3CDTF">2021-09-06T10:07:10Z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41b46ea1-e53f-4d99-8ccd-534ea20ea0f1</vt:lpwstr>
  </property>
</Properties>
</file>