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 xml:space="preserve">Муниципальное казенное учреждение дополнительного образования 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Дом детства и юношества «Дар»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Чухломского муниципального района Костромской области.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Районная детская и подростковая организация «РИТМ»</w:t>
      </w:r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1D6">
        <w:rPr>
          <w:b/>
          <w:bCs/>
          <w:color w:val="000000"/>
          <w:sz w:val="28"/>
          <w:szCs w:val="28"/>
        </w:rPr>
        <w:t>Положение</w:t>
      </w:r>
    </w:p>
    <w:p w:rsidR="00EB31D6" w:rsidRPr="00E6629B" w:rsidRDefault="00EB31D6" w:rsidP="00EB31D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629B">
        <w:rPr>
          <w:b/>
          <w:bCs/>
          <w:color w:val="000000"/>
        </w:rPr>
        <w:t>о проведении районного конкурса</w:t>
      </w:r>
      <w:r>
        <w:rPr>
          <w:b/>
          <w:bCs/>
          <w:color w:val="000000"/>
        </w:rPr>
        <w:t xml:space="preserve"> рисунков</w:t>
      </w:r>
    </w:p>
    <w:p w:rsidR="00EB31D6" w:rsidRDefault="00EB31D6" w:rsidP="00EB31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6629B">
        <w:rPr>
          <w:b/>
          <w:bCs/>
          <w:color w:val="000000"/>
        </w:rPr>
        <w:t>"</w:t>
      </w:r>
      <w:r>
        <w:rPr>
          <w:b/>
          <w:bCs/>
          <w:color w:val="000000"/>
        </w:rPr>
        <w:t>Люди Чухломского края в профессии</w:t>
      </w:r>
      <w:r w:rsidRPr="00E6629B">
        <w:rPr>
          <w:b/>
          <w:bCs/>
          <w:color w:val="000000"/>
        </w:rPr>
        <w:t>"</w:t>
      </w:r>
    </w:p>
    <w:p w:rsidR="002665B7" w:rsidRDefault="002665B7" w:rsidP="002665B7">
      <w:pPr>
        <w:pStyle w:val="a3"/>
        <w:spacing w:before="0" w:beforeAutospacing="0" w:after="0" w:afterAutospacing="0"/>
        <w:rPr>
          <w:color w:val="000000"/>
        </w:rPr>
      </w:pPr>
    </w:p>
    <w:p w:rsidR="009E2B73" w:rsidRPr="00E6629B" w:rsidRDefault="002665B7" w:rsidP="002665B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Настоящее положение определяет условия, порядок проведения муниципального конкурса рисунков «Люди Чухломского края в профессии».</w:t>
      </w:r>
    </w:p>
    <w:p w:rsidR="002665B7" w:rsidRDefault="002665B7" w:rsidP="009E2B7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1D6" w:rsidRPr="00EB31D6" w:rsidRDefault="00EB31D6" w:rsidP="009E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- </w:t>
      </w: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 детей посредством творчества, повышение престижа профессий, пропаганда передового опыта и трудовых достижений, представленных в р</w:t>
      </w:r>
      <w:r w:rsidR="009E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айоне</w:t>
      </w: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B31D6" w:rsidRPr="00EB31D6" w:rsidRDefault="00EB31D6" w:rsidP="00EB31D6">
      <w:pPr>
        <w:spacing w:before="240" w:after="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31D6" w:rsidRPr="009E2B73" w:rsidRDefault="00EB31D6" w:rsidP="009E2B73">
      <w:pPr>
        <w:pStyle w:val="a4"/>
        <w:numPr>
          <w:ilvl w:val="0"/>
          <w:numId w:val="9"/>
        </w:num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многопланового представления детей о профессиях;</w:t>
      </w:r>
    </w:p>
    <w:p w:rsidR="00EB31D6" w:rsidRPr="00EB31D6" w:rsidRDefault="00EB31D6" w:rsidP="009E2B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школьников к миру профессий;</w:t>
      </w:r>
    </w:p>
    <w:p w:rsidR="00EB31D6" w:rsidRPr="00EB31D6" w:rsidRDefault="00EB31D6" w:rsidP="009E2B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в обществе к человеку труда;</w:t>
      </w:r>
    </w:p>
    <w:p w:rsidR="00EB31D6" w:rsidRPr="00EB31D6" w:rsidRDefault="00EB31D6" w:rsidP="009E2B73">
      <w:pPr>
        <w:numPr>
          <w:ilvl w:val="0"/>
          <w:numId w:val="9"/>
        </w:num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детей;</w:t>
      </w:r>
    </w:p>
    <w:p w:rsidR="00EB31D6" w:rsidRPr="00EB31D6" w:rsidRDefault="00EB31D6" w:rsidP="009E2B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художественного и технического уровня детских работ;</w:t>
      </w:r>
    </w:p>
    <w:p w:rsidR="00EB31D6" w:rsidRPr="00EB31D6" w:rsidRDefault="00EB31D6" w:rsidP="009E2B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детских талантов.</w:t>
      </w:r>
    </w:p>
    <w:p w:rsidR="00EB31D6" w:rsidRP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2B73" w:rsidRPr="00EB31D6" w:rsidRDefault="009E2B73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конкурсе принимают участие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детские организации и школы  Чухломского муниципального района.</w:t>
      </w:r>
    </w:p>
    <w:p w:rsidR="00EB31D6" w:rsidRPr="00EB31D6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10-14 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EB31D6" w:rsidRPr="00EB31D6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номинации: «рисунок».</w:t>
      </w:r>
    </w:p>
    <w:p w:rsidR="009E2B73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на Конкурс заявку (Приложение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B31D6" w:rsidRPr="00EB31D6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творческих работ детьми допускается участие педагогов и родителей.</w:t>
      </w:r>
    </w:p>
    <w:p w:rsidR="00EB31D6" w:rsidRPr="00EB31D6" w:rsidRDefault="00EB31D6" w:rsidP="00EB31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мероприятия: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 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октября 2017 года по 17 ноября 2017 года</w:t>
      </w:r>
    </w:p>
    <w:p w:rsidR="009E2B73" w:rsidRDefault="009E2B73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работам</w:t>
      </w:r>
    </w:p>
    <w:p w:rsidR="00EB31D6" w:rsidRPr="00EB31D6" w:rsidRDefault="00EB31D6" w:rsidP="00EB31D6">
      <w:pPr>
        <w:numPr>
          <w:ilvl w:val="0"/>
          <w:numId w:val="5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рисунки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выполненные любым доступным участнику способом на тему конкурса. </w:t>
      </w:r>
    </w:p>
    <w:p w:rsidR="00EB31D6" w:rsidRPr="00EB31D6" w:rsidRDefault="00EB31D6" w:rsidP="009E2B73">
      <w:pPr>
        <w:numPr>
          <w:ilvl w:val="0"/>
          <w:numId w:val="5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может быть выполнен на бумаге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А3 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гу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ашью, акварелью, пастелью).</w:t>
      </w:r>
    </w:p>
    <w:p w:rsidR="00EB31D6" w:rsidRPr="00EB31D6" w:rsidRDefault="00EB31D6" w:rsidP="00EB31D6">
      <w:pPr>
        <w:numPr>
          <w:ilvl w:val="0"/>
          <w:numId w:val="5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работа сопровождается 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биркой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:rsidR="00EB31D6" w:rsidRPr="00EB31D6" w:rsidRDefault="00EB31D6" w:rsidP="00EB31D6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название работы;</w:t>
      </w:r>
    </w:p>
    <w:p w:rsidR="00EB31D6" w:rsidRPr="00EB31D6" w:rsidRDefault="00EB31D6" w:rsidP="00EB31D6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технику исполнения;</w:t>
      </w:r>
    </w:p>
    <w:p w:rsidR="00EB31D6" w:rsidRPr="00EB31D6" w:rsidRDefault="00EB31D6" w:rsidP="00EB31D6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фамилию, имя автора или авторов, возраст;</w:t>
      </w:r>
    </w:p>
    <w:p w:rsidR="00EB31D6" w:rsidRPr="00EB31D6" w:rsidRDefault="00EB31D6" w:rsidP="00EB31D6">
      <w:pPr>
        <w:spacing w:after="0" w:line="307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фамилию, имя, отчество руководителя (при наличии).</w:t>
      </w:r>
    </w:p>
    <w:p w:rsidR="00EB31D6" w:rsidRPr="00EB31D6" w:rsidRDefault="00EB31D6" w:rsidP="00EB31D6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 работы, изготовленные из фабричных заготовок.</w:t>
      </w:r>
    </w:p>
    <w:p w:rsidR="00EB31D6" w:rsidRP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P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EB31D6" w:rsidRPr="00EB31D6" w:rsidRDefault="00EB31D6" w:rsidP="00EB31D6">
      <w:pPr>
        <w:numPr>
          <w:ilvl w:val="0"/>
          <w:numId w:val="7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творческой работы теме Конкурса и предъявляемым требованиям;</w:t>
      </w:r>
    </w:p>
    <w:p w:rsidR="00EB31D6" w:rsidRPr="00EB31D6" w:rsidRDefault="00EB31D6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к исполнению (оформление);</w:t>
      </w:r>
    </w:p>
    <w:p w:rsidR="00EB31D6" w:rsidRPr="00EB31D6" w:rsidRDefault="00EB31D6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художественный уровень исполнения;</w:t>
      </w:r>
    </w:p>
    <w:p w:rsidR="00EB31D6" w:rsidRPr="00EB31D6" w:rsidRDefault="00EB31D6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оригинальное композиционное решение, цветовая и смысловая выразительность; </w:t>
      </w:r>
    </w:p>
    <w:p w:rsidR="00EB31D6" w:rsidRPr="00EB31D6" w:rsidRDefault="00EB31D6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раскрытия темы конкурса.</w:t>
      </w:r>
    </w:p>
    <w:p w:rsidR="00EB31D6" w:rsidRPr="00EB31D6" w:rsidRDefault="00EB31D6" w:rsidP="00EB31D6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</w:t>
      </w:r>
    </w:p>
    <w:p w:rsidR="00EB31D6" w:rsidRPr="00EB31D6" w:rsidRDefault="00EB31D6" w:rsidP="00EB31D6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сбора работ и обработки информации организуется выставка</w:t>
      </w:r>
      <w:r w:rsidR="0026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29 ноября в актовом зале ОГБПОУ Чухломский лесопромышленный техникум </w:t>
      </w:r>
      <w:r w:rsidR="00EB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Ф. В. Чижова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1D6" w:rsidRDefault="00EB31D6" w:rsidP="00EB31D6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будут вручены дипломы. </w:t>
      </w:r>
    </w:p>
    <w:p w:rsidR="00EB3290" w:rsidRPr="00EB3290" w:rsidRDefault="00EB3290" w:rsidP="00EB329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3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всем вопросам обращаться по телефону 2-11-59. Руководитель РДПО «РИТМ» П.А. Смирнова</w:t>
      </w:r>
    </w:p>
    <w:p w:rsidR="00EB3290" w:rsidRPr="00EB31D6" w:rsidRDefault="00EB3290" w:rsidP="00EB31D6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B7" w:rsidRDefault="002665B7" w:rsidP="00EB32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</w:t>
      </w:r>
      <w:r w:rsidR="00EB3290" w:rsidRPr="00EB3290">
        <w:rPr>
          <w:rFonts w:ascii="Times New Roman" w:hAnsi="Times New Roman" w:cs="Times New Roman"/>
          <w:color w:val="000000"/>
          <w:sz w:val="24"/>
          <w:szCs w:val="24"/>
        </w:rPr>
        <w:t>Люди Чухломского края в профессии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»(2015 год)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231"/>
      </w:tblGrid>
      <w:tr w:rsidR="00EB31D6" w:rsidRPr="00EB31D6" w:rsidTr="00C20AD6">
        <w:trPr>
          <w:trHeight w:val="846"/>
        </w:trPr>
        <w:tc>
          <w:tcPr>
            <w:tcW w:w="4085" w:type="dxa"/>
            <w:vAlign w:val="center"/>
          </w:tcPr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</w:t>
            </w:r>
          </w:p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875"/>
        </w:trPr>
        <w:tc>
          <w:tcPr>
            <w:tcW w:w="4085" w:type="dxa"/>
            <w:vAlign w:val="center"/>
          </w:tcPr>
          <w:p w:rsidR="00EB31D6" w:rsidRPr="00EB31D6" w:rsidRDefault="00EB31D6" w:rsidP="00EB3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учебного </w:t>
            </w:r>
            <w:r w:rsidR="00EB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детская </w:t>
            </w: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77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54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2A0A81" w:rsidRDefault="002A0A81"/>
    <w:sectPr w:rsidR="002A0A81" w:rsidSect="00EB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0FF9"/>
    <w:multiLevelType w:val="multilevel"/>
    <w:tmpl w:val="C9FE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022F2D"/>
    <w:multiLevelType w:val="multilevel"/>
    <w:tmpl w:val="1E66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F13444"/>
    <w:multiLevelType w:val="hybridMultilevel"/>
    <w:tmpl w:val="16E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553DC"/>
    <w:multiLevelType w:val="multilevel"/>
    <w:tmpl w:val="ED162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9E1C98"/>
    <w:multiLevelType w:val="hybridMultilevel"/>
    <w:tmpl w:val="3ED8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7392E"/>
    <w:multiLevelType w:val="hybridMultilevel"/>
    <w:tmpl w:val="BE623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4B7D46"/>
    <w:multiLevelType w:val="multilevel"/>
    <w:tmpl w:val="53A086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24"/>
    <w:rsid w:val="002665B7"/>
    <w:rsid w:val="002A0A81"/>
    <w:rsid w:val="00416024"/>
    <w:rsid w:val="009E2B73"/>
    <w:rsid w:val="00EB31D6"/>
    <w:rsid w:val="00E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T4CTUPCNHN5M-988817065-314</_dlc_DocId>
    <_dlc_DocIdUrl xmlns="c71519f2-859d-46c1-a1b6-2941efed936d">
      <Url>http://edu-sps.koiro.local/chuhloma/ddu/1/_layouts/15/DocIdRedir.aspx?ID=T4CTUPCNHN5M-988817065-314</Url>
      <Description>T4CTUPCNHN5M-988817065-314</Description>
    </_dlc_DocIdUrl>
  </documentManagement>
</p:properties>
</file>

<file path=customXml/itemProps1.xml><?xml version="1.0" encoding="utf-8"?>
<ds:datastoreItem xmlns:ds="http://schemas.openxmlformats.org/officeDocument/2006/customXml" ds:itemID="{781A9447-D9E8-40EE-BDAE-899CADD1198E}"/>
</file>

<file path=customXml/itemProps2.xml><?xml version="1.0" encoding="utf-8"?>
<ds:datastoreItem xmlns:ds="http://schemas.openxmlformats.org/officeDocument/2006/customXml" ds:itemID="{08E2EA26-931A-4A02-B38B-5B602E381DEA}"/>
</file>

<file path=customXml/itemProps3.xml><?xml version="1.0" encoding="utf-8"?>
<ds:datastoreItem xmlns:ds="http://schemas.openxmlformats.org/officeDocument/2006/customXml" ds:itemID="{BA8CD3E7-F70C-4379-BE7D-E87179B085E6}"/>
</file>

<file path=customXml/itemProps4.xml><?xml version="1.0" encoding="utf-8"?>
<ds:datastoreItem xmlns:ds="http://schemas.openxmlformats.org/officeDocument/2006/customXml" ds:itemID="{94DC2C9A-139C-421F-B65C-0CA933D51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2017-09-28T08:49:00Z</dcterms:created>
  <dcterms:modified xsi:type="dcterms:W3CDTF">2017-09-28T10:36:00Z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3afa190f-fc06-4aa0-92cc-51b2de91e78b</vt:lpwstr>
  </property>
</Properties>
</file>