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9F" w:rsidRPr="00A508E3" w:rsidRDefault="004E0B9F" w:rsidP="004E0B9F">
      <w:pPr>
        <w:ind w:firstLine="709"/>
        <w:jc w:val="center"/>
        <w:rPr>
          <w:bCs/>
          <w:sz w:val="28"/>
          <w:szCs w:val="28"/>
        </w:rPr>
      </w:pPr>
      <w:r w:rsidRPr="00F22178">
        <w:rPr>
          <w:bCs/>
          <w:sz w:val="28"/>
          <w:szCs w:val="28"/>
        </w:rPr>
        <w:t>МБОУ Судайская средняя</w:t>
      </w:r>
      <w:r>
        <w:rPr>
          <w:bCs/>
          <w:sz w:val="28"/>
          <w:szCs w:val="28"/>
        </w:rPr>
        <w:t xml:space="preserve"> общеобразовательная </w:t>
      </w:r>
      <w:r w:rsidRPr="00F22178">
        <w:rPr>
          <w:bCs/>
          <w:sz w:val="28"/>
          <w:szCs w:val="28"/>
        </w:rPr>
        <w:t xml:space="preserve"> школа</w:t>
      </w:r>
    </w:p>
    <w:p w:rsidR="004E0B9F" w:rsidRPr="00F22178" w:rsidRDefault="004E0B9F" w:rsidP="004E0B9F">
      <w:pPr>
        <w:ind w:firstLine="709"/>
        <w:jc w:val="center"/>
        <w:rPr>
          <w:bCs/>
          <w:sz w:val="28"/>
          <w:szCs w:val="28"/>
        </w:rPr>
      </w:pPr>
      <w:r w:rsidRPr="00F22178">
        <w:rPr>
          <w:bCs/>
          <w:sz w:val="28"/>
          <w:szCs w:val="28"/>
        </w:rPr>
        <w:t>5  научно-практическая конференция</w:t>
      </w:r>
    </w:p>
    <w:p w:rsidR="004E0B9F" w:rsidRDefault="004E0B9F" w:rsidP="004E0B9F">
      <w:pPr>
        <w:ind w:firstLine="709"/>
        <w:jc w:val="center"/>
        <w:rPr>
          <w:b/>
          <w:bCs/>
          <w:sz w:val="28"/>
          <w:szCs w:val="28"/>
        </w:rPr>
      </w:pPr>
    </w:p>
    <w:p w:rsidR="004E0B9F" w:rsidRDefault="004E0B9F" w:rsidP="004E0B9F">
      <w:pPr>
        <w:ind w:firstLine="709"/>
        <w:jc w:val="center"/>
        <w:rPr>
          <w:b/>
          <w:bCs/>
          <w:sz w:val="56"/>
          <w:szCs w:val="56"/>
        </w:rPr>
      </w:pPr>
    </w:p>
    <w:p w:rsidR="004E0B9F" w:rsidRDefault="004E0B9F" w:rsidP="004E0B9F">
      <w:pPr>
        <w:ind w:firstLine="709"/>
        <w:jc w:val="center"/>
        <w:rPr>
          <w:b/>
          <w:bCs/>
          <w:sz w:val="56"/>
          <w:szCs w:val="56"/>
        </w:rPr>
      </w:pPr>
    </w:p>
    <w:p w:rsidR="004E0B9F" w:rsidRDefault="004E0B9F" w:rsidP="004E0B9F">
      <w:pPr>
        <w:ind w:firstLine="709"/>
        <w:jc w:val="center"/>
        <w:rPr>
          <w:b/>
          <w:bCs/>
          <w:sz w:val="56"/>
          <w:szCs w:val="56"/>
        </w:rPr>
      </w:pPr>
      <w:r w:rsidRPr="00471DC7">
        <w:rPr>
          <w:b/>
          <w:bCs/>
          <w:sz w:val="56"/>
          <w:szCs w:val="56"/>
        </w:rPr>
        <w:t>Исследовательский  проект</w:t>
      </w:r>
    </w:p>
    <w:p w:rsidR="004E0B9F" w:rsidRPr="00471DC7" w:rsidRDefault="004E0B9F" w:rsidP="004E0B9F">
      <w:pPr>
        <w:ind w:firstLine="709"/>
        <w:jc w:val="center"/>
        <w:rPr>
          <w:b/>
          <w:bCs/>
          <w:sz w:val="56"/>
          <w:szCs w:val="56"/>
        </w:rPr>
      </w:pPr>
    </w:p>
    <w:p w:rsidR="004E0B9F" w:rsidRDefault="004E0B9F" w:rsidP="004E0B9F">
      <w:pPr>
        <w:ind w:firstLine="709"/>
        <w:jc w:val="center"/>
        <w:rPr>
          <w:b/>
          <w:bCs/>
          <w:i/>
          <w:sz w:val="72"/>
          <w:szCs w:val="72"/>
        </w:rPr>
      </w:pPr>
      <w:r w:rsidRPr="00471DC7">
        <w:rPr>
          <w:b/>
          <w:bCs/>
          <w:i/>
          <w:sz w:val="72"/>
          <w:szCs w:val="72"/>
        </w:rPr>
        <w:t xml:space="preserve">«Как живут </w:t>
      </w:r>
    </w:p>
    <w:p w:rsidR="004E0B9F" w:rsidRPr="00471DC7" w:rsidRDefault="004E0B9F" w:rsidP="004E0B9F">
      <w:pPr>
        <w:ind w:firstLine="709"/>
        <w:jc w:val="center"/>
        <w:rPr>
          <w:b/>
          <w:bCs/>
          <w:i/>
          <w:sz w:val="72"/>
          <w:szCs w:val="72"/>
        </w:rPr>
      </w:pPr>
      <w:r w:rsidRPr="00471DC7">
        <w:rPr>
          <w:b/>
          <w:bCs/>
          <w:i/>
          <w:sz w:val="72"/>
          <w:szCs w:val="72"/>
        </w:rPr>
        <w:t>рыжие лесные муравьи?»</w:t>
      </w:r>
    </w:p>
    <w:p w:rsidR="004E0B9F" w:rsidRPr="00471DC7" w:rsidRDefault="004E0B9F" w:rsidP="004E0B9F">
      <w:pPr>
        <w:ind w:firstLine="709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346710</wp:posOffset>
            </wp:positionV>
            <wp:extent cx="3881120" cy="3201035"/>
            <wp:effectExtent l="19050" t="19050" r="24130" b="18415"/>
            <wp:wrapThrough wrapText="bothSides">
              <wp:wrapPolygon edited="0">
                <wp:start x="-106" y="-129"/>
                <wp:lineTo x="-106" y="21724"/>
                <wp:lineTo x="21734" y="21724"/>
                <wp:lineTo x="21734" y="-129"/>
                <wp:lineTo x="-106" y="-129"/>
              </wp:wrapPolygon>
            </wp:wrapThrough>
            <wp:docPr id="6" name="Рисунок 6" descr="P924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924001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320103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B9F" w:rsidRDefault="004E0B9F" w:rsidP="004E0B9F">
      <w:pPr>
        <w:ind w:firstLine="709"/>
        <w:rPr>
          <w:b/>
          <w:bCs/>
          <w:sz w:val="28"/>
          <w:szCs w:val="28"/>
        </w:rPr>
      </w:pPr>
    </w:p>
    <w:p w:rsidR="004E0B9F" w:rsidRDefault="004E0B9F" w:rsidP="004E0B9F">
      <w:pPr>
        <w:ind w:firstLine="709"/>
        <w:rPr>
          <w:b/>
          <w:bCs/>
          <w:sz w:val="28"/>
          <w:szCs w:val="28"/>
        </w:rPr>
      </w:pPr>
    </w:p>
    <w:p w:rsidR="004E0B9F" w:rsidRDefault="004E0B9F" w:rsidP="004E0B9F">
      <w:pPr>
        <w:ind w:firstLine="709"/>
        <w:rPr>
          <w:b/>
          <w:bCs/>
          <w:sz w:val="28"/>
          <w:szCs w:val="28"/>
        </w:rPr>
      </w:pPr>
    </w:p>
    <w:p w:rsidR="004E0B9F" w:rsidRDefault="004E0B9F" w:rsidP="004E0B9F">
      <w:pPr>
        <w:ind w:firstLine="709"/>
        <w:rPr>
          <w:b/>
          <w:bCs/>
          <w:sz w:val="28"/>
          <w:szCs w:val="28"/>
        </w:rPr>
      </w:pPr>
    </w:p>
    <w:p w:rsidR="004E0B9F" w:rsidRDefault="004E0B9F" w:rsidP="004E0B9F">
      <w:pPr>
        <w:rPr>
          <w:b/>
          <w:bCs/>
          <w:sz w:val="28"/>
          <w:szCs w:val="28"/>
        </w:rPr>
      </w:pPr>
    </w:p>
    <w:p w:rsidR="004E0B9F" w:rsidRDefault="004E0B9F" w:rsidP="004E0B9F">
      <w:pPr>
        <w:ind w:firstLine="709"/>
        <w:rPr>
          <w:b/>
          <w:bCs/>
          <w:sz w:val="28"/>
          <w:szCs w:val="28"/>
        </w:rPr>
      </w:pPr>
    </w:p>
    <w:p w:rsidR="004E0B9F" w:rsidRDefault="004E0B9F" w:rsidP="004E0B9F">
      <w:pPr>
        <w:ind w:firstLine="709"/>
        <w:rPr>
          <w:b/>
          <w:bCs/>
          <w:sz w:val="28"/>
          <w:szCs w:val="28"/>
        </w:rPr>
      </w:pPr>
    </w:p>
    <w:p w:rsidR="004E0B9F" w:rsidRDefault="004E0B9F" w:rsidP="004E0B9F">
      <w:pPr>
        <w:ind w:firstLine="709"/>
        <w:rPr>
          <w:b/>
          <w:bCs/>
          <w:sz w:val="28"/>
          <w:szCs w:val="28"/>
        </w:rPr>
      </w:pPr>
    </w:p>
    <w:p w:rsidR="004E0B9F" w:rsidRDefault="004E0B9F" w:rsidP="004E0B9F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E0B9F" w:rsidRPr="005A4E2A" w:rsidRDefault="004E0B9F" w:rsidP="004E0B9F">
      <w:pPr>
        <w:ind w:firstLine="709"/>
        <w:rPr>
          <w:b/>
          <w:bCs/>
          <w:sz w:val="12"/>
          <w:szCs w:val="28"/>
        </w:rPr>
      </w:pPr>
    </w:p>
    <w:p w:rsidR="004E0B9F" w:rsidRDefault="004E0B9F" w:rsidP="004E0B9F">
      <w:pPr>
        <w:ind w:firstLine="709"/>
        <w:jc w:val="center"/>
        <w:rPr>
          <w:sz w:val="28"/>
          <w:szCs w:val="28"/>
        </w:rPr>
      </w:pPr>
    </w:p>
    <w:p w:rsidR="004E0B9F" w:rsidRDefault="004E0B9F" w:rsidP="004E0B9F">
      <w:pPr>
        <w:ind w:firstLine="709"/>
        <w:jc w:val="center"/>
        <w:rPr>
          <w:sz w:val="28"/>
          <w:szCs w:val="28"/>
        </w:rPr>
      </w:pPr>
    </w:p>
    <w:p w:rsidR="004E0B9F" w:rsidRDefault="004E0B9F" w:rsidP="004E0B9F">
      <w:pPr>
        <w:ind w:firstLine="709"/>
        <w:jc w:val="center"/>
        <w:rPr>
          <w:sz w:val="28"/>
          <w:szCs w:val="28"/>
        </w:rPr>
      </w:pPr>
    </w:p>
    <w:p w:rsidR="00FB5B7E" w:rsidRDefault="00FB5B7E" w:rsidP="004E0B9F">
      <w:pPr>
        <w:ind w:firstLine="709"/>
        <w:jc w:val="center"/>
        <w:rPr>
          <w:sz w:val="28"/>
          <w:szCs w:val="28"/>
        </w:rPr>
      </w:pPr>
    </w:p>
    <w:p w:rsidR="004E0B9F" w:rsidRDefault="004E0B9F" w:rsidP="004E0B9F">
      <w:pPr>
        <w:ind w:firstLine="709"/>
        <w:jc w:val="center"/>
        <w:rPr>
          <w:sz w:val="28"/>
          <w:szCs w:val="28"/>
        </w:rPr>
      </w:pPr>
    </w:p>
    <w:p w:rsidR="00FB5B7E" w:rsidRDefault="004E0B9F" w:rsidP="00FB5B7E">
      <w:pPr>
        <w:jc w:val="center"/>
        <w:rPr>
          <w:sz w:val="32"/>
          <w:szCs w:val="32"/>
        </w:rPr>
      </w:pPr>
      <w:r w:rsidRPr="00F22178">
        <w:rPr>
          <w:sz w:val="28"/>
          <w:szCs w:val="28"/>
        </w:rPr>
        <w:t>Работу выполнил</w:t>
      </w:r>
      <w:r>
        <w:rPr>
          <w:sz w:val="28"/>
          <w:szCs w:val="28"/>
        </w:rPr>
        <w:t xml:space="preserve"> ученик 3 класса: </w:t>
      </w:r>
      <w:proofErr w:type="spellStart"/>
      <w:r>
        <w:rPr>
          <w:sz w:val="28"/>
          <w:szCs w:val="28"/>
        </w:rPr>
        <w:t>Пылкин</w:t>
      </w:r>
      <w:proofErr w:type="spellEnd"/>
      <w:r>
        <w:rPr>
          <w:sz w:val="28"/>
          <w:szCs w:val="28"/>
        </w:rPr>
        <w:t xml:space="preserve"> Даниил</w:t>
      </w:r>
      <w:r w:rsidR="00FB5B7E">
        <w:rPr>
          <w:sz w:val="28"/>
          <w:szCs w:val="28"/>
        </w:rPr>
        <w:t>, 2001 года рождения,</w:t>
      </w:r>
      <w:r w:rsidR="00FB5B7E" w:rsidRPr="00FB5B7E">
        <w:rPr>
          <w:sz w:val="32"/>
          <w:szCs w:val="32"/>
        </w:rPr>
        <w:t xml:space="preserve"> </w:t>
      </w:r>
      <w:hyperlink r:id="rId6" w:history="1">
        <w:r w:rsidR="00FB5B7E" w:rsidRPr="004C2E6F">
          <w:rPr>
            <w:rStyle w:val="a5"/>
            <w:sz w:val="32"/>
            <w:szCs w:val="32"/>
          </w:rPr>
          <w:t>suday-mou@mail.ru</w:t>
        </w:r>
      </w:hyperlink>
      <w:r w:rsidR="00FB5B7E">
        <w:rPr>
          <w:sz w:val="32"/>
          <w:szCs w:val="32"/>
        </w:rPr>
        <w:t>, 8(49441)51625,</w:t>
      </w:r>
      <w:r w:rsidR="00FB5B7E" w:rsidRPr="00FB5B7E">
        <w:rPr>
          <w:sz w:val="32"/>
          <w:szCs w:val="32"/>
        </w:rPr>
        <w:t xml:space="preserve"> </w:t>
      </w:r>
      <w:r w:rsidR="00FB5B7E">
        <w:rPr>
          <w:sz w:val="32"/>
          <w:szCs w:val="32"/>
        </w:rPr>
        <w:t xml:space="preserve">МБОУ Судайская средняя общеобразовательная школа </w:t>
      </w:r>
    </w:p>
    <w:p w:rsidR="004E0B9F" w:rsidRDefault="00FB5B7E" w:rsidP="00FB5B7E">
      <w:pPr>
        <w:ind w:firstLine="709"/>
        <w:jc w:val="center"/>
        <w:rPr>
          <w:sz w:val="28"/>
          <w:szCs w:val="28"/>
        </w:rPr>
      </w:pPr>
      <w:r w:rsidRPr="00DC5BC4">
        <w:rPr>
          <w:sz w:val="32"/>
          <w:szCs w:val="32"/>
        </w:rPr>
        <w:t>Костромская область Чухломский район С. Судай  улица Пионерская д.№1</w:t>
      </w:r>
    </w:p>
    <w:p w:rsidR="004E0B9F" w:rsidRPr="000B0AF7" w:rsidRDefault="004E0B9F" w:rsidP="004E0B9F">
      <w:pPr>
        <w:ind w:firstLine="709"/>
        <w:jc w:val="center"/>
        <w:rPr>
          <w:sz w:val="28"/>
          <w:szCs w:val="28"/>
        </w:rPr>
      </w:pPr>
    </w:p>
    <w:p w:rsidR="004E0B9F" w:rsidRDefault="004E0B9F" w:rsidP="004E0B9F">
      <w:pPr>
        <w:ind w:firstLine="709"/>
        <w:jc w:val="center"/>
        <w:rPr>
          <w:sz w:val="28"/>
          <w:szCs w:val="28"/>
        </w:rPr>
      </w:pPr>
      <w:r w:rsidRPr="00F22178">
        <w:rPr>
          <w:sz w:val="28"/>
          <w:szCs w:val="28"/>
        </w:rPr>
        <w:t>Руководитель: Фомичева Е. К.</w:t>
      </w:r>
    </w:p>
    <w:p w:rsidR="004E0B9F" w:rsidRDefault="004E0B9F" w:rsidP="00FB5B7E">
      <w:pPr>
        <w:ind w:firstLine="709"/>
        <w:jc w:val="both"/>
        <w:rPr>
          <w:sz w:val="28"/>
          <w:szCs w:val="28"/>
        </w:rPr>
      </w:pPr>
      <w:r w:rsidRPr="00F22178">
        <w:rPr>
          <w:sz w:val="28"/>
          <w:szCs w:val="28"/>
        </w:rPr>
        <w:t xml:space="preserve"> </w:t>
      </w:r>
    </w:p>
    <w:p w:rsidR="004E0B9F" w:rsidRDefault="004E0B9F" w:rsidP="004E0B9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Судай</w:t>
      </w:r>
    </w:p>
    <w:p w:rsidR="004E0B9F" w:rsidRDefault="004E0B9F" w:rsidP="004E0B9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2011 г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jc w:val="both"/>
        <w:rPr>
          <w:sz w:val="28"/>
          <w:szCs w:val="28"/>
        </w:rPr>
      </w:pPr>
    </w:p>
    <w:p w:rsidR="004E0B9F" w:rsidRPr="005A4E2A" w:rsidRDefault="004E0B9F" w:rsidP="004E0B9F">
      <w:pPr>
        <w:ind w:firstLine="709"/>
        <w:jc w:val="both"/>
        <w:rPr>
          <w:sz w:val="12"/>
          <w:szCs w:val="28"/>
        </w:rPr>
      </w:pPr>
    </w:p>
    <w:p w:rsidR="004E0B9F" w:rsidRDefault="004E0B9F" w:rsidP="004E0B9F">
      <w:pPr>
        <w:ind w:firstLine="709"/>
        <w:jc w:val="both"/>
        <w:rPr>
          <w:b/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b/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 w:rsidRPr="00471DC7">
        <w:rPr>
          <w:b/>
          <w:sz w:val="28"/>
          <w:szCs w:val="28"/>
        </w:rPr>
        <w:t xml:space="preserve">Цель: </w:t>
      </w:r>
      <w:r w:rsidRPr="00471DC7">
        <w:rPr>
          <w:sz w:val="28"/>
          <w:szCs w:val="28"/>
        </w:rPr>
        <w:t xml:space="preserve">изучение жизни рыжих лесных муравьев и их пользы в природном сообществе. 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Pr="00471DC7" w:rsidRDefault="004E0B9F" w:rsidP="004E0B9F">
      <w:pPr>
        <w:ind w:firstLine="709"/>
        <w:jc w:val="both"/>
        <w:rPr>
          <w:b/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b/>
          <w:sz w:val="28"/>
          <w:szCs w:val="28"/>
        </w:rPr>
      </w:pPr>
      <w:r w:rsidRPr="00471DC7">
        <w:rPr>
          <w:b/>
          <w:sz w:val="28"/>
          <w:szCs w:val="28"/>
        </w:rPr>
        <w:t>Задачи:</w:t>
      </w:r>
    </w:p>
    <w:p w:rsidR="004E0B9F" w:rsidRPr="00471DC7" w:rsidRDefault="004E0B9F" w:rsidP="004E0B9F">
      <w:pPr>
        <w:ind w:firstLine="709"/>
        <w:jc w:val="both"/>
        <w:rPr>
          <w:b/>
          <w:sz w:val="28"/>
          <w:szCs w:val="28"/>
        </w:rPr>
      </w:pPr>
    </w:p>
    <w:p w:rsidR="004E0B9F" w:rsidRPr="00471DC7" w:rsidRDefault="004E0B9F" w:rsidP="004E0B9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71DC7">
        <w:rPr>
          <w:sz w:val="28"/>
          <w:szCs w:val="28"/>
        </w:rPr>
        <w:t>Узнать о жизни рыжих лесных муравьев из источников.</w:t>
      </w:r>
    </w:p>
    <w:p w:rsidR="004E0B9F" w:rsidRPr="00471DC7" w:rsidRDefault="004E0B9F" w:rsidP="004E0B9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71DC7">
        <w:rPr>
          <w:sz w:val="28"/>
          <w:szCs w:val="28"/>
        </w:rPr>
        <w:t>Изучить поведение муравьев в их лесных домиках-муравейниках методом наблюдения и изучения литературы о муравьях</w:t>
      </w:r>
    </w:p>
    <w:p w:rsidR="004E0B9F" w:rsidRPr="00471DC7" w:rsidRDefault="004E0B9F" w:rsidP="004E0B9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71DC7">
        <w:rPr>
          <w:sz w:val="28"/>
          <w:szCs w:val="28"/>
        </w:rPr>
        <w:t>Рассмотреть муравья в цифровой микроскоп</w:t>
      </w:r>
    </w:p>
    <w:p w:rsidR="004E0B9F" w:rsidRPr="00471DC7" w:rsidRDefault="004E0B9F" w:rsidP="004E0B9F">
      <w:pPr>
        <w:jc w:val="both"/>
        <w:rPr>
          <w:sz w:val="28"/>
          <w:szCs w:val="28"/>
        </w:rPr>
      </w:pPr>
    </w:p>
    <w:p w:rsidR="004E0B9F" w:rsidRPr="00471DC7" w:rsidRDefault="004E0B9F" w:rsidP="004E0B9F">
      <w:pPr>
        <w:jc w:val="both"/>
        <w:rPr>
          <w:sz w:val="28"/>
          <w:szCs w:val="28"/>
        </w:rPr>
      </w:pPr>
    </w:p>
    <w:p w:rsidR="004E0B9F" w:rsidRPr="00471DC7" w:rsidRDefault="004E0B9F" w:rsidP="004E0B9F">
      <w:pPr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center"/>
        <w:rPr>
          <w:b/>
          <w:sz w:val="28"/>
          <w:szCs w:val="28"/>
        </w:rPr>
      </w:pPr>
      <w:r w:rsidRPr="00471DC7">
        <w:rPr>
          <w:b/>
          <w:sz w:val="28"/>
          <w:szCs w:val="28"/>
        </w:rPr>
        <w:t>План.</w:t>
      </w:r>
    </w:p>
    <w:p w:rsidR="004E0B9F" w:rsidRPr="00471DC7" w:rsidRDefault="004E0B9F" w:rsidP="004E0B9F">
      <w:pPr>
        <w:ind w:firstLine="709"/>
        <w:jc w:val="center"/>
        <w:rPr>
          <w:b/>
          <w:sz w:val="28"/>
          <w:szCs w:val="28"/>
        </w:rPr>
      </w:pPr>
    </w:p>
    <w:p w:rsidR="004E0B9F" w:rsidRPr="00471DC7" w:rsidRDefault="004E0B9F" w:rsidP="004E0B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71DC7">
        <w:rPr>
          <w:sz w:val="28"/>
          <w:szCs w:val="28"/>
        </w:rPr>
        <w:t>Кто они, рыжие лесные муравьи?</w:t>
      </w:r>
    </w:p>
    <w:p w:rsidR="004E0B9F" w:rsidRPr="00471DC7" w:rsidRDefault="004E0B9F" w:rsidP="004E0B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71DC7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наблюдения</w:t>
      </w:r>
      <w:r w:rsidRPr="00471DC7">
        <w:rPr>
          <w:sz w:val="28"/>
          <w:szCs w:val="28"/>
        </w:rPr>
        <w:t xml:space="preserve"> и исследования</w:t>
      </w:r>
      <w:r>
        <w:rPr>
          <w:sz w:val="28"/>
          <w:szCs w:val="28"/>
        </w:rPr>
        <w:t>.</w:t>
      </w:r>
    </w:p>
    <w:p w:rsidR="004E0B9F" w:rsidRPr="00471DC7" w:rsidRDefault="004E0B9F" w:rsidP="004E0B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71DC7">
        <w:rPr>
          <w:sz w:val="28"/>
          <w:szCs w:val="28"/>
        </w:rPr>
        <w:t>Выводы. О пользе муравьев в природном сообществе.</w:t>
      </w:r>
    </w:p>
    <w:p w:rsidR="004E0B9F" w:rsidRPr="00471DC7" w:rsidRDefault="004E0B9F" w:rsidP="004E0B9F">
      <w:pPr>
        <w:jc w:val="both"/>
        <w:rPr>
          <w:sz w:val="28"/>
          <w:szCs w:val="28"/>
        </w:rPr>
      </w:pPr>
    </w:p>
    <w:p w:rsidR="004E0B9F" w:rsidRPr="00471DC7" w:rsidRDefault="004E0B9F" w:rsidP="004E0B9F">
      <w:pPr>
        <w:jc w:val="both"/>
        <w:rPr>
          <w:sz w:val="28"/>
          <w:szCs w:val="28"/>
        </w:rPr>
      </w:pPr>
    </w:p>
    <w:p w:rsidR="004E0B9F" w:rsidRPr="00471DC7" w:rsidRDefault="004E0B9F" w:rsidP="004E0B9F">
      <w:pPr>
        <w:jc w:val="center"/>
        <w:rPr>
          <w:sz w:val="28"/>
          <w:szCs w:val="28"/>
        </w:rPr>
      </w:pPr>
    </w:p>
    <w:p w:rsidR="004E0B9F" w:rsidRPr="00471DC7" w:rsidRDefault="004E0B9F" w:rsidP="004E0B9F">
      <w:pPr>
        <w:jc w:val="center"/>
        <w:rPr>
          <w:sz w:val="28"/>
          <w:szCs w:val="28"/>
        </w:rPr>
      </w:pPr>
    </w:p>
    <w:p w:rsidR="004E0B9F" w:rsidRPr="00471DC7" w:rsidRDefault="004E0B9F" w:rsidP="004E0B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43300" cy="2581275"/>
            <wp:effectExtent l="19050" t="19050" r="19050" b="28575"/>
            <wp:docPr id="1" name="Рисунок 1" descr="P924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924001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812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0B9F" w:rsidRPr="00312BC9" w:rsidRDefault="004E0B9F" w:rsidP="004E0B9F">
      <w:pPr>
        <w:jc w:val="both"/>
        <w:rPr>
          <w:sz w:val="28"/>
          <w:szCs w:val="28"/>
        </w:rPr>
      </w:pPr>
    </w:p>
    <w:p w:rsidR="004E0B9F" w:rsidRPr="005A4E2A" w:rsidRDefault="004E0B9F" w:rsidP="004E0B9F">
      <w:pPr>
        <w:ind w:firstLine="709"/>
        <w:jc w:val="both"/>
        <w:rPr>
          <w:sz w:val="12"/>
          <w:szCs w:val="28"/>
        </w:rPr>
      </w:pPr>
    </w:p>
    <w:p w:rsidR="004E0B9F" w:rsidRPr="00471DC7" w:rsidRDefault="004E0B9F" w:rsidP="004E0B9F">
      <w:pPr>
        <w:jc w:val="both"/>
        <w:rPr>
          <w:b/>
          <w:i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-250190</wp:posOffset>
            </wp:positionV>
            <wp:extent cx="2486025" cy="1831975"/>
            <wp:effectExtent l="19050" t="19050" r="28575" b="15875"/>
            <wp:wrapSquare wrapText="bothSides"/>
            <wp:docPr id="2" name="Рисунок 1" descr="51890429_Murav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1890429_Muravey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19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1DC7">
        <w:rPr>
          <w:b/>
          <w:i/>
          <w:sz w:val="32"/>
          <w:szCs w:val="32"/>
        </w:rPr>
        <w:t>1.Кто они, рыжие лесные муравьи?</w:t>
      </w:r>
    </w:p>
    <w:p w:rsidR="004E0B9F" w:rsidRPr="00471DC7" w:rsidRDefault="004E0B9F" w:rsidP="004E0B9F">
      <w:pPr>
        <w:ind w:firstLine="709"/>
        <w:jc w:val="both"/>
        <w:rPr>
          <w:b/>
          <w:i/>
          <w:sz w:val="32"/>
          <w:szCs w:val="32"/>
        </w:rPr>
      </w:pPr>
    </w:p>
    <w:p w:rsidR="004E0B9F" w:rsidRDefault="004E0B9F" w:rsidP="004E0B9F">
      <w:pPr>
        <w:ind w:firstLine="709"/>
        <w:jc w:val="both"/>
        <w:rPr>
          <w:b/>
          <w:i/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b/>
          <w:i/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Pr="00A508E3" w:rsidRDefault="004E0B9F" w:rsidP="004E0B9F">
      <w:pPr>
        <w:ind w:firstLine="709"/>
        <w:jc w:val="both"/>
        <w:rPr>
          <w:sz w:val="28"/>
          <w:szCs w:val="28"/>
        </w:rPr>
      </w:pPr>
      <w:r w:rsidRPr="00A508E3">
        <w:rPr>
          <w:sz w:val="28"/>
          <w:szCs w:val="28"/>
        </w:rPr>
        <w:t>Однажды мы с родителями ходили в лес. Там я увидел огромную кучу</w:t>
      </w:r>
      <w:r>
        <w:rPr>
          <w:sz w:val="28"/>
          <w:szCs w:val="28"/>
        </w:rPr>
        <w:t>,</w:t>
      </w:r>
      <w:r w:rsidRPr="00A508E3">
        <w:rPr>
          <w:sz w:val="28"/>
          <w:szCs w:val="28"/>
        </w:rPr>
        <w:t xml:space="preserve"> по которой быстро носились маленькие насекомые</w:t>
      </w:r>
      <w:r>
        <w:rPr>
          <w:sz w:val="28"/>
          <w:szCs w:val="28"/>
        </w:rPr>
        <w:t xml:space="preserve"> </w:t>
      </w:r>
      <w:r w:rsidRPr="00A508E3">
        <w:rPr>
          <w:sz w:val="28"/>
          <w:szCs w:val="28"/>
        </w:rPr>
        <w:t xml:space="preserve">- муравьи. Кто они, рыжие лесные муравьи? Как они живут? </w:t>
      </w:r>
      <w:r>
        <w:rPr>
          <w:sz w:val="28"/>
          <w:szCs w:val="28"/>
        </w:rPr>
        <w:t>Мне захотелось узнать об этих обитателях нашего края.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 w:rsidRPr="00A508E3">
        <w:rPr>
          <w:sz w:val="28"/>
          <w:szCs w:val="28"/>
        </w:rPr>
        <w:t>Изучив много литературы, я узнал, что в настоящее время известно около 6 тысяч видов муравьёв, в действительности их существует в природе больше. В России обитает примерно 125 видов муравьёв, из них самы</w:t>
      </w:r>
      <w:r>
        <w:rPr>
          <w:sz w:val="28"/>
          <w:szCs w:val="28"/>
        </w:rPr>
        <w:t>й</w:t>
      </w:r>
      <w:r w:rsidRPr="00A50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обычный – рыжий лесной муравей, </w:t>
      </w:r>
      <w:r w:rsidRPr="00A508E3">
        <w:rPr>
          <w:sz w:val="28"/>
          <w:szCs w:val="28"/>
        </w:rPr>
        <w:t>кот</w:t>
      </w:r>
      <w:r>
        <w:rPr>
          <w:sz w:val="28"/>
          <w:szCs w:val="28"/>
        </w:rPr>
        <w:t xml:space="preserve">орый населяет всю лесную зону. </w:t>
      </w:r>
      <w:r w:rsidRPr="00A508E3">
        <w:rPr>
          <w:sz w:val="28"/>
          <w:szCs w:val="28"/>
        </w:rPr>
        <w:t>Живут они в основ</w:t>
      </w:r>
      <w:r>
        <w:rPr>
          <w:sz w:val="28"/>
          <w:szCs w:val="28"/>
        </w:rPr>
        <w:t>ном в хвойных и смешанных лесах.</w:t>
      </w:r>
      <w:r w:rsidRPr="00320AE5">
        <w:rPr>
          <w:sz w:val="28"/>
          <w:szCs w:val="28"/>
        </w:rPr>
        <w:t xml:space="preserve"> </w:t>
      </w:r>
      <w:r w:rsidRPr="009D0D27">
        <w:rPr>
          <w:sz w:val="28"/>
          <w:szCs w:val="28"/>
        </w:rPr>
        <w:t>Рыжие лесные муравьи</w:t>
      </w:r>
      <w:r>
        <w:rPr>
          <w:sz w:val="28"/>
          <w:szCs w:val="28"/>
        </w:rPr>
        <w:t xml:space="preserve"> </w:t>
      </w:r>
      <w:r w:rsidRPr="009D0D27">
        <w:rPr>
          <w:sz w:val="28"/>
          <w:szCs w:val="28"/>
        </w:rPr>
        <w:t>- это членистоногие насек</w:t>
      </w:r>
      <w:r>
        <w:rPr>
          <w:sz w:val="28"/>
          <w:szCs w:val="28"/>
        </w:rPr>
        <w:t>омые, перепончатые, распростране</w:t>
      </w:r>
      <w:r w:rsidRPr="009D0D27">
        <w:rPr>
          <w:sz w:val="28"/>
          <w:szCs w:val="28"/>
        </w:rPr>
        <w:t>ны в лесной зоне Европы и Западной Сибири. Размер взрослой рабочей особи 4-9 мм</w:t>
      </w:r>
      <w:proofErr w:type="gramStart"/>
      <w:r w:rsidRPr="009D0D27">
        <w:rPr>
          <w:sz w:val="28"/>
          <w:szCs w:val="28"/>
        </w:rPr>
        <w:t xml:space="preserve">., </w:t>
      </w:r>
      <w:proofErr w:type="gramEnd"/>
      <w:r w:rsidRPr="009D0D27">
        <w:rPr>
          <w:sz w:val="28"/>
          <w:szCs w:val="28"/>
        </w:rPr>
        <w:t>крылатых форм «самцов и самок» 9-</w:t>
      </w:r>
      <w:smartTag w:uri="urn:schemas-microsoft-com:office:smarttags" w:element="metricconverter">
        <w:smartTagPr>
          <w:attr w:name="ProductID" w:val="11 мм"/>
        </w:smartTagPr>
        <w:r w:rsidRPr="009D0D27">
          <w:rPr>
            <w:sz w:val="28"/>
            <w:szCs w:val="28"/>
          </w:rPr>
          <w:t>11 мм</w:t>
        </w:r>
      </w:smartTag>
      <w:r w:rsidRPr="009D0D27">
        <w:rPr>
          <w:sz w:val="28"/>
          <w:szCs w:val="28"/>
        </w:rPr>
        <w:t>. Окраска головы и задней части брюшко- тёмная, груди стебелька и сочленений</w:t>
      </w:r>
      <w:r>
        <w:rPr>
          <w:sz w:val="28"/>
          <w:szCs w:val="28"/>
        </w:rPr>
        <w:t xml:space="preserve"> </w:t>
      </w:r>
      <w:r w:rsidRPr="009D0D27">
        <w:rPr>
          <w:sz w:val="28"/>
          <w:szCs w:val="28"/>
        </w:rPr>
        <w:t xml:space="preserve">- рыжая. На конце брюшка находится аппарат для </w:t>
      </w:r>
      <w:proofErr w:type="spellStart"/>
      <w:r w:rsidRPr="009D0D27">
        <w:rPr>
          <w:sz w:val="28"/>
          <w:szCs w:val="28"/>
        </w:rPr>
        <w:t>выбрызгивания</w:t>
      </w:r>
      <w:proofErr w:type="spellEnd"/>
      <w:r w:rsidRPr="009D0D27">
        <w:rPr>
          <w:sz w:val="28"/>
          <w:szCs w:val="28"/>
        </w:rPr>
        <w:t xml:space="preserve"> едког</w:t>
      </w:r>
      <w:r>
        <w:rPr>
          <w:sz w:val="28"/>
          <w:szCs w:val="28"/>
        </w:rPr>
        <w:t>о  секрета – муравьиной кислоты.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 w:rsidRPr="00E55271">
        <w:rPr>
          <w:sz w:val="28"/>
          <w:szCs w:val="28"/>
        </w:rPr>
        <w:t>Есть несколько видов муравьев, которые занимаются воровством и рабовладением. Муравьи-воры живут преимущественно под муравейниками, они маленькие и поэтому делают узенькие ходы, в которые не могут залезть большие муравьи, и питаются личинками и куколками хозяев.</w:t>
      </w:r>
      <w:r w:rsidRPr="00E55271">
        <w:rPr>
          <w:sz w:val="28"/>
          <w:szCs w:val="28"/>
        </w:rPr>
        <w:br/>
        <w:t xml:space="preserve">          Каждая семья муравьев имеет свою территорию, куда не допускает чужих себе подобных существ. Здесь муравьи образуют тропинки и постоянно наводят на них порядок. Общая длина этих тропинок составляет около километра, а протяжность дорог в середине гнезда временами превышает семь километров. Иногда между муравьями происходят войны. Более слабые убегают, забрав с собой личинки. Вне муравейника никому ничего не угрожает. Грабители захватывают личинки в середине гнезда. Из пленных завоеватели выращивают «рабов», которые потом воспитывают детей агрессоров, следят за чистотою в помещении, добывают пищу. Из 15 тысяч видов муравьев захватчиков насчитывается три тысячи.</w:t>
      </w:r>
      <w:r w:rsidRPr="00E55271">
        <w:rPr>
          <w:sz w:val="28"/>
          <w:szCs w:val="28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3C46E1" w:rsidRDefault="003C46E1" w:rsidP="004E0B9F">
      <w:pPr>
        <w:ind w:firstLine="709"/>
        <w:jc w:val="both"/>
        <w:rPr>
          <w:sz w:val="28"/>
          <w:szCs w:val="28"/>
        </w:rPr>
      </w:pPr>
    </w:p>
    <w:p w:rsidR="003C46E1" w:rsidRDefault="003C46E1" w:rsidP="004E0B9F">
      <w:pPr>
        <w:ind w:firstLine="709"/>
        <w:jc w:val="both"/>
        <w:rPr>
          <w:sz w:val="28"/>
          <w:szCs w:val="28"/>
        </w:rPr>
      </w:pPr>
    </w:p>
    <w:p w:rsidR="004E0B9F" w:rsidRPr="00471DC7" w:rsidRDefault="004E0B9F" w:rsidP="004E0B9F">
      <w:pPr>
        <w:jc w:val="both"/>
        <w:rPr>
          <w:b/>
          <w:i/>
          <w:sz w:val="32"/>
          <w:szCs w:val="32"/>
        </w:rPr>
      </w:pPr>
      <w:r w:rsidRPr="00471DC7">
        <w:rPr>
          <w:b/>
          <w:i/>
          <w:sz w:val="32"/>
          <w:szCs w:val="32"/>
        </w:rPr>
        <w:t>2.Собственные наблюдения и исследования</w:t>
      </w:r>
      <w:r>
        <w:rPr>
          <w:b/>
          <w:i/>
          <w:sz w:val="32"/>
          <w:szCs w:val="32"/>
        </w:rPr>
        <w:t>.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688975</wp:posOffset>
            </wp:positionV>
            <wp:extent cx="3762375" cy="2653030"/>
            <wp:effectExtent l="19050" t="19050" r="28575" b="13970"/>
            <wp:wrapSquare wrapText="bothSides"/>
            <wp:docPr id="3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0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530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5E9">
        <w:rPr>
          <w:sz w:val="28"/>
          <w:szCs w:val="28"/>
        </w:rPr>
        <w:t xml:space="preserve">Живут муравьи большими семьями </w:t>
      </w:r>
      <w:r>
        <w:rPr>
          <w:sz w:val="28"/>
          <w:szCs w:val="28"/>
        </w:rPr>
        <w:t xml:space="preserve">не только </w:t>
      </w:r>
      <w:r w:rsidRPr="00CE15E9">
        <w:rPr>
          <w:sz w:val="28"/>
          <w:szCs w:val="28"/>
        </w:rPr>
        <w:t>в характерных постройках муравейниках, но и в стволах деревьев, под землёй. Но не все знают, что это верхний этаж муравейника. Главная его часть уходит глубоко под землю.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jc w:val="both"/>
        <w:rPr>
          <w:sz w:val="28"/>
          <w:szCs w:val="28"/>
        </w:rPr>
      </w:pPr>
    </w:p>
    <w:p w:rsidR="004E0B9F" w:rsidRDefault="004E0B9F" w:rsidP="004E0B9F">
      <w:pPr>
        <w:jc w:val="both"/>
        <w:rPr>
          <w:sz w:val="28"/>
          <w:szCs w:val="28"/>
        </w:rPr>
      </w:pPr>
    </w:p>
    <w:p w:rsidR="004E0B9F" w:rsidRDefault="004E0B9F" w:rsidP="004E0B9F">
      <w:pPr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31750</wp:posOffset>
            </wp:positionV>
            <wp:extent cx="3472180" cy="2553970"/>
            <wp:effectExtent l="19050" t="19050" r="13970" b="17780"/>
            <wp:wrapThrough wrapText="bothSides">
              <wp:wrapPolygon edited="0">
                <wp:start x="-119" y="-161"/>
                <wp:lineTo x="-119" y="21750"/>
                <wp:lineTo x="21687" y="21750"/>
                <wp:lineTo x="21687" y="-161"/>
                <wp:lineTo x="-119" y="-161"/>
              </wp:wrapPolygon>
            </wp:wrapThrough>
            <wp:docPr id="7" name="Рисунок 3" descr="P924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924000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25539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Свои наблюдения я проводил в солнечную и пасмурную дождливую погоду.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 w:rsidRPr="00CE15E9">
        <w:rPr>
          <w:sz w:val="28"/>
          <w:szCs w:val="28"/>
        </w:rPr>
        <w:t>Перед дождём муравьи закрывают входы – выходы, а в хорошую погоду выносят иногда погреть свои белые яички. На самом деле это не яйца, а куколки, из которых выходят взрослые муравьи. Из яиц, котор</w:t>
      </w:r>
      <w:r>
        <w:rPr>
          <w:sz w:val="28"/>
          <w:szCs w:val="28"/>
        </w:rPr>
        <w:t>ые</w:t>
      </w:r>
      <w:r w:rsidRPr="00CE15E9">
        <w:rPr>
          <w:sz w:val="28"/>
          <w:szCs w:val="28"/>
        </w:rPr>
        <w:t xml:space="preserve"> откладывает самка, </w:t>
      </w:r>
      <w:proofErr w:type="gramStart"/>
      <w:r w:rsidRPr="00CE15E9">
        <w:rPr>
          <w:sz w:val="28"/>
          <w:szCs w:val="28"/>
        </w:rPr>
        <w:t>вылупляются</w:t>
      </w:r>
      <w:proofErr w:type="gramEnd"/>
      <w:r w:rsidRPr="00CE15E9">
        <w:rPr>
          <w:sz w:val="28"/>
          <w:szCs w:val="28"/>
        </w:rPr>
        <w:t xml:space="preserve"> изогнутые белые личинки, похожие на червяков. Рабочие муравьи кормят их питательной массой, потом личинки превращаются в куколок. Куколка лежит в коконе и очень похожа на взрослого муравья, только</w:t>
      </w:r>
      <w:r>
        <w:rPr>
          <w:sz w:val="28"/>
          <w:szCs w:val="28"/>
        </w:rPr>
        <w:t xml:space="preserve"> она белая и не</w:t>
      </w:r>
      <w:r w:rsidRPr="00CE15E9">
        <w:rPr>
          <w:sz w:val="28"/>
          <w:szCs w:val="28"/>
        </w:rPr>
        <w:t xml:space="preserve">подвижная. Затем из куколки </w:t>
      </w:r>
      <w:proofErr w:type="gramStart"/>
      <w:r w:rsidRPr="00CE15E9">
        <w:rPr>
          <w:sz w:val="28"/>
          <w:szCs w:val="28"/>
        </w:rPr>
        <w:t>вылупляется</w:t>
      </w:r>
      <w:proofErr w:type="gramEnd"/>
      <w:r w:rsidRPr="00CE15E9">
        <w:rPr>
          <w:sz w:val="28"/>
          <w:szCs w:val="28"/>
        </w:rPr>
        <w:t xml:space="preserve"> или рабочий муравей – недоразвитая самка, или крылатые самцы и самки. Век крылатых самцов недолог. Поднимутся они в воздух блестящим роем, а пото</w:t>
      </w:r>
      <w:r>
        <w:rPr>
          <w:sz w:val="28"/>
          <w:szCs w:val="28"/>
        </w:rPr>
        <w:t>м спустятся на землю и погибнут.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 w:rsidRPr="00CE15E9">
        <w:rPr>
          <w:sz w:val="28"/>
          <w:szCs w:val="28"/>
        </w:rPr>
        <w:t xml:space="preserve">А самки сбрасывают крылья и до конца жизни поселяются в глубине </w:t>
      </w:r>
      <w:r>
        <w:rPr>
          <w:sz w:val="28"/>
          <w:szCs w:val="28"/>
        </w:rPr>
        <w:t>муравейника, откладывают яички.</w:t>
      </w:r>
      <w:r w:rsidRPr="002F64BD">
        <w:rPr>
          <w:sz w:val="28"/>
          <w:szCs w:val="28"/>
        </w:rPr>
        <w:t xml:space="preserve"> </w:t>
      </w:r>
    </w:p>
    <w:p w:rsidR="004E0B9F" w:rsidRPr="00E55271" w:rsidRDefault="004E0B9F" w:rsidP="004E0B9F">
      <w:pPr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1285875</wp:posOffset>
            </wp:positionV>
            <wp:extent cx="3619500" cy="2664460"/>
            <wp:effectExtent l="19050" t="19050" r="19050" b="21590"/>
            <wp:wrapThrough wrapText="bothSides">
              <wp:wrapPolygon edited="0">
                <wp:start x="-114" y="-154"/>
                <wp:lineTo x="-114" y="21775"/>
                <wp:lineTo x="21714" y="21775"/>
                <wp:lineTo x="21714" y="-154"/>
                <wp:lineTo x="-114" y="-154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644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 лесу мы нашли несколько муравейников, находящихся под охраной местного лесничества.  В</w:t>
      </w:r>
      <w:r w:rsidRPr="005E49AF">
        <w:rPr>
          <w:sz w:val="28"/>
          <w:szCs w:val="28"/>
        </w:rPr>
        <w:t>нимательно рассмотрев муравейник</w:t>
      </w:r>
      <w:r>
        <w:rPr>
          <w:sz w:val="28"/>
          <w:szCs w:val="28"/>
        </w:rPr>
        <w:t>, я</w:t>
      </w:r>
      <w:r w:rsidRPr="005E49AF">
        <w:rPr>
          <w:sz w:val="28"/>
          <w:szCs w:val="28"/>
        </w:rPr>
        <w:t xml:space="preserve"> увидел, что он состоит из хвоинок, мелких веточек, кусочков коры и растительного мусора. На первый взгляд</w:t>
      </w:r>
      <w:r>
        <w:rPr>
          <w:sz w:val="28"/>
          <w:szCs w:val="28"/>
        </w:rPr>
        <w:t>,</w:t>
      </w:r>
      <w:r w:rsidRPr="005E49AF">
        <w:rPr>
          <w:sz w:val="28"/>
          <w:szCs w:val="28"/>
        </w:rPr>
        <w:t xml:space="preserve"> кажется, что весь этот мусор набросан беспорядочно</w:t>
      </w:r>
      <w:r>
        <w:rPr>
          <w:sz w:val="28"/>
          <w:szCs w:val="28"/>
        </w:rPr>
        <w:t xml:space="preserve">. </w:t>
      </w:r>
      <w:r w:rsidRPr="00CE15E9">
        <w:rPr>
          <w:sz w:val="28"/>
          <w:szCs w:val="28"/>
        </w:rPr>
        <w:t>Рабочие муравьи делают всю работу в муравейнике: строят, запасают  пищу, защищают. У некоторых муравьёв есть «солдаты»- более крупные муравьи. У рыжих муравьёв пожилые мудрецы трудятся наверху своего домика в качестве наблюдателя.</w:t>
      </w:r>
      <w:r w:rsidRPr="00E738BC">
        <w:rPr>
          <w:sz w:val="28"/>
          <w:szCs w:val="28"/>
        </w:rPr>
        <w:t xml:space="preserve"> </w:t>
      </w:r>
      <w:r w:rsidRPr="00E55271">
        <w:rPr>
          <w:sz w:val="28"/>
          <w:szCs w:val="28"/>
        </w:rPr>
        <w:t>Хранителями информации в муравейнике выступают старые муравьи.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 w:rsidRPr="004B47AF">
        <w:rPr>
          <w:sz w:val="28"/>
          <w:szCs w:val="28"/>
        </w:rPr>
        <w:t>Оказывается, муравьи быстрее всех насекомых обучаются находить правильную дорогу в лабиринте. В этом им помогает муравьиная кислота, которой они также пользуются для обороны и наступления</w:t>
      </w:r>
      <w:r w:rsidRPr="00E55271">
        <w:rPr>
          <w:sz w:val="28"/>
          <w:szCs w:val="28"/>
        </w:rPr>
        <w:t>. Если молодая муравьиная самка из-за неопытности основывает муравейник в сыром грунте, его сообразительные обитатели строят тропинку из</w:t>
      </w:r>
      <w:r>
        <w:rPr>
          <w:sz w:val="28"/>
          <w:szCs w:val="28"/>
        </w:rPr>
        <w:t xml:space="preserve"> хвои, чтобы не замочить лапки.</w:t>
      </w:r>
      <w:r w:rsidRPr="00E55271">
        <w:rPr>
          <w:sz w:val="28"/>
          <w:szCs w:val="28"/>
        </w:rPr>
        <w:br/>
      </w:r>
      <w:r>
        <w:rPr>
          <w:sz w:val="28"/>
          <w:szCs w:val="28"/>
        </w:rPr>
        <w:t xml:space="preserve"> Если посадить на руку муравья, то через несколько секунд почувствуешь жжение кожи. Муравей выпустил для обороны муравьиную кислоту.</w:t>
      </w:r>
      <w:r w:rsidRPr="004B47AF">
        <w:rPr>
          <w:sz w:val="28"/>
          <w:szCs w:val="28"/>
        </w:rPr>
        <w:t xml:space="preserve"> Если молодая муравьиная самка из-за неопытности основывает муравейник в сыром грунте, его сообразительные обитатели строят тропинку из хвои, чтобы не замочить лапки. Эти насекомые любят не только работать, но и отдыхать. Спят муравьи приблизительно три часа, забравшись в углубление в грунте и тесно прижав конечности к туловищу. Проснувшись, они потягиваются и</w:t>
      </w:r>
      <w:r>
        <w:rPr>
          <w:sz w:val="28"/>
          <w:szCs w:val="28"/>
        </w:rPr>
        <w:t xml:space="preserve"> </w:t>
      </w:r>
      <w:r w:rsidRPr="004B47AF">
        <w:rPr>
          <w:sz w:val="28"/>
          <w:szCs w:val="28"/>
        </w:rPr>
        <w:t>зевают словно люди.</w:t>
      </w:r>
    </w:p>
    <w:p w:rsidR="004E0B9F" w:rsidRPr="003B6EF2" w:rsidRDefault="004E0B9F" w:rsidP="004E0B9F">
      <w:pPr>
        <w:ind w:firstLine="709"/>
        <w:jc w:val="both"/>
        <w:rPr>
          <w:sz w:val="28"/>
          <w:szCs w:val="28"/>
        </w:rPr>
      </w:pPr>
      <w:r w:rsidRPr="00662AE3">
        <w:rPr>
          <w:sz w:val="28"/>
          <w:szCs w:val="28"/>
        </w:rPr>
        <w:t>Если пинцетом отобрать у них корм и складывать в одном месте в те</w:t>
      </w:r>
      <w:r>
        <w:rPr>
          <w:sz w:val="28"/>
          <w:szCs w:val="28"/>
        </w:rPr>
        <w:t>чение</w:t>
      </w:r>
      <w:r w:rsidRPr="00662AE3">
        <w:rPr>
          <w:sz w:val="28"/>
          <w:szCs w:val="28"/>
        </w:rPr>
        <w:t xml:space="preserve"> определённого времени, то результаты покажут, что муравьи тащат в гнездо главным образом гусениц сосновой совки, личинок пилильщиков, различных жуков и бабочек, относящихся к вредителям леса</w:t>
      </w:r>
      <w:r>
        <w:rPr>
          <w:sz w:val="28"/>
          <w:szCs w:val="28"/>
        </w:rPr>
        <w:t>.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69850</wp:posOffset>
            </wp:positionV>
            <wp:extent cx="2766695" cy="2251075"/>
            <wp:effectExtent l="19050" t="0" r="0" b="0"/>
            <wp:wrapTight wrapText="bothSides">
              <wp:wrapPolygon edited="0">
                <wp:start x="-149" y="0"/>
                <wp:lineTo x="-149" y="21387"/>
                <wp:lineTo x="21565" y="21387"/>
                <wp:lineTo x="21565" y="0"/>
                <wp:lineTo x="-149" y="0"/>
              </wp:wrapPolygon>
            </wp:wrapTight>
            <wp:docPr id="4" name="Рисунок 4" descr="мура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равей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25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Я решил взять рыжего лесного муравья и рассмотреть его в цифровой микроскоп.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Выяснилось, что у него 6 ног, с помощью которых муравей быстро передвигается.</w:t>
      </w:r>
    </w:p>
    <w:p w:rsidR="004E0B9F" w:rsidRDefault="004E0B9F" w:rsidP="004E0B9F">
      <w:pPr>
        <w:ind w:firstLine="709"/>
        <w:jc w:val="both"/>
        <w:rPr>
          <w:b/>
          <w:i/>
          <w:sz w:val="28"/>
          <w:szCs w:val="28"/>
        </w:rPr>
      </w:pPr>
    </w:p>
    <w:p w:rsidR="004E0B9F" w:rsidRDefault="004E0B9F" w:rsidP="004E0B9F">
      <w:pPr>
        <w:ind w:firstLine="709"/>
        <w:jc w:val="both"/>
        <w:rPr>
          <w:b/>
          <w:i/>
          <w:sz w:val="28"/>
          <w:szCs w:val="28"/>
        </w:rPr>
      </w:pPr>
    </w:p>
    <w:p w:rsidR="004E0B9F" w:rsidRDefault="004E0B9F" w:rsidP="004E0B9F">
      <w:pPr>
        <w:spacing w:line="312" w:lineRule="auto"/>
        <w:rPr>
          <w:rFonts w:ascii="Tahoma" w:hAnsi="Tahoma" w:cs="Tahoma"/>
          <w:color w:val="000000"/>
          <w:sz w:val="19"/>
          <w:szCs w:val="19"/>
        </w:rPr>
      </w:pPr>
    </w:p>
    <w:p w:rsidR="004E0B9F" w:rsidRDefault="004E0B9F" w:rsidP="004E0B9F">
      <w:pPr>
        <w:ind w:firstLine="709"/>
        <w:jc w:val="both"/>
        <w:rPr>
          <w:b/>
          <w:i/>
          <w:sz w:val="28"/>
          <w:szCs w:val="28"/>
        </w:rPr>
      </w:pPr>
    </w:p>
    <w:p w:rsidR="004E0B9F" w:rsidRPr="00841089" w:rsidRDefault="004E0B9F" w:rsidP="004E0B9F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3.</w:t>
      </w:r>
      <w:r w:rsidRPr="00692229">
        <w:rPr>
          <w:b/>
          <w:i/>
          <w:sz w:val="28"/>
          <w:szCs w:val="28"/>
        </w:rPr>
        <w:t>Выводы. Польза муравьев.</w:t>
      </w:r>
      <w:r w:rsidRPr="00692229">
        <w:rPr>
          <w:b/>
          <w:i/>
          <w:sz w:val="28"/>
          <w:szCs w:val="28"/>
        </w:rPr>
        <w:tab/>
      </w:r>
    </w:p>
    <w:p w:rsidR="004E0B9F" w:rsidRPr="00E55271" w:rsidRDefault="004E0B9F" w:rsidP="004E0B9F">
      <w:pPr>
        <w:ind w:firstLine="709"/>
        <w:jc w:val="both"/>
        <w:rPr>
          <w:sz w:val="28"/>
          <w:szCs w:val="28"/>
        </w:rPr>
      </w:pPr>
      <w:r w:rsidRPr="005E0458">
        <w:rPr>
          <w:sz w:val="28"/>
          <w:szCs w:val="28"/>
        </w:rPr>
        <w:t>Лесные рыжие муравьи приносят пользу человеку, помогая ему уничтожать опасных вредителей древесных насаждений. В этом нетрудно убедиться, если провести очень простой опыт. Наблюдая за муравейником, можно сразу заметить, что от него идут во все стороны дорожки, по которым снуют муравьи одни бегают от гнезда в поиске корма, а другие возвращаются с добычей</w:t>
      </w:r>
      <w:r>
        <w:rPr>
          <w:sz w:val="28"/>
          <w:szCs w:val="28"/>
        </w:rPr>
        <w:t>.</w:t>
      </w:r>
      <w:r w:rsidRPr="00662AE3">
        <w:rPr>
          <w:sz w:val="28"/>
          <w:szCs w:val="28"/>
        </w:rPr>
        <w:t xml:space="preserve"> Кроме того</w:t>
      </w:r>
      <w:r>
        <w:rPr>
          <w:sz w:val="28"/>
          <w:szCs w:val="28"/>
        </w:rPr>
        <w:t>,</w:t>
      </w:r>
      <w:r w:rsidRPr="00662AE3">
        <w:rPr>
          <w:sz w:val="28"/>
          <w:szCs w:val="28"/>
        </w:rPr>
        <w:t xml:space="preserve"> они уничтожают слизней, повреждающих листву деревьев. А ещё эти труженики разносят семена трав и цветов. Роя подземные ходы, они рыхлят почву, перемешивают её, обогащая органическими  удобрениями</w:t>
      </w:r>
      <w:r>
        <w:rPr>
          <w:sz w:val="28"/>
          <w:szCs w:val="28"/>
        </w:rPr>
        <w:t>.</w:t>
      </w:r>
      <w:r w:rsidRPr="00E55271">
        <w:rPr>
          <w:sz w:val="28"/>
          <w:szCs w:val="28"/>
        </w:rPr>
        <w:t xml:space="preserve"> Они вместо дождевых червей преобразуют почву. Рыжий лесной муравей съедает много насекомых, вредных для леса. Вокруг муравейника деревья более зеленые и более высокие, потому что муравьи оберегают их от вредителей. За день гнездо муравьев уничтожает до 100 тысяч вредных насекомых. Присутствие в лесу муравьев – залог его здоровья, развития флоры и фауны.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 w:rsidRPr="00E55271">
        <w:rPr>
          <w:sz w:val="28"/>
          <w:szCs w:val="28"/>
        </w:rPr>
        <w:t xml:space="preserve">Муравьев издавна считают мудрецами. В Киргизии много лет тому назад человек, который задумал доброе дело, шел ночевать к муравейнику – это сулило удачу.  </w:t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662AE3">
        <w:rPr>
          <w:sz w:val="28"/>
          <w:szCs w:val="28"/>
        </w:rPr>
        <w:t>екоторые люди иногда ворошат муравейники палками, нарушая при этом нормальную жизнь муравьёв</w:t>
      </w:r>
      <w:r>
        <w:rPr>
          <w:sz w:val="28"/>
          <w:szCs w:val="28"/>
        </w:rPr>
        <w:t>.</w:t>
      </w:r>
      <w:r w:rsidRPr="00662AE3">
        <w:rPr>
          <w:sz w:val="28"/>
          <w:szCs w:val="28"/>
        </w:rPr>
        <w:t xml:space="preserve"> Таким образом</w:t>
      </w:r>
      <w:r>
        <w:rPr>
          <w:sz w:val="28"/>
          <w:szCs w:val="28"/>
        </w:rPr>
        <w:t>,</w:t>
      </w:r>
      <w:r w:rsidRPr="00662AE3">
        <w:rPr>
          <w:sz w:val="28"/>
          <w:szCs w:val="28"/>
        </w:rPr>
        <w:t xml:space="preserve"> лес лишается самых надёжных защитников. </w:t>
      </w:r>
      <w:r w:rsidRPr="00662AE3">
        <w:rPr>
          <w:sz w:val="28"/>
          <w:szCs w:val="28"/>
        </w:rPr>
        <w:tab/>
      </w:r>
    </w:p>
    <w:p w:rsidR="004E0B9F" w:rsidRDefault="004E0B9F" w:rsidP="004E0B9F">
      <w:pPr>
        <w:ind w:firstLine="709"/>
        <w:jc w:val="both"/>
        <w:rPr>
          <w:sz w:val="28"/>
          <w:szCs w:val="28"/>
        </w:rPr>
      </w:pPr>
      <w:r w:rsidRPr="00662AE3">
        <w:rPr>
          <w:sz w:val="28"/>
          <w:szCs w:val="28"/>
        </w:rPr>
        <w:t>Муравьи очень полезные насекомые</w:t>
      </w:r>
      <w:r>
        <w:rPr>
          <w:sz w:val="28"/>
          <w:szCs w:val="28"/>
        </w:rPr>
        <w:t>.</w:t>
      </w:r>
      <w:r w:rsidRPr="00662AE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62AE3">
        <w:rPr>
          <w:sz w:val="28"/>
          <w:szCs w:val="28"/>
        </w:rPr>
        <w:t>берегая муравейники, мы сохраняем наши леса</w:t>
      </w:r>
      <w:r>
        <w:rPr>
          <w:sz w:val="28"/>
          <w:szCs w:val="28"/>
        </w:rPr>
        <w:t>!</w:t>
      </w:r>
    </w:p>
    <w:p w:rsidR="004E0B9F" w:rsidRPr="00312BC9" w:rsidRDefault="004E0B9F" w:rsidP="004E0B9F">
      <w:pPr>
        <w:ind w:firstLine="709"/>
        <w:rPr>
          <w:b/>
          <w:sz w:val="28"/>
          <w:szCs w:val="28"/>
        </w:rPr>
      </w:pPr>
    </w:p>
    <w:p w:rsidR="004E0B9F" w:rsidRDefault="004E0B9F" w:rsidP="004E0B9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4E0B9F" w:rsidRDefault="004E0B9F" w:rsidP="004E0B9F">
      <w:pPr>
        <w:ind w:firstLine="709"/>
        <w:rPr>
          <w:b/>
          <w:sz w:val="28"/>
          <w:szCs w:val="28"/>
        </w:rPr>
      </w:pPr>
    </w:p>
    <w:p w:rsidR="004E0B9F" w:rsidRDefault="004E0B9F" w:rsidP="004E0B9F">
      <w:pPr>
        <w:ind w:firstLine="709"/>
        <w:rPr>
          <w:b/>
          <w:sz w:val="28"/>
          <w:szCs w:val="28"/>
        </w:rPr>
      </w:pPr>
    </w:p>
    <w:p w:rsidR="00D81046" w:rsidRDefault="00D81046"/>
    <w:sectPr w:rsidR="00D81046" w:rsidSect="00471DC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6190"/>
    <w:multiLevelType w:val="hybridMultilevel"/>
    <w:tmpl w:val="1ECCDC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ABD2A8E"/>
    <w:multiLevelType w:val="hybridMultilevel"/>
    <w:tmpl w:val="713C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B9F"/>
    <w:rsid w:val="00022E89"/>
    <w:rsid w:val="0020632B"/>
    <w:rsid w:val="002A12C4"/>
    <w:rsid w:val="002C26A5"/>
    <w:rsid w:val="003C46E1"/>
    <w:rsid w:val="003F4664"/>
    <w:rsid w:val="004E0B9F"/>
    <w:rsid w:val="00660131"/>
    <w:rsid w:val="00B31BF1"/>
    <w:rsid w:val="00B646B2"/>
    <w:rsid w:val="00BC39A1"/>
    <w:rsid w:val="00D81046"/>
    <w:rsid w:val="00DD4F98"/>
    <w:rsid w:val="00DF3EE2"/>
    <w:rsid w:val="00F00647"/>
    <w:rsid w:val="00FB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B9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B5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suday-mou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0D43D2C9BF8E4CAE1D43C677D78588" ma:contentTypeVersion="1" ma:contentTypeDescription="Создание документа." ma:contentTypeScope="" ma:versionID="d3a6903e83e08c17d9c9188d29b7f8f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T4CTUPCNHN5M-103174350-11</_dlc_DocId>
    <_dlc_DocIdUrl xmlns="c71519f2-859d-46c1-a1b6-2941efed936d">
      <Url>http://edu-sps.koiro.local/chuhloma/Sud/_layouts/15/DocIdRedir.aspx?ID=T4CTUPCNHN5M-103174350-11</Url>
      <Description>T4CTUPCNHN5M-103174350-11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7B12C2-30A4-44BB-BBF4-34B57DE86A46}"/>
</file>

<file path=customXml/itemProps2.xml><?xml version="1.0" encoding="utf-8"?>
<ds:datastoreItem xmlns:ds="http://schemas.openxmlformats.org/officeDocument/2006/customXml" ds:itemID="{1B41AA09-B93A-4FA2-8D2F-CAE2F6F96CFC}"/>
</file>

<file path=customXml/itemProps3.xml><?xml version="1.0" encoding="utf-8"?>
<ds:datastoreItem xmlns:ds="http://schemas.openxmlformats.org/officeDocument/2006/customXml" ds:itemID="{4B4AA718-3D34-41F7-BCCF-6A5AA46664DD}"/>
</file>

<file path=customXml/itemProps4.xml><?xml version="1.0" encoding="utf-8"?>
<ds:datastoreItem xmlns:ds="http://schemas.openxmlformats.org/officeDocument/2006/customXml" ds:itemID="{9B6A234C-3324-4246-B663-4FC2894D3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1074</Words>
  <Characters>6128</Characters>
  <Application>Microsoft Office Word</Application>
  <DocSecurity>0</DocSecurity>
  <Lines>51</Lines>
  <Paragraphs>14</Paragraphs>
  <ScaleCrop>false</ScaleCrop>
  <Company>школа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Судайская  средняя</dc:creator>
  <cp:keywords/>
  <dc:description/>
  <cp:lastModifiedBy>Судайская средняя</cp:lastModifiedBy>
  <cp:revision>5</cp:revision>
  <dcterms:created xsi:type="dcterms:W3CDTF">2012-03-15T04:13:00Z</dcterms:created>
  <dcterms:modified xsi:type="dcterms:W3CDTF">2012-03-21T10:49:00Z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0x0101007D0D43D2C9BF8E4CAE1D43C677D78588</vt:lpwstr>
  </property>
  <property fmtid="{D5CDD505-2E9C-101B-9397-08002B2CF9AE}" pid="3" name="_dlc_DocIdItemGuid">
    <vt:lpwstr>a8e01ae0-15df-4cbc-a8de-5f9531753f7c</vt:lpwstr>
  </property>
</Properties>
</file>