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B66" w:rsidRDefault="008C5B66" w:rsidP="008C5B66">
      <w:pPr>
        <w:spacing w:after="200" w:line="276" w:lineRule="auto"/>
        <w:ind w:left="0"/>
        <w:jc w:val="both"/>
        <w:rPr>
          <w:rFonts w:ascii="Times New Roman" w:eastAsia="Calibri" w:hAnsi="Times New Roman" w:cs="Times New Roman"/>
          <w:b/>
          <w:spacing w:val="0"/>
          <w:sz w:val="28"/>
          <w:szCs w:val="28"/>
          <w:lang w:eastAsia="en-US" w:bidi="ar-SA"/>
        </w:rPr>
      </w:pPr>
    </w:p>
    <w:p w:rsidR="00E305DE" w:rsidRDefault="00E305DE" w:rsidP="00E305D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 мая руководитель Рособрнадзора в ходе «горячей линии</w:t>
      </w:r>
      <w:r w:rsidRPr="000C22C4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ответит на вопросы о проведении ЕГЭ и ОГЭ </w:t>
      </w:r>
      <w:r w:rsidRPr="000C22C4">
        <w:rPr>
          <w:rFonts w:ascii="Times New Roman" w:hAnsi="Times New Roman" w:cs="Times New Roman"/>
          <w:b/>
          <w:sz w:val="28"/>
          <w:szCs w:val="28"/>
        </w:rPr>
        <w:t>в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0C22C4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E305DE" w:rsidRPr="008B5787" w:rsidRDefault="00E305DE" w:rsidP="00E305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5DE" w:rsidRPr="00066100" w:rsidRDefault="00E305DE" w:rsidP="00E305DE">
      <w:pPr>
        <w:spacing w:line="276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66100">
        <w:rPr>
          <w:rFonts w:ascii="Times New Roman" w:hAnsi="Times New Roman" w:cs="Times New Roman"/>
          <w:sz w:val="26"/>
          <w:szCs w:val="26"/>
        </w:rPr>
        <w:t xml:space="preserve"> «Горячая линия», посвященная  проведению государственной итоговой аттестации в 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066100">
        <w:rPr>
          <w:rFonts w:ascii="Times New Roman" w:hAnsi="Times New Roman" w:cs="Times New Roman"/>
          <w:sz w:val="26"/>
          <w:szCs w:val="26"/>
        </w:rPr>
        <w:t xml:space="preserve"> году,  пройдет в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066100">
        <w:rPr>
          <w:rFonts w:ascii="Times New Roman" w:hAnsi="Times New Roman" w:cs="Times New Roman"/>
          <w:sz w:val="26"/>
          <w:szCs w:val="26"/>
        </w:rPr>
        <w:t xml:space="preserve">итуационно-информационном центре Федеральной службы по надзору в сфере образования и науки 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066100">
        <w:rPr>
          <w:rFonts w:ascii="Times New Roman" w:hAnsi="Times New Roman" w:cs="Times New Roman"/>
          <w:sz w:val="26"/>
          <w:szCs w:val="26"/>
        </w:rPr>
        <w:t xml:space="preserve"> мая в 1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066100">
        <w:rPr>
          <w:rFonts w:ascii="Times New Roman" w:hAnsi="Times New Roman" w:cs="Times New Roman"/>
          <w:sz w:val="26"/>
          <w:szCs w:val="26"/>
        </w:rPr>
        <w:t xml:space="preserve">:00. </w:t>
      </w:r>
    </w:p>
    <w:p w:rsidR="00E305DE" w:rsidRPr="00066100" w:rsidRDefault="00E305DE" w:rsidP="00E305DE">
      <w:pPr>
        <w:spacing w:line="276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E305DE" w:rsidRPr="00066100" w:rsidRDefault="00E305DE" w:rsidP="00E305DE">
      <w:p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Руководитель Рособрнадзора Сергей Кравцов </w:t>
      </w:r>
      <w:r w:rsidRPr="00066100">
        <w:rPr>
          <w:rFonts w:ascii="Times New Roman" w:hAnsi="Times New Roman" w:cs="Times New Roman"/>
          <w:sz w:val="26"/>
          <w:szCs w:val="26"/>
        </w:rPr>
        <w:t xml:space="preserve">и специалисты </w:t>
      </w:r>
      <w:r>
        <w:rPr>
          <w:rFonts w:ascii="Times New Roman" w:hAnsi="Times New Roman" w:cs="Times New Roman"/>
          <w:sz w:val="26"/>
          <w:szCs w:val="26"/>
        </w:rPr>
        <w:t xml:space="preserve">ведомства </w:t>
      </w:r>
      <w:r w:rsidRPr="00066100">
        <w:rPr>
          <w:rFonts w:ascii="Times New Roman" w:hAnsi="Times New Roman" w:cs="Times New Roman"/>
          <w:sz w:val="26"/>
          <w:szCs w:val="26"/>
        </w:rPr>
        <w:t xml:space="preserve">ответят на вопросы выпускников, </w:t>
      </w:r>
      <w:r>
        <w:rPr>
          <w:rFonts w:ascii="Times New Roman" w:hAnsi="Times New Roman" w:cs="Times New Roman"/>
          <w:sz w:val="26"/>
          <w:szCs w:val="26"/>
        </w:rPr>
        <w:t xml:space="preserve">их </w:t>
      </w:r>
      <w:r w:rsidRPr="00066100">
        <w:rPr>
          <w:rFonts w:ascii="Times New Roman" w:hAnsi="Times New Roman" w:cs="Times New Roman"/>
          <w:sz w:val="26"/>
          <w:szCs w:val="26"/>
        </w:rPr>
        <w:t>родителей и педагогов, касающиеся:</w:t>
      </w:r>
    </w:p>
    <w:p w:rsidR="00E305DE" w:rsidRPr="00066100" w:rsidRDefault="00E305DE" w:rsidP="00E305DE">
      <w:p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E305DE" w:rsidRDefault="00E305DE" w:rsidP="00E305DE">
      <w:pPr>
        <w:numPr>
          <w:ilvl w:val="0"/>
          <w:numId w:val="13"/>
        </w:numPr>
        <w:shd w:val="clear" w:color="auto" w:fill="FFFFFF"/>
        <w:ind w:left="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066100">
        <w:rPr>
          <w:rFonts w:ascii="Times New Roman" w:hAnsi="Times New Roman" w:cs="Times New Roman"/>
          <w:sz w:val="26"/>
          <w:szCs w:val="26"/>
        </w:rPr>
        <w:t>организации и проведения в 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066100">
        <w:rPr>
          <w:rFonts w:ascii="Times New Roman" w:hAnsi="Times New Roman" w:cs="Times New Roman"/>
          <w:sz w:val="26"/>
          <w:szCs w:val="26"/>
        </w:rPr>
        <w:t xml:space="preserve"> году ЕГЭ и ГИА-9; </w:t>
      </w:r>
    </w:p>
    <w:p w:rsidR="00E305DE" w:rsidRDefault="00E305DE" w:rsidP="00E305DE">
      <w:pPr>
        <w:shd w:val="clear" w:color="auto" w:fill="FFFFFF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E305DE" w:rsidRPr="00066100" w:rsidRDefault="00E305DE" w:rsidP="00E305DE">
      <w:pPr>
        <w:numPr>
          <w:ilvl w:val="0"/>
          <w:numId w:val="13"/>
        </w:numPr>
        <w:shd w:val="clear" w:color="auto" w:fill="FFFFFF"/>
        <w:ind w:left="567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изменений в процедуре проведения ЕГЭ в 2019 году;</w:t>
      </w:r>
    </w:p>
    <w:p w:rsidR="00E305DE" w:rsidRPr="00066100" w:rsidRDefault="00E305DE" w:rsidP="00E305DE">
      <w:pPr>
        <w:shd w:val="clear" w:color="auto" w:fill="FFFFFF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E305DE" w:rsidRPr="00066100" w:rsidRDefault="00E305DE" w:rsidP="00E305DE">
      <w:pPr>
        <w:numPr>
          <w:ilvl w:val="0"/>
          <w:numId w:val="13"/>
        </w:numPr>
        <w:shd w:val="clear" w:color="auto" w:fill="FFFFFF"/>
        <w:ind w:left="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066100">
        <w:rPr>
          <w:rFonts w:ascii="Times New Roman" w:hAnsi="Times New Roman" w:cs="Times New Roman"/>
          <w:sz w:val="26"/>
          <w:szCs w:val="26"/>
        </w:rPr>
        <w:t xml:space="preserve">содержания </w:t>
      </w:r>
      <w:r>
        <w:rPr>
          <w:rFonts w:ascii="Times New Roman" w:hAnsi="Times New Roman" w:cs="Times New Roman"/>
          <w:sz w:val="26"/>
          <w:szCs w:val="26"/>
        </w:rPr>
        <w:t>экзаменационных</w:t>
      </w:r>
      <w:r w:rsidRPr="00066100">
        <w:rPr>
          <w:rFonts w:ascii="Times New Roman" w:hAnsi="Times New Roman" w:cs="Times New Roman"/>
          <w:sz w:val="26"/>
          <w:szCs w:val="26"/>
        </w:rPr>
        <w:t xml:space="preserve"> материалов;</w:t>
      </w:r>
    </w:p>
    <w:p w:rsidR="00E305DE" w:rsidRPr="00066100" w:rsidRDefault="00E305DE" w:rsidP="00E305DE">
      <w:pPr>
        <w:shd w:val="clear" w:color="auto" w:fill="FFFFFF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E305DE" w:rsidRPr="00066100" w:rsidRDefault="00E305DE" w:rsidP="00E305DE">
      <w:pPr>
        <w:numPr>
          <w:ilvl w:val="0"/>
          <w:numId w:val="13"/>
        </w:numPr>
        <w:shd w:val="clear" w:color="auto" w:fill="FFFFFF"/>
        <w:ind w:left="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066100">
        <w:rPr>
          <w:rFonts w:ascii="Times New Roman" w:hAnsi="Times New Roman" w:cs="Times New Roman"/>
          <w:sz w:val="26"/>
          <w:szCs w:val="26"/>
        </w:rPr>
        <w:t xml:space="preserve">особенностей проведения государственной итоговой аттестации  для выпускников школ с ограниченными возможностями здоровья; </w:t>
      </w:r>
    </w:p>
    <w:p w:rsidR="00E305DE" w:rsidRPr="00066100" w:rsidRDefault="00E305DE" w:rsidP="00E305DE">
      <w:pPr>
        <w:shd w:val="clear" w:color="auto" w:fill="FFFFFF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E305DE" w:rsidRPr="00066100" w:rsidRDefault="00E305DE" w:rsidP="00E305DE">
      <w:pPr>
        <w:numPr>
          <w:ilvl w:val="0"/>
          <w:numId w:val="13"/>
        </w:numPr>
        <w:shd w:val="clear" w:color="auto" w:fill="FFFFFF"/>
        <w:ind w:left="567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процедуры апелляции и пересдачи ЕГЭ и ОГЭ</w:t>
      </w:r>
      <w:r w:rsidRPr="00066100">
        <w:rPr>
          <w:rFonts w:ascii="Times New Roman" w:hAnsi="Times New Roman" w:cs="Times New Roman"/>
          <w:sz w:val="26"/>
          <w:szCs w:val="26"/>
        </w:rPr>
        <w:t>.</w:t>
      </w:r>
    </w:p>
    <w:p w:rsidR="00E305DE" w:rsidRPr="00066100" w:rsidRDefault="00E305DE" w:rsidP="00E305DE">
      <w:pPr>
        <w:shd w:val="clear" w:color="auto" w:fill="FFFFFF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E305DE" w:rsidRPr="00066100" w:rsidRDefault="00E305DE" w:rsidP="00E305DE">
      <w:pPr>
        <w:spacing w:line="210" w:lineRule="atLeast"/>
        <w:ind w:left="0" w:firstLine="720"/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r w:rsidRPr="00066100">
        <w:rPr>
          <w:rFonts w:ascii="Times New Roman" w:hAnsi="Times New Roman" w:cs="Times New Roman"/>
          <w:sz w:val="26"/>
          <w:szCs w:val="26"/>
        </w:rPr>
        <w:t>В настоящее время уже принимаются вопросы:</w:t>
      </w:r>
    </w:p>
    <w:p w:rsidR="00E305DE" w:rsidRPr="00066100" w:rsidRDefault="00E305DE" w:rsidP="00E305DE">
      <w:pPr>
        <w:numPr>
          <w:ilvl w:val="0"/>
          <w:numId w:val="12"/>
        </w:numPr>
        <w:spacing w:line="210" w:lineRule="atLeast"/>
        <w:jc w:val="both"/>
        <w:textAlignment w:val="top"/>
        <w:rPr>
          <w:rFonts w:ascii="Calibri" w:hAnsi="Calibri" w:cs="Times New Roman"/>
          <w:color w:val="000000"/>
          <w:spacing w:val="0"/>
          <w:sz w:val="26"/>
          <w:szCs w:val="26"/>
          <w:lang w:bidi="ar-SA"/>
        </w:rPr>
      </w:pPr>
      <w:r w:rsidRPr="00066100">
        <w:rPr>
          <w:rFonts w:ascii="Times New Roman" w:hAnsi="Times New Roman" w:cs="Times New Roman"/>
          <w:sz w:val="26"/>
          <w:szCs w:val="26"/>
        </w:rPr>
        <w:t xml:space="preserve">по электронной почте </w:t>
      </w:r>
      <w:hyperlink r:id="rId7" w:history="1">
        <w:r w:rsidRPr="00066100">
          <w:rPr>
            <w:rStyle w:val="af4"/>
            <w:rFonts w:ascii="Times New Roman" w:hAnsi="Times New Roman" w:cs="Times New Roman"/>
            <w:sz w:val="26"/>
            <w:szCs w:val="26"/>
            <w:lang w:val="en-US"/>
          </w:rPr>
          <w:t>ege</w:t>
        </w:r>
        <w:r w:rsidRPr="00066100">
          <w:rPr>
            <w:rStyle w:val="af4"/>
            <w:rFonts w:ascii="Times New Roman" w:hAnsi="Times New Roman" w:cs="Times New Roman"/>
            <w:sz w:val="26"/>
            <w:szCs w:val="26"/>
          </w:rPr>
          <w:t>@</w:t>
        </w:r>
        <w:r w:rsidRPr="00066100">
          <w:rPr>
            <w:rStyle w:val="af4"/>
            <w:rFonts w:ascii="Times New Roman" w:hAnsi="Times New Roman" w:cs="Times New Roman"/>
            <w:sz w:val="26"/>
            <w:szCs w:val="26"/>
            <w:lang w:val="en-US"/>
          </w:rPr>
          <w:t>obrnadzor</w:t>
        </w:r>
        <w:r w:rsidRPr="00066100">
          <w:rPr>
            <w:rStyle w:val="af4"/>
            <w:rFonts w:ascii="Times New Roman" w:hAnsi="Times New Roman" w:cs="Times New Roman"/>
            <w:sz w:val="26"/>
            <w:szCs w:val="26"/>
          </w:rPr>
          <w:t>.</w:t>
        </w:r>
        <w:r w:rsidRPr="00066100">
          <w:rPr>
            <w:rStyle w:val="af4"/>
            <w:rFonts w:ascii="Times New Roman" w:hAnsi="Times New Roman" w:cs="Times New Roman"/>
            <w:sz w:val="26"/>
            <w:szCs w:val="26"/>
            <w:lang w:val="en-US"/>
          </w:rPr>
          <w:t>gov</w:t>
        </w:r>
        <w:r w:rsidRPr="00066100">
          <w:rPr>
            <w:rStyle w:val="af4"/>
            <w:rFonts w:ascii="Times New Roman" w:hAnsi="Times New Roman" w:cs="Times New Roman"/>
            <w:sz w:val="26"/>
            <w:szCs w:val="26"/>
          </w:rPr>
          <w:t>.</w:t>
        </w:r>
        <w:r w:rsidRPr="00066100">
          <w:rPr>
            <w:rStyle w:val="af4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06610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305DE" w:rsidRPr="00E43902" w:rsidRDefault="00E305DE" w:rsidP="00E305DE">
      <w:pPr>
        <w:numPr>
          <w:ilvl w:val="0"/>
          <w:numId w:val="12"/>
        </w:numPr>
        <w:spacing w:line="210" w:lineRule="atLeast"/>
        <w:jc w:val="both"/>
        <w:textAlignment w:val="top"/>
        <w:rPr>
          <w:rFonts w:ascii="Calibri" w:hAnsi="Calibri" w:cs="Times New Roman"/>
          <w:color w:val="000000"/>
          <w:spacing w:val="0"/>
          <w:sz w:val="26"/>
          <w:szCs w:val="26"/>
          <w:lang w:bidi="ar-SA"/>
        </w:rPr>
      </w:pPr>
      <w:r w:rsidRPr="00066100">
        <w:rPr>
          <w:rFonts w:ascii="Times New Roman" w:hAnsi="Times New Roman" w:cs="Times New Roman"/>
          <w:sz w:val="26"/>
          <w:szCs w:val="26"/>
        </w:rPr>
        <w:t xml:space="preserve">на странице </w:t>
      </w:r>
      <w:r>
        <w:rPr>
          <w:rFonts w:ascii="Times New Roman" w:hAnsi="Times New Roman" w:cs="Times New Roman"/>
          <w:sz w:val="26"/>
          <w:szCs w:val="26"/>
        </w:rPr>
        <w:t>«</w:t>
      </w:r>
      <w:hyperlink r:id="rId8" w:history="1">
        <w:r w:rsidRPr="00FA21E2">
          <w:rPr>
            <w:rStyle w:val="af4"/>
            <w:rFonts w:ascii="Times New Roman" w:hAnsi="Times New Roman" w:cs="Times New Roman"/>
            <w:sz w:val="26"/>
            <w:szCs w:val="26"/>
          </w:rPr>
          <w:t xml:space="preserve">ЕГЭ </w:t>
        </w:r>
        <w:r w:rsidRPr="00FA21E2">
          <w:rPr>
            <w:rStyle w:val="af4"/>
            <w:rFonts w:ascii="Times New Roman" w:hAnsi="Times New Roman" w:cs="Times New Roman"/>
            <w:sz w:val="26"/>
            <w:szCs w:val="26"/>
          </w:rPr>
          <w:t>и</w:t>
        </w:r>
        <w:r w:rsidRPr="00FA21E2">
          <w:rPr>
            <w:rStyle w:val="af4"/>
            <w:rFonts w:ascii="Times New Roman" w:hAnsi="Times New Roman" w:cs="Times New Roman"/>
            <w:sz w:val="26"/>
            <w:szCs w:val="26"/>
          </w:rPr>
          <w:t xml:space="preserve"> ГИА</w:t>
        </w:r>
      </w:hyperlink>
      <w:r>
        <w:rPr>
          <w:rFonts w:ascii="Times New Roman" w:hAnsi="Times New Roman" w:cs="Times New Roman"/>
          <w:sz w:val="26"/>
          <w:szCs w:val="26"/>
        </w:rPr>
        <w:t>»</w:t>
      </w:r>
      <w:r w:rsidRPr="00066100">
        <w:rPr>
          <w:rFonts w:ascii="Times New Roman" w:hAnsi="Times New Roman" w:cs="Times New Roman"/>
          <w:sz w:val="26"/>
          <w:szCs w:val="26"/>
        </w:rPr>
        <w:t xml:space="preserve"> в социальных сетях</w:t>
      </w:r>
    </w:p>
    <w:p w:rsidR="00E305DE" w:rsidRPr="00E43902" w:rsidRDefault="00E305DE" w:rsidP="00E305DE">
      <w:pPr>
        <w:numPr>
          <w:ilvl w:val="0"/>
          <w:numId w:val="12"/>
        </w:numPr>
        <w:spacing w:line="210" w:lineRule="atLeast"/>
        <w:jc w:val="both"/>
        <w:textAlignment w:val="top"/>
        <w:rPr>
          <w:rFonts w:ascii="Calibri" w:hAnsi="Calibri" w:cs="Times New Roman"/>
          <w:color w:val="000000"/>
          <w:spacing w:val="0"/>
          <w:sz w:val="26"/>
          <w:szCs w:val="26"/>
          <w:lang w:bidi="ar-SA"/>
        </w:rPr>
      </w:pPr>
      <w:r>
        <w:rPr>
          <w:rFonts w:ascii="Times New Roman" w:hAnsi="Times New Roman" w:cs="Times New Roman"/>
          <w:sz w:val="26"/>
          <w:szCs w:val="26"/>
        </w:rPr>
        <w:t>по телеф</w:t>
      </w:r>
      <w:r>
        <w:rPr>
          <w:rFonts w:ascii="Calibri" w:hAnsi="Calibri" w:cs="Times New Roman"/>
          <w:color w:val="000000"/>
          <w:spacing w:val="0"/>
          <w:sz w:val="26"/>
          <w:szCs w:val="26"/>
          <w:lang w:bidi="ar-SA"/>
        </w:rPr>
        <w:t>ону</w:t>
      </w:r>
      <w:r w:rsidRPr="00E43902">
        <w:rPr>
          <w:rFonts w:ascii="Times New Roman" w:hAnsi="Times New Roman" w:cs="Times New Roman"/>
          <w:sz w:val="26"/>
          <w:szCs w:val="26"/>
        </w:rPr>
        <w:t xml:space="preserve"> «горячей линии» +7 495 984 89 19</w:t>
      </w:r>
      <w:r w:rsidRPr="00E43902">
        <w:rPr>
          <w:rFonts w:ascii="Times New Roman" w:hAnsi="Times New Roman" w:cs="Times New Roman"/>
          <w:spacing w:val="0"/>
          <w:sz w:val="26"/>
          <w:szCs w:val="26"/>
          <w:lang w:bidi="ar-SA"/>
        </w:rPr>
        <w:t>.</w:t>
      </w:r>
    </w:p>
    <w:p w:rsidR="00E305DE" w:rsidRPr="00066100" w:rsidRDefault="00E305DE" w:rsidP="00E305DE">
      <w:pPr>
        <w:spacing w:line="210" w:lineRule="atLeast"/>
        <w:ind w:left="0" w:firstLine="720"/>
        <w:textAlignment w:val="top"/>
        <w:rPr>
          <w:rFonts w:ascii="Calibri" w:hAnsi="Calibri" w:cs="Times New Roman"/>
          <w:color w:val="000000"/>
          <w:spacing w:val="0"/>
          <w:sz w:val="26"/>
          <w:szCs w:val="26"/>
          <w:lang w:bidi="ar-SA"/>
        </w:rPr>
      </w:pPr>
    </w:p>
    <w:p w:rsidR="00E305DE" w:rsidRPr="00066100" w:rsidRDefault="00E305DE" w:rsidP="00E305DE">
      <w:pPr>
        <w:ind w:left="0" w:firstLine="720"/>
        <w:textAlignment w:val="top"/>
        <w:rPr>
          <w:rFonts w:ascii="Times New Roman" w:hAnsi="Times New Roman" w:cs="Times New Roman"/>
          <w:color w:val="000000"/>
          <w:sz w:val="26"/>
          <w:szCs w:val="26"/>
        </w:rPr>
      </w:pPr>
    </w:p>
    <w:p w:rsidR="00E305DE" w:rsidRPr="00066100" w:rsidRDefault="00E305DE" w:rsidP="00E305DE">
      <w:pPr>
        <w:ind w:left="0" w:firstLine="720"/>
        <w:jc w:val="center"/>
        <w:textAlignment w:val="top"/>
        <w:rPr>
          <w:rFonts w:ascii="Times New Roman" w:hAnsi="Times New Roman" w:cs="Times New Roman"/>
          <w:color w:val="000000"/>
          <w:sz w:val="26"/>
          <w:szCs w:val="26"/>
        </w:rPr>
      </w:pPr>
      <w:r w:rsidRPr="00066100">
        <w:rPr>
          <w:rFonts w:ascii="Times New Roman" w:hAnsi="Times New Roman" w:cs="Times New Roman"/>
          <w:color w:val="000000"/>
          <w:sz w:val="26"/>
          <w:szCs w:val="26"/>
        </w:rPr>
        <w:t>Начало мероприятия: 1</w:t>
      </w:r>
      <w:r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066100">
        <w:rPr>
          <w:rFonts w:ascii="Times New Roman" w:hAnsi="Times New Roman" w:cs="Times New Roman"/>
          <w:color w:val="000000"/>
          <w:sz w:val="26"/>
          <w:szCs w:val="26"/>
        </w:rPr>
        <w:t>:00 мск.</w:t>
      </w:r>
    </w:p>
    <w:p w:rsidR="00E305DE" w:rsidRPr="00066100" w:rsidRDefault="00E305DE" w:rsidP="00E305DE">
      <w:pPr>
        <w:ind w:left="0" w:firstLine="720"/>
        <w:jc w:val="center"/>
        <w:textAlignment w:val="top"/>
        <w:rPr>
          <w:rFonts w:ascii="Times New Roman" w:hAnsi="Times New Roman" w:cs="Times New Roman"/>
          <w:color w:val="000000"/>
          <w:sz w:val="26"/>
          <w:szCs w:val="26"/>
        </w:rPr>
      </w:pPr>
      <w:r w:rsidRPr="00066100">
        <w:rPr>
          <w:rFonts w:ascii="Times New Roman" w:hAnsi="Times New Roman" w:cs="Times New Roman"/>
          <w:color w:val="000000"/>
          <w:sz w:val="26"/>
          <w:szCs w:val="26"/>
        </w:rPr>
        <w:t>Адрес: г. Москва, ул. Садовая-Сухаревская. 16, 5 этаж.</w:t>
      </w:r>
    </w:p>
    <w:p w:rsidR="00E305DE" w:rsidRPr="00066100" w:rsidRDefault="00E305DE" w:rsidP="00E305DE">
      <w:pPr>
        <w:ind w:left="0" w:firstLine="720"/>
        <w:jc w:val="center"/>
        <w:textAlignment w:val="top"/>
        <w:rPr>
          <w:rFonts w:ascii="Times New Roman" w:hAnsi="Times New Roman" w:cs="Times New Roman"/>
          <w:color w:val="000000"/>
          <w:sz w:val="26"/>
          <w:szCs w:val="26"/>
        </w:rPr>
      </w:pPr>
      <w:r w:rsidRPr="00066100">
        <w:rPr>
          <w:rFonts w:ascii="Times New Roman" w:hAnsi="Times New Roman" w:cs="Times New Roman"/>
          <w:color w:val="000000"/>
          <w:sz w:val="26"/>
          <w:szCs w:val="26"/>
        </w:rPr>
        <w:t>Аккредитация СМИ по электронной почте </w:t>
      </w:r>
      <w:hyperlink r:id="rId9" w:history="1">
        <w:r w:rsidRPr="00066100">
          <w:rPr>
            <w:rFonts w:ascii="Times New Roman" w:hAnsi="Times New Roman" w:cs="Times New Roman"/>
            <w:color w:val="565187"/>
            <w:sz w:val="26"/>
            <w:szCs w:val="26"/>
          </w:rPr>
          <w:t>press@obrnadzor.gov.ru</w:t>
        </w:r>
      </w:hyperlink>
      <w:r w:rsidRPr="0006610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66100">
        <w:rPr>
          <w:rFonts w:ascii="Times New Roman" w:hAnsi="Times New Roman" w:cs="Times New Roman"/>
          <w:color w:val="000000"/>
          <w:sz w:val="26"/>
          <w:szCs w:val="26"/>
        </w:rPr>
        <w:br/>
        <w:t xml:space="preserve">до 17:00 </w:t>
      </w:r>
      <w:r>
        <w:rPr>
          <w:rFonts w:ascii="Times New Roman" w:hAnsi="Times New Roman" w:cs="Times New Roman"/>
          <w:color w:val="000000"/>
          <w:sz w:val="26"/>
          <w:szCs w:val="26"/>
        </w:rPr>
        <w:t>19</w:t>
      </w:r>
      <w:r w:rsidRPr="00066100">
        <w:rPr>
          <w:rFonts w:ascii="Times New Roman" w:hAnsi="Times New Roman" w:cs="Times New Roman"/>
          <w:color w:val="000000"/>
          <w:sz w:val="26"/>
          <w:szCs w:val="26"/>
        </w:rPr>
        <w:t xml:space="preserve"> мая 201</w:t>
      </w:r>
      <w:r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Pr="00066100">
        <w:rPr>
          <w:rFonts w:ascii="Times New Roman" w:hAnsi="Times New Roman" w:cs="Times New Roman"/>
          <w:color w:val="000000"/>
          <w:sz w:val="26"/>
          <w:szCs w:val="26"/>
        </w:rPr>
        <w:t xml:space="preserve"> г.</w:t>
      </w:r>
    </w:p>
    <w:p w:rsidR="00E305DE" w:rsidRPr="00066100" w:rsidRDefault="00E305DE" w:rsidP="00E305DE">
      <w:pPr>
        <w:ind w:left="0" w:firstLine="720"/>
        <w:jc w:val="center"/>
        <w:textAlignment w:val="top"/>
        <w:rPr>
          <w:rFonts w:ascii="Times New Roman" w:hAnsi="Times New Roman" w:cs="Times New Roman"/>
          <w:color w:val="000000"/>
          <w:sz w:val="26"/>
          <w:szCs w:val="26"/>
        </w:rPr>
      </w:pPr>
      <w:r w:rsidRPr="00066100">
        <w:rPr>
          <w:rFonts w:ascii="Times New Roman" w:hAnsi="Times New Roman" w:cs="Times New Roman"/>
          <w:color w:val="000000"/>
          <w:sz w:val="26"/>
          <w:szCs w:val="26"/>
        </w:rPr>
        <w:t>Телефон для справок +7 (495) 608-61-77.</w:t>
      </w:r>
    </w:p>
    <w:p w:rsidR="00E305DE" w:rsidRPr="00066100" w:rsidRDefault="00E305DE" w:rsidP="00E305DE">
      <w:pPr>
        <w:ind w:left="0" w:firstLine="835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305DE" w:rsidRPr="00066100" w:rsidRDefault="00E305DE" w:rsidP="00E305DE">
      <w:pPr>
        <w:ind w:left="0" w:firstLine="835"/>
        <w:jc w:val="center"/>
        <w:rPr>
          <w:rFonts w:ascii="Times New Roman" w:hAnsi="Times New Roman" w:cs="Times New Roman"/>
          <w:sz w:val="26"/>
          <w:szCs w:val="26"/>
          <w:lang w:bidi="ar-SA"/>
        </w:rPr>
      </w:pPr>
    </w:p>
    <w:p w:rsidR="008C5B66" w:rsidRPr="008C5B66" w:rsidRDefault="008C5B66" w:rsidP="00E305DE">
      <w:pPr>
        <w:spacing w:after="200" w:line="276" w:lineRule="auto"/>
        <w:ind w:left="0"/>
        <w:jc w:val="center"/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</w:pPr>
    </w:p>
    <w:sectPr w:rsidR="008C5B66" w:rsidRPr="008C5B66" w:rsidSect="005B395A">
      <w:footerReference w:type="default" r:id="rId10"/>
      <w:headerReference w:type="first" r:id="rId11"/>
      <w:footerReference w:type="first" r:id="rId12"/>
      <w:pgSz w:w="11907" w:h="16839"/>
      <w:pgMar w:top="1134" w:right="1134" w:bottom="1134" w:left="1134" w:header="283" w:footer="62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1E1" w:rsidRDefault="00D831E1">
      <w:r>
        <w:separator/>
      </w:r>
    </w:p>
  </w:endnote>
  <w:endnote w:type="continuationSeparator" w:id="0">
    <w:p w:rsidR="00D831E1" w:rsidRDefault="00D831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 Cond">
    <w:altName w:val="Arial Narrow"/>
    <w:charset w:val="CC"/>
    <w:family w:val="swiss"/>
    <w:pitch w:val="variable"/>
    <w:sig w:usb0="00000001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5A8" w:rsidRDefault="007F55A8" w:rsidP="00E176F6">
    <w:pPr>
      <w:pStyle w:val="af"/>
      <w:ind w:left="0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5A8" w:rsidRPr="001176B7" w:rsidRDefault="007F55A8" w:rsidP="0089128D">
    <w:pPr>
      <w:pStyle w:val="a9"/>
      <w:jc w:val="center"/>
      <w:rPr>
        <w:rFonts w:ascii="Cambria" w:hAnsi="Cambria"/>
        <w:b/>
        <w:i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1E1" w:rsidRDefault="00D831E1">
      <w:r>
        <w:separator/>
      </w:r>
    </w:p>
  </w:footnote>
  <w:footnote w:type="continuationSeparator" w:id="0">
    <w:p w:rsidR="00D831E1" w:rsidRDefault="00D831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95A" w:rsidRDefault="00F93F4A">
    <w:pPr>
      <w:pStyle w:val="a8"/>
    </w:pPr>
    <w:r>
      <w:rPr>
        <w:noProof/>
        <w:lang w:bidi="ar-S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131445</wp:posOffset>
          </wp:positionH>
          <wp:positionV relativeFrom="margin">
            <wp:posOffset>-260350</wp:posOffset>
          </wp:positionV>
          <wp:extent cx="5829300" cy="1706245"/>
          <wp:effectExtent l="19050" t="0" r="0" b="0"/>
          <wp:wrapSquare wrapText="bothSides"/>
          <wp:docPr id="2" name="Рисунок 2" descr="бланк рисунок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бланк рисунок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1706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418A472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FC6064E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2E27B0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9482368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01F0BA4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DA35EF3"/>
    <w:multiLevelType w:val="hybridMultilevel"/>
    <w:tmpl w:val="A1860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769F3"/>
    <w:multiLevelType w:val="singleLevel"/>
    <w:tmpl w:val="5874B3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7">
    <w:nsid w:val="2F871B25"/>
    <w:multiLevelType w:val="hybridMultilevel"/>
    <w:tmpl w:val="24924904"/>
    <w:lvl w:ilvl="0" w:tplc="0886448C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Franklin Gothic Medium Cond" w:hAnsi="Franklin Gothic Medium Cond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30B677F"/>
    <w:multiLevelType w:val="multilevel"/>
    <w:tmpl w:val="796A4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F833E6"/>
    <w:multiLevelType w:val="hybridMultilevel"/>
    <w:tmpl w:val="69F44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DA5E6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FB007EB"/>
    <w:multiLevelType w:val="hybridMultilevel"/>
    <w:tmpl w:val="8F16B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181FCE"/>
    <w:multiLevelType w:val="hybridMultilevel"/>
    <w:tmpl w:val="B85AF9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10"/>
    <w:lvlOverride w:ilvl="0"/>
  </w:num>
  <w:num w:numId="7">
    <w:abstractNumId w:val="6"/>
    <w:lvlOverride w:ilvl="0">
      <w:startOverride w:val="1"/>
    </w:lvlOverride>
  </w:num>
  <w:num w:numId="8">
    <w:abstractNumId w:val="12"/>
  </w:num>
  <w:num w:numId="9">
    <w:abstractNumId w:val="5"/>
  </w:num>
  <w:num w:numId="10">
    <w:abstractNumId w:val="9"/>
  </w:num>
  <w:num w:numId="11">
    <w:abstractNumId w:val="11"/>
  </w:num>
  <w:num w:numId="12">
    <w:abstractNumId w:val="7"/>
  </w:num>
  <w:num w:numId="13">
    <w:abstractNumId w:val="8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en-US" w:vendorID="8" w:dllVersion="513" w:checkStyle="1"/>
  <w:activeWritingStyle w:appName="MSWord" w:lang="ru-RU" w:vendorID="1" w:dllVersion="512" w:checkStyle="1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B2740"/>
    <w:rsid w:val="00004D88"/>
    <w:rsid w:val="00017B49"/>
    <w:rsid w:val="000239DD"/>
    <w:rsid w:val="00025554"/>
    <w:rsid w:val="000412DB"/>
    <w:rsid w:val="000452CC"/>
    <w:rsid w:val="000645A0"/>
    <w:rsid w:val="000660B4"/>
    <w:rsid w:val="00066482"/>
    <w:rsid w:val="00075EF5"/>
    <w:rsid w:val="00080301"/>
    <w:rsid w:val="000877FA"/>
    <w:rsid w:val="00095392"/>
    <w:rsid w:val="000A5664"/>
    <w:rsid w:val="000E0139"/>
    <w:rsid w:val="000E0609"/>
    <w:rsid w:val="000F2D6A"/>
    <w:rsid w:val="00100142"/>
    <w:rsid w:val="00112673"/>
    <w:rsid w:val="001176B7"/>
    <w:rsid w:val="0013298B"/>
    <w:rsid w:val="00132AFB"/>
    <w:rsid w:val="0014438F"/>
    <w:rsid w:val="0014680E"/>
    <w:rsid w:val="00161DAA"/>
    <w:rsid w:val="0016788E"/>
    <w:rsid w:val="0018465E"/>
    <w:rsid w:val="001A425B"/>
    <w:rsid w:val="001B7FF6"/>
    <w:rsid w:val="001C0825"/>
    <w:rsid w:val="001D18A8"/>
    <w:rsid w:val="001D53F0"/>
    <w:rsid w:val="001F4AED"/>
    <w:rsid w:val="00210145"/>
    <w:rsid w:val="00211CF5"/>
    <w:rsid w:val="00213E07"/>
    <w:rsid w:val="00223891"/>
    <w:rsid w:val="00241EDB"/>
    <w:rsid w:val="00247A9A"/>
    <w:rsid w:val="002551A6"/>
    <w:rsid w:val="0026283B"/>
    <w:rsid w:val="00272180"/>
    <w:rsid w:val="00273EF4"/>
    <w:rsid w:val="00280CD8"/>
    <w:rsid w:val="002B1E1C"/>
    <w:rsid w:val="002B28D9"/>
    <w:rsid w:val="002C44DC"/>
    <w:rsid w:val="002E1884"/>
    <w:rsid w:val="002F74A2"/>
    <w:rsid w:val="003006F8"/>
    <w:rsid w:val="003113CD"/>
    <w:rsid w:val="00312D31"/>
    <w:rsid w:val="003217BB"/>
    <w:rsid w:val="00322D34"/>
    <w:rsid w:val="0033473C"/>
    <w:rsid w:val="00356099"/>
    <w:rsid w:val="00361CAE"/>
    <w:rsid w:val="0037133A"/>
    <w:rsid w:val="00381A0D"/>
    <w:rsid w:val="00381BDC"/>
    <w:rsid w:val="003A0D86"/>
    <w:rsid w:val="003B06A7"/>
    <w:rsid w:val="003B5694"/>
    <w:rsid w:val="003E7D12"/>
    <w:rsid w:val="003F661B"/>
    <w:rsid w:val="003F6C5A"/>
    <w:rsid w:val="0042258A"/>
    <w:rsid w:val="0043681E"/>
    <w:rsid w:val="00467AC9"/>
    <w:rsid w:val="00490933"/>
    <w:rsid w:val="00490D66"/>
    <w:rsid w:val="004921F7"/>
    <w:rsid w:val="00494D74"/>
    <w:rsid w:val="004C2C7D"/>
    <w:rsid w:val="004C59F4"/>
    <w:rsid w:val="004E7148"/>
    <w:rsid w:val="004F1182"/>
    <w:rsid w:val="004F3505"/>
    <w:rsid w:val="004F733C"/>
    <w:rsid w:val="005146D4"/>
    <w:rsid w:val="005217F7"/>
    <w:rsid w:val="0052791E"/>
    <w:rsid w:val="00527A4F"/>
    <w:rsid w:val="00527B14"/>
    <w:rsid w:val="0053052B"/>
    <w:rsid w:val="0053474A"/>
    <w:rsid w:val="00536071"/>
    <w:rsid w:val="00564AC5"/>
    <w:rsid w:val="005667AF"/>
    <w:rsid w:val="005706B6"/>
    <w:rsid w:val="005814CD"/>
    <w:rsid w:val="00587542"/>
    <w:rsid w:val="005A5F10"/>
    <w:rsid w:val="005B395A"/>
    <w:rsid w:val="005C1A6E"/>
    <w:rsid w:val="005C220B"/>
    <w:rsid w:val="005E3F71"/>
    <w:rsid w:val="00600BE2"/>
    <w:rsid w:val="00601FC0"/>
    <w:rsid w:val="00615902"/>
    <w:rsid w:val="00632AEA"/>
    <w:rsid w:val="00671FEE"/>
    <w:rsid w:val="00676F9C"/>
    <w:rsid w:val="00683FC3"/>
    <w:rsid w:val="006906C9"/>
    <w:rsid w:val="006A5613"/>
    <w:rsid w:val="006B2740"/>
    <w:rsid w:val="006B35A2"/>
    <w:rsid w:val="006C034A"/>
    <w:rsid w:val="006C73B3"/>
    <w:rsid w:val="006D6127"/>
    <w:rsid w:val="006F4304"/>
    <w:rsid w:val="007025A8"/>
    <w:rsid w:val="007155E8"/>
    <w:rsid w:val="00764477"/>
    <w:rsid w:val="007666DB"/>
    <w:rsid w:val="00770320"/>
    <w:rsid w:val="00774645"/>
    <w:rsid w:val="00781468"/>
    <w:rsid w:val="007855DC"/>
    <w:rsid w:val="00796FCB"/>
    <w:rsid w:val="007A7CEE"/>
    <w:rsid w:val="007D4A8A"/>
    <w:rsid w:val="007E43CE"/>
    <w:rsid w:val="007F4F62"/>
    <w:rsid w:val="007F55A8"/>
    <w:rsid w:val="007F5A00"/>
    <w:rsid w:val="007F5CF9"/>
    <w:rsid w:val="00802470"/>
    <w:rsid w:val="0080326D"/>
    <w:rsid w:val="0080621C"/>
    <w:rsid w:val="0081324D"/>
    <w:rsid w:val="00815C20"/>
    <w:rsid w:val="00825E68"/>
    <w:rsid w:val="0084197A"/>
    <w:rsid w:val="00854671"/>
    <w:rsid w:val="00883410"/>
    <w:rsid w:val="0089128D"/>
    <w:rsid w:val="008976B7"/>
    <w:rsid w:val="008A507E"/>
    <w:rsid w:val="008A5DE9"/>
    <w:rsid w:val="008B1AF4"/>
    <w:rsid w:val="008B3B5C"/>
    <w:rsid w:val="008C5B66"/>
    <w:rsid w:val="008F3F9D"/>
    <w:rsid w:val="009042A8"/>
    <w:rsid w:val="00907BE0"/>
    <w:rsid w:val="009136A7"/>
    <w:rsid w:val="00951143"/>
    <w:rsid w:val="00962B24"/>
    <w:rsid w:val="0096525D"/>
    <w:rsid w:val="009667B4"/>
    <w:rsid w:val="0097588D"/>
    <w:rsid w:val="00981416"/>
    <w:rsid w:val="00996795"/>
    <w:rsid w:val="009A1836"/>
    <w:rsid w:val="009B5AF8"/>
    <w:rsid w:val="009C2620"/>
    <w:rsid w:val="009C5D9E"/>
    <w:rsid w:val="009D3399"/>
    <w:rsid w:val="009F01D5"/>
    <w:rsid w:val="009F78B9"/>
    <w:rsid w:val="00A10B2E"/>
    <w:rsid w:val="00A142F9"/>
    <w:rsid w:val="00A23783"/>
    <w:rsid w:val="00A32C85"/>
    <w:rsid w:val="00A45FFA"/>
    <w:rsid w:val="00A57BCA"/>
    <w:rsid w:val="00A61198"/>
    <w:rsid w:val="00A67B4F"/>
    <w:rsid w:val="00A77C89"/>
    <w:rsid w:val="00A91485"/>
    <w:rsid w:val="00AA4404"/>
    <w:rsid w:val="00AA5463"/>
    <w:rsid w:val="00AB0A71"/>
    <w:rsid w:val="00AB14F8"/>
    <w:rsid w:val="00AB2E50"/>
    <w:rsid w:val="00AB46EC"/>
    <w:rsid w:val="00AC65CA"/>
    <w:rsid w:val="00AD25E0"/>
    <w:rsid w:val="00AD44A8"/>
    <w:rsid w:val="00B00673"/>
    <w:rsid w:val="00B038E6"/>
    <w:rsid w:val="00B04A68"/>
    <w:rsid w:val="00B4749D"/>
    <w:rsid w:val="00B66AB0"/>
    <w:rsid w:val="00B927D1"/>
    <w:rsid w:val="00B937FB"/>
    <w:rsid w:val="00B97184"/>
    <w:rsid w:val="00BD43EF"/>
    <w:rsid w:val="00C06C6E"/>
    <w:rsid w:val="00C15325"/>
    <w:rsid w:val="00C17597"/>
    <w:rsid w:val="00C352F4"/>
    <w:rsid w:val="00C36AD0"/>
    <w:rsid w:val="00C521D6"/>
    <w:rsid w:val="00C56953"/>
    <w:rsid w:val="00C573B2"/>
    <w:rsid w:val="00C76697"/>
    <w:rsid w:val="00C84531"/>
    <w:rsid w:val="00CA15D1"/>
    <w:rsid w:val="00CA4834"/>
    <w:rsid w:val="00CB083E"/>
    <w:rsid w:val="00CD2546"/>
    <w:rsid w:val="00CF33A0"/>
    <w:rsid w:val="00CF3443"/>
    <w:rsid w:val="00CF49EB"/>
    <w:rsid w:val="00D00231"/>
    <w:rsid w:val="00D1157A"/>
    <w:rsid w:val="00D2076E"/>
    <w:rsid w:val="00D36FED"/>
    <w:rsid w:val="00D455F3"/>
    <w:rsid w:val="00D501BB"/>
    <w:rsid w:val="00D5482B"/>
    <w:rsid w:val="00D6489D"/>
    <w:rsid w:val="00D831E1"/>
    <w:rsid w:val="00D902C2"/>
    <w:rsid w:val="00D9387B"/>
    <w:rsid w:val="00DA1AD7"/>
    <w:rsid w:val="00DA47F3"/>
    <w:rsid w:val="00DB1852"/>
    <w:rsid w:val="00DB2CC6"/>
    <w:rsid w:val="00DD4EE6"/>
    <w:rsid w:val="00DE4D4D"/>
    <w:rsid w:val="00E007B3"/>
    <w:rsid w:val="00E053E8"/>
    <w:rsid w:val="00E10163"/>
    <w:rsid w:val="00E11D8D"/>
    <w:rsid w:val="00E14D31"/>
    <w:rsid w:val="00E176F6"/>
    <w:rsid w:val="00E257C2"/>
    <w:rsid w:val="00E26E6D"/>
    <w:rsid w:val="00E305DE"/>
    <w:rsid w:val="00E41134"/>
    <w:rsid w:val="00E63BC4"/>
    <w:rsid w:val="00E725CC"/>
    <w:rsid w:val="00E814AB"/>
    <w:rsid w:val="00EA3BA2"/>
    <w:rsid w:val="00EA6B5C"/>
    <w:rsid w:val="00EE2E91"/>
    <w:rsid w:val="00EF719E"/>
    <w:rsid w:val="00F02DED"/>
    <w:rsid w:val="00F058AD"/>
    <w:rsid w:val="00F15791"/>
    <w:rsid w:val="00F22918"/>
    <w:rsid w:val="00F2587E"/>
    <w:rsid w:val="00F45CAC"/>
    <w:rsid w:val="00F4755F"/>
    <w:rsid w:val="00F93F4A"/>
    <w:rsid w:val="00F9459F"/>
    <w:rsid w:val="00F948AC"/>
    <w:rsid w:val="00FC1DF4"/>
    <w:rsid w:val="00FD4A0B"/>
    <w:rsid w:val="00FF3221"/>
    <w:rsid w:val="00FF5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ind w:left="835"/>
    </w:pPr>
    <w:rPr>
      <w:rFonts w:ascii="Arial" w:hAnsi="Arial" w:cs="Arial"/>
      <w:spacing w:val="-5"/>
      <w:lang w:bidi="mni-IN"/>
    </w:rPr>
  </w:style>
  <w:style w:type="paragraph" w:styleId="1">
    <w:name w:val="heading 1"/>
    <w:basedOn w:val="a0"/>
    <w:next w:val="a1"/>
    <w:qFormat/>
    <w:pPr>
      <w:keepNext/>
      <w:keepLines/>
      <w:spacing w:before="300" w:line="440" w:lineRule="atLeast"/>
      <w:outlineLvl w:val="0"/>
    </w:pPr>
    <w:rPr>
      <w:rFonts w:ascii="Arial Black" w:hAnsi="Arial Black" w:cs="Times New Roman"/>
      <w:spacing w:val="-15"/>
      <w:kern w:val="28"/>
      <w:sz w:val="24"/>
      <w:szCs w:val="24"/>
    </w:rPr>
  </w:style>
  <w:style w:type="paragraph" w:styleId="20">
    <w:name w:val="heading 2"/>
    <w:basedOn w:val="a0"/>
    <w:next w:val="a1"/>
    <w:qFormat/>
    <w:pPr>
      <w:keepNext/>
      <w:keepLines/>
      <w:spacing w:before="300" w:line="440" w:lineRule="atLeast"/>
      <w:ind w:left="1195"/>
      <w:outlineLvl w:val="1"/>
    </w:pPr>
    <w:rPr>
      <w:spacing w:val="-10"/>
      <w:kern w:val="28"/>
    </w:rPr>
  </w:style>
  <w:style w:type="paragraph" w:styleId="30">
    <w:name w:val="heading 3"/>
    <w:basedOn w:val="a0"/>
    <w:next w:val="a1"/>
    <w:qFormat/>
    <w:pPr>
      <w:keepNext/>
      <w:keepLines/>
      <w:spacing w:line="440" w:lineRule="atLeast"/>
      <w:ind w:left="1195"/>
      <w:outlineLvl w:val="2"/>
    </w:pPr>
    <w:rPr>
      <w:b/>
      <w:spacing w:val="-10"/>
      <w:kern w:val="28"/>
    </w:rPr>
  </w:style>
  <w:style w:type="paragraph" w:styleId="40">
    <w:name w:val="heading 4"/>
    <w:basedOn w:val="a0"/>
    <w:next w:val="a1"/>
    <w:qFormat/>
    <w:pPr>
      <w:keepNext/>
      <w:keepLines/>
      <w:spacing w:line="440" w:lineRule="atLeast"/>
      <w:ind w:left="1555"/>
      <w:outlineLvl w:val="3"/>
    </w:pPr>
    <w:rPr>
      <w:spacing w:val="-10"/>
      <w:kern w:val="28"/>
    </w:rPr>
  </w:style>
  <w:style w:type="paragraph" w:styleId="50">
    <w:name w:val="heading 5"/>
    <w:basedOn w:val="a0"/>
    <w:next w:val="a1"/>
    <w:qFormat/>
    <w:pPr>
      <w:keepNext/>
      <w:keepLines/>
      <w:spacing w:line="440" w:lineRule="atLeast"/>
      <w:ind w:left="1555"/>
      <w:outlineLvl w:val="4"/>
    </w:pPr>
    <w:rPr>
      <w:b/>
      <w:spacing w:val="-10"/>
      <w:kern w:val="28"/>
      <w:sz w:val="18"/>
      <w:szCs w:val="18"/>
    </w:rPr>
  </w:style>
  <w:style w:type="paragraph" w:styleId="6">
    <w:name w:val="heading 6"/>
    <w:basedOn w:val="a0"/>
    <w:next w:val="a1"/>
    <w:qFormat/>
    <w:pPr>
      <w:keepLines/>
      <w:tabs>
        <w:tab w:val="center" w:pos="4320"/>
        <w:tab w:val="right" w:pos="9480"/>
      </w:tabs>
      <w:spacing w:line="440" w:lineRule="atLeast"/>
      <w:ind w:left="0" w:right="-835"/>
      <w:outlineLvl w:val="5"/>
    </w:pPr>
    <w:rPr>
      <w:i/>
      <w:sz w:val="18"/>
      <w:szCs w:val="18"/>
    </w:rPr>
  </w:style>
  <w:style w:type="paragraph" w:styleId="7">
    <w:name w:val="heading 7"/>
    <w:basedOn w:val="a0"/>
    <w:next w:val="a1"/>
    <w:qFormat/>
    <w:pPr>
      <w:keepNext/>
      <w:keepLines/>
      <w:spacing w:before="220" w:after="120" w:line="440" w:lineRule="atLeast"/>
      <w:outlineLvl w:val="6"/>
    </w:pPr>
    <w:rPr>
      <w:b/>
      <w:spacing w:val="-10"/>
      <w:kern w:val="28"/>
      <w:sz w:val="22"/>
      <w:szCs w:val="22"/>
    </w:rPr>
  </w:style>
  <w:style w:type="paragraph" w:styleId="8">
    <w:name w:val="heading 8"/>
    <w:basedOn w:val="a0"/>
    <w:next w:val="a1"/>
    <w:qFormat/>
    <w:pPr>
      <w:keepNext/>
      <w:keepLines/>
      <w:spacing w:before="220" w:after="120" w:line="440" w:lineRule="atLeast"/>
      <w:outlineLvl w:val="7"/>
    </w:pPr>
    <w:rPr>
      <w:b/>
      <w:i/>
      <w:spacing w:val="-10"/>
      <w:kern w:val="28"/>
      <w:sz w:val="22"/>
      <w:szCs w:val="22"/>
    </w:rPr>
  </w:style>
  <w:style w:type="paragraph" w:styleId="9">
    <w:name w:val="heading 9"/>
    <w:basedOn w:val="a0"/>
    <w:next w:val="a1"/>
    <w:qFormat/>
    <w:pPr>
      <w:keepNext/>
      <w:keepLines/>
      <w:spacing w:before="220" w:after="120" w:line="440" w:lineRule="atLeast"/>
      <w:outlineLvl w:val="8"/>
    </w:pPr>
    <w:rPr>
      <w:b/>
      <w:i/>
      <w:spacing w:val="-10"/>
      <w:kern w:val="28"/>
      <w:sz w:val="22"/>
      <w:szCs w:val="22"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character" w:styleId="a5">
    <w:name w:val="Emphasis"/>
    <w:qFormat/>
    <w:rPr>
      <w:rFonts w:ascii="Arial Black" w:hAnsi="Arial Black" w:hint="default"/>
      <w:i w:val="0"/>
      <w:iCs w:val="0"/>
      <w:spacing w:val="-10"/>
    </w:rPr>
  </w:style>
  <w:style w:type="paragraph" w:styleId="a1">
    <w:name w:val="Body Text"/>
    <w:basedOn w:val="a0"/>
    <w:pPr>
      <w:spacing w:line="400" w:lineRule="atLeast"/>
      <w:ind w:firstLine="360"/>
      <w:jc w:val="both"/>
    </w:pPr>
  </w:style>
  <w:style w:type="paragraph" w:styleId="a6">
    <w:name w:val="footnote text"/>
    <w:basedOn w:val="a0"/>
    <w:semiHidden/>
    <w:pPr>
      <w:ind w:right="-240"/>
    </w:pPr>
  </w:style>
  <w:style w:type="paragraph" w:styleId="a7">
    <w:name w:val="annotation text"/>
    <w:basedOn w:val="a0"/>
    <w:semiHidden/>
  </w:style>
  <w:style w:type="paragraph" w:styleId="a8">
    <w:name w:val="header"/>
    <w:basedOn w:val="a0"/>
    <w:pPr>
      <w:keepLines/>
      <w:tabs>
        <w:tab w:val="center" w:pos="4320"/>
        <w:tab w:val="right" w:pos="9480"/>
      </w:tabs>
      <w:ind w:left="0" w:right="-835"/>
    </w:pPr>
  </w:style>
  <w:style w:type="paragraph" w:styleId="a9">
    <w:name w:val="footer"/>
    <w:basedOn w:val="a0"/>
    <w:pPr>
      <w:keepLines/>
      <w:tabs>
        <w:tab w:val="center" w:pos="4320"/>
        <w:tab w:val="right" w:pos="9480"/>
      </w:tabs>
      <w:spacing w:before="360"/>
      <w:ind w:left="115" w:right="-835"/>
    </w:pPr>
    <w:rPr>
      <w:i/>
    </w:rPr>
  </w:style>
  <w:style w:type="paragraph" w:styleId="aa">
    <w:name w:val="caption"/>
    <w:basedOn w:val="a0"/>
    <w:next w:val="a1"/>
    <w:qFormat/>
    <w:pPr>
      <w:keepNext/>
      <w:spacing w:after="440"/>
    </w:pPr>
    <w:rPr>
      <w:i/>
      <w:sz w:val="18"/>
      <w:szCs w:val="18"/>
    </w:rPr>
  </w:style>
  <w:style w:type="paragraph" w:styleId="ab">
    <w:name w:val="endnote text"/>
    <w:basedOn w:val="a0"/>
    <w:semiHidden/>
    <w:rPr>
      <w:sz w:val="18"/>
      <w:szCs w:val="18"/>
    </w:rPr>
  </w:style>
  <w:style w:type="paragraph" w:styleId="a">
    <w:name w:val="List Number"/>
    <w:basedOn w:val="a0"/>
    <w:semiHidden/>
    <w:pPr>
      <w:numPr>
        <w:numId w:val="1"/>
      </w:numPr>
      <w:ind w:left="1555"/>
    </w:pPr>
  </w:style>
  <w:style w:type="paragraph" w:styleId="2">
    <w:name w:val="List Number 2"/>
    <w:basedOn w:val="a0"/>
    <w:semiHidden/>
    <w:pPr>
      <w:numPr>
        <w:numId w:val="2"/>
      </w:numPr>
      <w:ind w:left="1555"/>
    </w:pPr>
  </w:style>
  <w:style w:type="paragraph" w:styleId="3">
    <w:name w:val="List Number 3"/>
    <w:basedOn w:val="a0"/>
    <w:semiHidden/>
    <w:pPr>
      <w:numPr>
        <w:numId w:val="3"/>
      </w:numPr>
      <w:ind w:left="1915"/>
    </w:pPr>
  </w:style>
  <w:style w:type="paragraph" w:styleId="4">
    <w:name w:val="List Number 4"/>
    <w:basedOn w:val="a0"/>
    <w:semiHidden/>
    <w:pPr>
      <w:numPr>
        <w:numId w:val="4"/>
      </w:numPr>
      <w:ind w:left="2275"/>
    </w:pPr>
  </w:style>
  <w:style w:type="paragraph" w:styleId="5">
    <w:name w:val="List Number 5"/>
    <w:basedOn w:val="a0"/>
    <w:semiHidden/>
    <w:pPr>
      <w:numPr>
        <w:numId w:val="5"/>
      </w:numPr>
      <w:ind w:left="2635"/>
    </w:pPr>
  </w:style>
  <w:style w:type="paragraph" w:styleId="ac">
    <w:name w:val="Subtitle"/>
    <w:basedOn w:val="ad"/>
    <w:next w:val="a1"/>
    <w:qFormat/>
    <w:pPr>
      <w:spacing w:after="140" w:line="320" w:lineRule="exact"/>
    </w:pPr>
    <w:rPr>
      <w:rFonts w:ascii="Arial" w:hAnsi="Arial" w:cs="Arial"/>
    </w:rPr>
  </w:style>
  <w:style w:type="paragraph" w:styleId="ad">
    <w:name w:val="Title"/>
    <w:basedOn w:val="a0"/>
    <w:next w:val="ac"/>
    <w:qFormat/>
    <w:pPr>
      <w:keepNext/>
      <w:keepLines/>
      <w:spacing w:after="280" w:line="340" w:lineRule="exact"/>
      <w:ind w:right="480"/>
    </w:pPr>
    <w:rPr>
      <w:rFonts w:ascii="Arial Black" w:hAnsi="Arial Black" w:cs="Arial Black"/>
      <w:spacing w:val="-20"/>
      <w:kern w:val="28"/>
      <w:sz w:val="32"/>
      <w:szCs w:val="32"/>
    </w:rPr>
  </w:style>
  <w:style w:type="paragraph" w:styleId="ae">
    <w:name w:val="List Continue"/>
    <w:basedOn w:val="a0"/>
    <w:semiHidden/>
    <w:pPr>
      <w:spacing w:after="120"/>
      <w:ind w:left="1195"/>
    </w:pPr>
  </w:style>
  <w:style w:type="paragraph" w:styleId="21">
    <w:name w:val="List Continue 2"/>
    <w:basedOn w:val="a0"/>
    <w:semiHidden/>
    <w:pPr>
      <w:spacing w:after="120"/>
      <w:ind w:left="1555"/>
    </w:pPr>
  </w:style>
  <w:style w:type="paragraph" w:styleId="31">
    <w:name w:val="List Continue 3"/>
    <w:basedOn w:val="a0"/>
    <w:semiHidden/>
    <w:pPr>
      <w:spacing w:after="120"/>
      <w:ind w:left="1915"/>
    </w:pPr>
  </w:style>
  <w:style w:type="paragraph" w:styleId="41">
    <w:name w:val="List Continue 4"/>
    <w:basedOn w:val="a0"/>
    <w:semiHidden/>
    <w:pPr>
      <w:spacing w:after="120"/>
      <w:ind w:left="2275"/>
    </w:pPr>
  </w:style>
  <w:style w:type="paragraph" w:styleId="51">
    <w:name w:val="List Continue 5"/>
    <w:basedOn w:val="a0"/>
    <w:semiHidden/>
    <w:pPr>
      <w:spacing w:after="120"/>
      <w:ind w:left="2635"/>
    </w:pPr>
  </w:style>
  <w:style w:type="paragraph" w:styleId="af">
    <w:name w:val="Date"/>
    <w:basedOn w:val="a1"/>
    <w:link w:val="af0"/>
    <w:pPr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solid" w:color="000000" w:fill="auto"/>
      <w:spacing w:line="240" w:lineRule="exact"/>
      <w:ind w:firstLine="0"/>
      <w:jc w:val="left"/>
    </w:pPr>
    <w:rPr>
      <w:rFonts w:ascii="Arial Black" w:hAnsi="Arial Black" w:cs="Arial Black"/>
      <w:color w:val="FFFFFF"/>
      <w:spacing w:val="-10"/>
    </w:rPr>
  </w:style>
  <w:style w:type="paragraph" w:customStyle="1" w:styleId="DocumentLabel">
    <w:name w:val="Document Label"/>
    <w:basedOn w:val="a0"/>
    <w:next w:val="ad"/>
    <w:pPr>
      <w:keepNext/>
      <w:keepLines/>
      <w:spacing w:before="600" w:after="400" w:line="1040" w:lineRule="exact"/>
      <w:ind w:left="0"/>
    </w:pPr>
    <w:rPr>
      <w:color w:val="808080"/>
      <w:spacing w:val="-96"/>
      <w:kern w:val="28"/>
      <w:sz w:val="108"/>
      <w:szCs w:val="108"/>
      <w:lang w:bidi="ru-RU"/>
    </w:rPr>
  </w:style>
  <w:style w:type="paragraph" w:customStyle="1" w:styleId="ReturnAddress">
    <w:name w:val="Return Address"/>
    <w:basedOn w:val="a0"/>
    <w:pPr>
      <w:keepLines/>
      <w:spacing w:line="200" w:lineRule="atLeast"/>
      <w:ind w:left="0"/>
    </w:pPr>
    <w:rPr>
      <w:sz w:val="16"/>
      <w:szCs w:val="16"/>
      <w:lang w:bidi="ru-RU"/>
    </w:rPr>
  </w:style>
  <w:style w:type="paragraph" w:customStyle="1" w:styleId="CompanyName">
    <w:name w:val="Company Name"/>
    <w:basedOn w:val="ReturnAddress"/>
    <w:pPr>
      <w:shd w:val="solid" w:color="000000" w:fill="auto"/>
      <w:spacing w:line="320" w:lineRule="exact"/>
      <w:jc w:val="center"/>
    </w:pPr>
    <w:rPr>
      <w:rFonts w:ascii="Arial Black" w:hAnsi="Arial Black" w:cs="Arial Black"/>
      <w:color w:val="FFFFFF"/>
      <w:spacing w:val="-15"/>
      <w:sz w:val="32"/>
      <w:szCs w:val="32"/>
    </w:rPr>
  </w:style>
  <w:style w:type="paragraph" w:customStyle="1" w:styleId="Contact">
    <w:name w:val="Contact"/>
    <w:basedOn w:val="a1"/>
    <w:pPr>
      <w:spacing w:line="200" w:lineRule="atLeast"/>
      <w:ind w:left="0" w:firstLine="0"/>
      <w:jc w:val="left"/>
    </w:pPr>
    <w:rPr>
      <w:sz w:val="16"/>
      <w:szCs w:val="16"/>
      <w:lang w:bidi="ru-RU"/>
    </w:rPr>
  </w:style>
  <w:style w:type="paragraph" w:customStyle="1" w:styleId="FooterFirst">
    <w:name w:val="Footer First"/>
    <w:basedOn w:val="a9"/>
    <w:pPr>
      <w:pBdr>
        <w:bottom w:val="single" w:sz="6" w:space="0" w:color="auto"/>
      </w:pBdr>
    </w:pPr>
    <w:rPr>
      <w:lang w:bidi="ru-RU"/>
    </w:rPr>
  </w:style>
  <w:style w:type="character" w:styleId="af1">
    <w:name w:val="footnote reference"/>
    <w:semiHidden/>
    <w:rPr>
      <w:rFonts w:ascii="Times New Roman" w:hAnsi="Times New Roman" w:hint="default"/>
      <w:sz w:val="20"/>
      <w:vertAlign w:val="superscript"/>
    </w:rPr>
  </w:style>
  <w:style w:type="character" w:styleId="af2">
    <w:name w:val="annotation reference"/>
    <w:semiHidden/>
    <w:rPr>
      <w:sz w:val="16"/>
    </w:rPr>
  </w:style>
  <w:style w:type="character" w:styleId="af3">
    <w:name w:val="endnote reference"/>
    <w:semiHidden/>
    <w:rPr>
      <w:vertAlign w:val="superscript"/>
    </w:rPr>
  </w:style>
  <w:style w:type="character" w:customStyle="1" w:styleId="Lead-inEmphasis">
    <w:name w:val="Lead-in Emphasis"/>
    <w:rPr>
      <w:rFonts w:ascii="Arial Black" w:hAnsi="Arial Black" w:hint="default"/>
      <w:spacing w:val="-15"/>
      <w:lang w:val="ru-RU" w:eastAsia="ru-RU" w:bidi="ru-RU"/>
    </w:rPr>
  </w:style>
  <w:style w:type="character" w:styleId="af4">
    <w:name w:val="Hyperlink"/>
    <w:rsid w:val="006B2740"/>
    <w:rPr>
      <w:color w:val="0000FF"/>
      <w:u w:val="single"/>
    </w:rPr>
  </w:style>
  <w:style w:type="character" w:customStyle="1" w:styleId="af0">
    <w:name w:val="Дата Знак"/>
    <w:link w:val="af"/>
    <w:rsid w:val="008A5DE9"/>
    <w:rPr>
      <w:rFonts w:ascii="Arial Black" w:hAnsi="Arial Black" w:cs="Arial Black"/>
      <w:color w:val="FFFFFF"/>
      <w:spacing w:val="-10"/>
      <w:shd w:val="solid" w:color="000000" w:fill="auto"/>
      <w:lang w:bidi="mni-IN"/>
    </w:rPr>
  </w:style>
  <w:style w:type="paragraph" w:styleId="af5">
    <w:name w:val="List Paragraph"/>
    <w:basedOn w:val="a0"/>
    <w:uiPriority w:val="34"/>
    <w:qFormat/>
    <w:rsid w:val="00FD4A0B"/>
    <w:pPr>
      <w:spacing w:after="200" w:line="276" w:lineRule="auto"/>
      <w:ind w:left="720"/>
      <w:contextualSpacing/>
    </w:pPr>
    <w:rPr>
      <w:rFonts w:ascii="Calibri" w:eastAsia="Calibri" w:hAnsi="Calibri" w:cs="Times New Roman"/>
      <w:spacing w:val="0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05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2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osokoru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mailto:ege@obrnadzor.gov.ru" TargetMode="Externa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ress@obrnadzor.gov.r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dneprov\AppData\Roaming\Microsoft\&#1064;&#1072;&#1073;&#1083;&#1086;&#1085;&#1099;\&#1055;&#1088;&#1077;&#1089;&#1089;-&#1088;&#1077;&#1083;&#1080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ED29FA8E00EDB4D985158C7106D15E0" ma:contentTypeVersion="1" ma:contentTypeDescription="Создание документа." ma:contentTypeScope="" ma:versionID="4ac010bf1481976e6c00c5dfde827fee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T4CTUPCNHN5M-1318774397-368</_dlc_DocId>
    <_dlc_DocIdUrl xmlns="c71519f2-859d-46c1-a1b6-2941efed936d">
      <Url>http://edu-sps.koiro.local/chuhloma/Nag/1/_layouts/15/DocIdRedir.aspx?ID=T4CTUPCNHN5M-1318774397-368</Url>
      <Description>T4CTUPCNHN5M-1318774397-368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559CE03-3BBE-47A3-A771-CE6F518409BE}"/>
</file>

<file path=customXml/itemProps2.xml><?xml version="1.0" encoding="utf-8"?>
<ds:datastoreItem xmlns:ds="http://schemas.openxmlformats.org/officeDocument/2006/customXml" ds:itemID="{73EB4C63-953B-489B-8A27-91A538A9A598}"/>
</file>

<file path=customXml/itemProps3.xml><?xml version="1.0" encoding="utf-8"?>
<ds:datastoreItem xmlns:ds="http://schemas.openxmlformats.org/officeDocument/2006/customXml" ds:itemID="{C102148E-5A04-4244-9F92-F8B337B4F284}"/>
</file>

<file path=customXml/itemProps4.xml><?xml version="1.0" encoding="utf-8"?>
<ds:datastoreItem xmlns:ds="http://schemas.openxmlformats.org/officeDocument/2006/customXml" ds:itemID="{C04AC5E5-22D0-4C27-899C-EDD2C253ADC6}"/>
</file>

<file path=docProps/app.xml><?xml version="1.0" encoding="utf-8"?>
<Properties xmlns="http://schemas.openxmlformats.org/officeDocument/2006/extended-properties" xmlns:vt="http://schemas.openxmlformats.org/officeDocument/2006/docPropsVTypes">
  <Template>Пресс-релиз.dot</Template>
  <TotalTime>2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  пункты  проведения  ЕГЭ-2014  планируется  оборудовать  системами  видеонаблюдения</vt:lpstr>
    </vt:vector>
  </TitlesOfParts>
  <Company>Microsoft Corporation</Company>
  <LinksUpToDate>false</LinksUpToDate>
  <CharactersWithSpaces>1293</CharactersWithSpaces>
  <SharedDoc>false</SharedDoc>
  <HLinks>
    <vt:vector size="18" baseType="variant">
      <vt:variant>
        <vt:i4>1245283</vt:i4>
      </vt:variant>
      <vt:variant>
        <vt:i4>6</vt:i4>
      </vt:variant>
      <vt:variant>
        <vt:i4>0</vt:i4>
      </vt:variant>
      <vt:variant>
        <vt:i4>5</vt:i4>
      </vt:variant>
      <vt:variant>
        <vt:lpwstr>mailto:press@obrnadzor.gov.ru</vt:lpwstr>
      </vt:variant>
      <vt:variant>
        <vt:lpwstr/>
      </vt:variant>
      <vt:variant>
        <vt:i4>7209010</vt:i4>
      </vt:variant>
      <vt:variant>
        <vt:i4>3</vt:i4>
      </vt:variant>
      <vt:variant>
        <vt:i4>0</vt:i4>
      </vt:variant>
      <vt:variant>
        <vt:i4>5</vt:i4>
      </vt:variant>
      <vt:variant>
        <vt:lpwstr>https://vk.com/osokoru</vt:lpwstr>
      </vt:variant>
      <vt:variant>
        <vt:lpwstr/>
      </vt:variant>
      <vt:variant>
        <vt:i4>7667717</vt:i4>
      </vt:variant>
      <vt:variant>
        <vt:i4>0</vt:i4>
      </vt:variant>
      <vt:variant>
        <vt:i4>0</vt:i4>
      </vt:variant>
      <vt:variant>
        <vt:i4>5</vt:i4>
      </vt:variant>
      <vt:variant>
        <vt:lpwstr>mailto:ege@obrnadzor.gov.ru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  пункты  проведения  ЕГЭ-2014  планируется  оборудовать  системами  видеонаблюдения</dc:title>
  <dc:creator>Александр</dc:creator>
  <cp:lastModifiedBy>2016</cp:lastModifiedBy>
  <cp:revision>2</cp:revision>
  <dcterms:created xsi:type="dcterms:W3CDTF">2019-04-25T05:53:00Z</dcterms:created>
  <dcterms:modified xsi:type="dcterms:W3CDTF">2019-04-25T05:53:00Z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TC010178301049</vt:lpwstr>
  </property>
  <property fmtid="{D5CDD505-2E9C-101B-9397-08002B2CF9AE}" pid="3" name="ContentTypeId">
    <vt:lpwstr>0x0101007ED29FA8E00EDB4D985158C7106D15E0</vt:lpwstr>
  </property>
  <property fmtid="{D5CDD505-2E9C-101B-9397-08002B2CF9AE}" pid="4" name="_dlc_DocIdItemGuid">
    <vt:lpwstr>e4db7b5d-576b-4041-8c37-65048dfcca7a</vt:lpwstr>
  </property>
</Properties>
</file>