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7A6FD" w14:textId="77777777" w:rsidR="00017BCF" w:rsidRPr="00D1313A" w:rsidRDefault="00017BCF" w:rsidP="00017BCF">
      <w:pPr>
        <w:widowControl/>
        <w:ind w:left="3969" w:right="-143"/>
        <w:jc w:val="center"/>
        <w:rPr>
          <w:b/>
          <w:color w:val="auto"/>
          <w:sz w:val="24"/>
        </w:rPr>
      </w:pPr>
      <w:bookmarkStart w:id="0" w:name="_GoBack"/>
      <w:bookmarkEnd w:id="0"/>
      <w:r w:rsidRPr="00D1313A">
        <w:rPr>
          <w:b/>
          <w:color w:val="auto"/>
          <w:sz w:val="24"/>
        </w:rPr>
        <w:t>ОДОБРЕНА</w:t>
      </w:r>
    </w:p>
    <w:p w14:paraId="4CCDE7C0" w14:textId="77777777" w:rsidR="00017BCF" w:rsidRPr="00D1313A" w:rsidRDefault="00017BCF" w:rsidP="00017BCF">
      <w:pPr>
        <w:widowControl/>
        <w:ind w:left="4536" w:right="-143"/>
        <w:jc w:val="center"/>
        <w:rPr>
          <w:color w:val="auto"/>
          <w:sz w:val="24"/>
        </w:rPr>
      </w:pPr>
      <w:r w:rsidRPr="00D1313A">
        <w:rPr>
          <w:color w:val="auto"/>
          <w:sz w:val="24"/>
        </w:rPr>
        <w:t>решением федерального учебно-методического объединения по общему образованию</w:t>
      </w:r>
    </w:p>
    <w:p w14:paraId="12409CE9" w14:textId="77777777" w:rsidR="00017BCF" w:rsidRPr="00D1313A" w:rsidRDefault="00017BCF" w:rsidP="00017BCF">
      <w:pPr>
        <w:widowControl/>
        <w:tabs>
          <w:tab w:val="right" w:leader="dot" w:pos="9628"/>
        </w:tabs>
        <w:spacing w:after="100"/>
        <w:ind w:left="4536"/>
        <w:jc w:val="center"/>
        <w:rPr>
          <w:color w:val="auto"/>
          <w:sz w:val="24"/>
        </w:rPr>
      </w:pPr>
      <w:r w:rsidRPr="00D1313A">
        <w:rPr>
          <w:color w:val="auto"/>
          <w:sz w:val="24"/>
        </w:rPr>
        <w:t>(протокол от 23 июня 2022 г. № 3/22)</w:t>
      </w:r>
    </w:p>
    <w:p w14:paraId="5BADFA5B" w14:textId="14DECBA4" w:rsidR="00EC7630" w:rsidRPr="00D1313A" w:rsidRDefault="00EC7630">
      <w:pPr>
        <w:spacing w:line="360" w:lineRule="auto"/>
        <w:rPr>
          <w:color w:val="auto"/>
          <w:sz w:val="28"/>
        </w:rPr>
      </w:pPr>
    </w:p>
    <w:p w14:paraId="42370827" w14:textId="54409523" w:rsidR="00C535AB" w:rsidRPr="00D1313A" w:rsidRDefault="00C535AB">
      <w:pPr>
        <w:spacing w:line="360" w:lineRule="auto"/>
        <w:rPr>
          <w:color w:val="auto"/>
          <w:sz w:val="28"/>
        </w:rPr>
      </w:pPr>
    </w:p>
    <w:p w14:paraId="4CA638CE" w14:textId="1FDE0F8E" w:rsidR="00C535AB" w:rsidRPr="00D1313A" w:rsidRDefault="00C535AB">
      <w:pPr>
        <w:spacing w:line="360" w:lineRule="auto"/>
        <w:rPr>
          <w:color w:val="auto"/>
          <w:sz w:val="28"/>
        </w:rPr>
      </w:pPr>
    </w:p>
    <w:p w14:paraId="25077076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6EE4D61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0F1B626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899B213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B515B6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B2BF90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C74D7BC" w14:textId="77777777"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bookmarkStart w:id="1" w:name="_Hlk77022008"/>
      <w:r w:rsidRPr="00D1313A">
        <w:rPr>
          <w:b/>
          <w:color w:val="auto"/>
          <w:sz w:val="28"/>
        </w:rPr>
        <w:t>ПРИМЕРНАЯ РАБОЧАЯ ПРОГРАММА ВОСПИТАНИЯ</w:t>
      </w:r>
    </w:p>
    <w:p w14:paraId="0985330C" w14:textId="77777777"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ДЛЯ ОБЩЕОБРАЗОВАТЕЛЬНЫХ ОРГАНИЗАЦИЙ</w:t>
      </w:r>
      <w:bookmarkEnd w:id="1"/>
    </w:p>
    <w:p w14:paraId="56040E7A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74AC443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FC219C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3694837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A84732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64364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26DDD3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BCB4404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FFD3587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FFB616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9D53CEF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148F68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CA32221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961393B" w14:textId="77777777" w:rsidR="00EC7630" w:rsidRPr="00D1313A" w:rsidRDefault="0040263E">
      <w:pPr>
        <w:spacing w:line="360" w:lineRule="auto"/>
        <w:jc w:val="center"/>
        <w:rPr>
          <w:color w:val="auto"/>
          <w:sz w:val="28"/>
        </w:rPr>
      </w:pPr>
      <w:r w:rsidRPr="00D1313A">
        <w:rPr>
          <w:color w:val="auto"/>
          <w:sz w:val="28"/>
        </w:rPr>
        <w:t>Москва, 2022</w:t>
      </w:r>
    </w:p>
    <w:p w14:paraId="21DD8632" w14:textId="77777777"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14:paraId="4A71E615" w14:textId="77777777" w:rsidR="00EC7630" w:rsidRPr="00D1313A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14:paraId="0E949D22" w14:textId="65662058" w:rsidR="00EC7630" w:rsidRPr="00D1313A" w:rsidRDefault="0040263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Pr="00D1313A">
          <w:rPr>
            <w:strike w:val="0"/>
            <w:noProof/>
            <w:color w:val="auto"/>
          </w:rPr>
          <w:t>Пояснительная записка</w:t>
        </w:r>
        <w:r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765CCB3C" w14:textId="365E3DFF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5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EDAB3D" w14:textId="5812A37B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5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8CF397A" w14:textId="229C8D08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8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CA987" w14:textId="75F9059F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C608054" w14:textId="20688885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D27D9A6" w14:textId="64218585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19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CD5ABEB" w14:textId="6F6F7FB2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33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C311E88" w14:textId="6B7BD442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36CF7D0" w14:textId="4F56D3F2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66BA714" w14:textId="16A1248A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__RefHeading___11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AF56CCE" w14:textId="06026DF9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36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45BD9B4" w14:textId="3DDAF23F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38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52BB9113" w14:textId="0567EE64" w:rsidR="00EC7630" w:rsidRPr="00D1313A" w:rsidRDefault="0067609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41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0B97912" w14:textId="77777777" w:rsidR="00EC7630" w:rsidRPr="00D1313A" w:rsidRDefault="0040263E">
      <w:pPr>
        <w:rPr>
          <w:color w:val="auto"/>
        </w:rPr>
      </w:pPr>
      <w:r w:rsidRPr="00D1313A">
        <w:rPr>
          <w:color w:val="auto"/>
        </w:rPr>
        <w:fldChar w:fldCharType="end"/>
      </w:r>
    </w:p>
    <w:p w14:paraId="666661FB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_RefHeading___1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00C9CE1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3" w:name="_Hlk99529978"/>
      <w:r w:rsidRPr="00D1313A">
        <w:rPr>
          <w:color w:val="auto"/>
          <w:sz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58F47A4F" w14:textId="56F9ABCB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Программа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Pr="000F4BFB">
        <w:rPr>
          <w:color w:val="auto"/>
          <w:sz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F4BFB">
        <w:rPr>
          <w:color w:val="auto"/>
          <w:sz w:val="28"/>
        </w:rPr>
        <w:t>Минпросвещения</w:t>
      </w:r>
      <w:proofErr w:type="spellEnd"/>
      <w:r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 xml:space="preserve">2021 № 286), основного общего образования (Приказ </w:t>
      </w:r>
      <w:proofErr w:type="spellStart"/>
      <w:r w:rsidRPr="000F4BFB">
        <w:rPr>
          <w:color w:val="auto"/>
          <w:sz w:val="28"/>
        </w:rPr>
        <w:t>Минпросвещения</w:t>
      </w:r>
      <w:proofErr w:type="spellEnd"/>
      <w:r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</w:t>
      </w:r>
      <w:r w:rsidR="00237DB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№ 287), среднего общего образования (Приказ </w:t>
      </w:r>
      <w:proofErr w:type="spellStart"/>
      <w:r w:rsidRPr="000F4BFB">
        <w:rPr>
          <w:color w:val="auto"/>
          <w:sz w:val="28"/>
        </w:rPr>
        <w:t>Минобрнауки</w:t>
      </w:r>
      <w:proofErr w:type="spellEnd"/>
      <w:r w:rsidRPr="000F4BFB">
        <w:rPr>
          <w:color w:val="auto"/>
          <w:sz w:val="28"/>
        </w:rPr>
        <w:t xml:space="preserve"> России от 17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2012</w:t>
      </w:r>
      <w:r w:rsidR="00AF0269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>№ 413).</w:t>
      </w:r>
    </w:p>
    <w:p w14:paraId="360511C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</w:t>
      </w:r>
      <w:r w:rsidRPr="00D1313A">
        <w:rPr>
          <w:color w:val="auto"/>
          <w:sz w:val="28"/>
        </w:rPr>
        <w:lastRenderedPageBreak/>
        <w:t xml:space="preserve">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14:paraId="7EDA7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F29B5F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14:paraId="1E377DD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</w:p>
    <w:p w14:paraId="51E4175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3"/>
    </w:p>
    <w:p w14:paraId="365F79AF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_RefHeading___2"/>
      <w:bookmarkEnd w:id="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14:paraId="07CC00B3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proofErr w:type="gramStart"/>
      <w:r w:rsidRPr="00D1313A">
        <w:rPr>
          <w:color w:val="auto"/>
          <w:sz w:val="28"/>
        </w:rPr>
        <w:t>воспитания</w:t>
      </w:r>
      <w:proofErr w:type="gramEnd"/>
      <w:r w:rsidRPr="00D1313A">
        <w:rPr>
          <w:color w:val="auto"/>
          <w:sz w:val="28"/>
        </w:rPr>
        <w:t xml:space="preserve">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3"/>
      <w:bookmarkStart w:id="7" w:name="bookmark8"/>
      <w:bookmarkEnd w:id="6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</w:t>
      </w:r>
      <w:r w:rsidRPr="00D1313A">
        <w:rPr>
          <w:color w:val="auto"/>
          <w:sz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 xml:space="preserve">осознание российской гражданской идентичности, </w:t>
      </w:r>
      <w:proofErr w:type="spellStart"/>
      <w:r w:rsidRPr="000F4BFB">
        <w:rPr>
          <w:color w:val="auto"/>
          <w:sz w:val="28"/>
        </w:rPr>
        <w:t>сформированность</w:t>
      </w:r>
      <w:proofErr w:type="spellEnd"/>
      <w:r w:rsidRPr="000F4BFB">
        <w:rPr>
          <w:color w:val="auto"/>
          <w:sz w:val="28"/>
        </w:rPr>
        <w:t xml:space="preserve">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</w:t>
      </w:r>
      <w:r w:rsidRPr="00D1313A">
        <w:rPr>
          <w:color w:val="auto"/>
          <w:sz w:val="28"/>
        </w:rPr>
        <w:lastRenderedPageBreak/>
        <w:t>особого ценностного отношения к себе, окружающим людям и жизни в целом.</w:t>
      </w:r>
    </w:p>
    <w:p w14:paraId="71F4C9A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56E8EF65" w14:textId="77777777"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14:paraId="4134ECE7" w14:textId="77777777"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105A59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_RefHeading___4"/>
      <w:bookmarkEnd w:id="7"/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14:paraId="10AF6A9B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14:paraId="3499655F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7BD2B5AA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</w:t>
      </w:r>
      <w:r w:rsidRPr="00D1313A">
        <w:rPr>
          <w:i/>
          <w:color w:val="auto"/>
          <w:sz w:val="28"/>
        </w:rPr>
        <w:lastRenderedPageBreak/>
        <w:t>воспитания, воспитательного пространства.</w:t>
      </w:r>
    </w:p>
    <w:p w14:paraId="5D9037E3" w14:textId="46015DBB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Целевые ориентиры результатов воспитания сформулированы</w:t>
      </w:r>
      <w:r w:rsidR="00311F5C" w:rsidRPr="00D1313A">
        <w:rPr>
          <w:i/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возраста.  </w:t>
            </w:r>
            <w:proofErr w:type="gramEnd"/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r w:rsidRPr="00D1313A">
              <w:rPr>
                <w:color w:val="auto"/>
                <w:sz w:val="25"/>
                <w:szCs w:val="25"/>
              </w:rPr>
              <w:lastRenderedPageBreak/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9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_RefHeading___5"/>
      <w:bookmarkEnd w:id="11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_RefHeading___6"/>
      <w:bookmarkEnd w:id="12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4EA33311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В данном разделе раскрываются основные особенности уклада общеобразовательной организации. </w:t>
      </w:r>
      <w:bookmarkStart w:id="13" w:name="_Hlk103786013"/>
    </w:p>
    <w:p w14:paraId="65EB03A4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</w:t>
      </w:r>
      <w:bookmarkStart w:id="14" w:name="_Hlk101266645"/>
      <w:r w:rsidRPr="00D1313A">
        <w:rPr>
          <w:i/>
          <w:color w:val="auto"/>
          <w:sz w:val="28"/>
        </w:rPr>
        <w:t xml:space="preserve">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bookmarkEnd w:id="14"/>
    </w:p>
    <w:p w14:paraId="03F79D13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Ниже приведён примерный перечень ряда основных и дополнительных характеристик, значимых для описания уклада, особенностей условий воспитания в общеобразовательной организации.</w:t>
      </w:r>
    </w:p>
    <w:p w14:paraId="4D5183FF" w14:textId="1BF51B88"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Основные характеристики (целесообразно </w:t>
      </w:r>
      <w:r w:rsidRPr="000F4BFB">
        <w:rPr>
          <w:i/>
          <w:color w:val="auto"/>
          <w:sz w:val="28"/>
        </w:rPr>
        <w:t>учитывать</w:t>
      </w:r>
      <w:r w:rsidR="00E06C4D" w:rsidRPr="000F4BFB">
        <w:rPr>
          <w:i/>
          <w:color w:val="auto"/>
          <w:sz w:val="28"/>
        </w:rPr>
        <w:t xml:space="preserve"> в описании</w:t>
      </w:r>
      <w:r w:rsidRPr="000F4BFB">
        <w:rPr>
          <w:i/>
          <w:color w:val="auto"/>
          <w:sz w:val="28"/>
        </w:rPr>
        <w:t>):</w:t>
      </w:r>
    </w:p>
    <w:p w14:paraId="4B4199E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основные вехи истории общеобразовательной организации, выдающиеся события, деятели в её истории;</w:t>
      </w:r>
    </w:p>
    <w:p w14:paraId="2EBA7C67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«миссия» общеобразовательной организации в самосознании её педагогического коллектива; </w:t>
      </w:r>
    </w:p>
    <w:p w14:paraId="43433F7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14:paraId="05E61C49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традиции и ритуалы, символика, особые нормы этикета в общеобразовательной организации;</w:t>
      </w:r>
    </w:p>
    <w:p w14:paraId="67D7D98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14:paraId="5EC04AE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14:paraId="1205A7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14:paraId="7DEC4D5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6D5F8EBE" w14:textId="4FD96958"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Дополнительные характеристики (могут </w:t>
      </w:r>
      <w:r w:rsidRPr="000F4BFB">
        <w:rPr>
          <w:i/>
          <w:color w:val="auto"/>
          <w:sz w:val="28"/>
        </w:rPr>
        <w:t>учитываться</w:t>
      </w:r>
      <w:r w:rsidR="00E06C4D" w:rsidRPr="000F4BFB">
        <w:rPr>
          <w:i/>
          <w:color w:val="auto"/>
          <w:sz w:val="28"/>
        </w:rPr>
        <w:t xml:space="preserve"> в описании</w:t>
      </w:r>
      <w:r w:rsidRPr="000F4BFB">
        <w:rPr>
          <w:i/>
          <w:color w:val="auto"/>
          <w:sz w:val="28"/>
        </w:rPr>
        <w:t>):</w:t>
      </w:r>
      <w:bookmarkEnd w:id="13"/>
    </w:p>
    <w:p w14:paraId="05F3F95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</w:t>
      </w:r>
      <w:proofErr w:type="spellStart"/>
      <w:r w:rsidRPr="00D1313A">
        <w:rPr>
          <w:rFonts w:ascii="Times New Roman" w:hAnsi="Times New Roman"/>
          <w:color w:val="auto"/>
          <w:sz w:val="28"/>
        </w:rPr>
        <w:t>включённость</w:t>
      </w:r>
      <w:proofErr w:type="spellEnd"/>
      <w:r w:rsidRPr="00D1313A">
        <w:rPr>
          <w:rFonts w:ascii="Times New Roman" w:hAnsi="Times New Roman"/>
          <w:color w:val="auto"/>
          <w:sz w:val="28"/>
        </w:rPr>
        <w:t xml:space="preserve"> в историко-культурный контекст территории; </w:t>
      </w:r>
    </w:p>
    <w:p w14:paraId="7BB19B9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14:paraId="67AA6B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14:paraId="0FDFC692" w14:textId="5EF0BA8D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режим деятельности </w:t>
      </w:r>
      <w:bookmarkStart w:id="15" w:name="_Hlk106818139"/>
      <w:r w:rsidRPr="00D1313A">
        <w:rPr>
          <w:rFonts w:ascii="Times New Roman" w:hAnsi="Times New Roman"/>
          <w:color w:val="auto"/>
          <w:sz w:val="28"/>
        </w:rPr>
        <w:t>общеобразовательной организации</w:t>
      </w:r>
      <w:bookmarkEnd w:id="15"/>
      <w:r w:rsidRPr="00D1313A">
        <w:rPr>
          <w:rFonts w:ascii="Times New Roman" w:hAnsi="Times New Roman"/>
          <w:color w:val="auto"/>
          <w:sz w:val="28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14:paraId="16D17B40" w14:textId="67501B40" w:rsidR="00EC7630" w:rsidRPr="00D1313A" w:rsidRDefault="0040263E" w:rsidP="00E91703">
      <w:pPr>
        <w:pStyle w:val="af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вариативных учебных курсов, практик гражданской, духовно-нравственной, социокультурной, экологической и т. д.</w:t>
      </w:r>
      <w:r w:rsidR="00E81F5B" w:rsidRPr="00D1313A">
        <w:rPr>
          <w:rFonts w:ascii="Times New Roman" w:hAnsi="Times New Roman"/>
          <w:color w:val="auto"/>
          <w:sz w:val="28"/>
        </w:rPr>
        <w:t xml:space="preserve"> воспитательной направленности</w:t>
      </w:r>
      <w:r w:rsidRPr="00D1313A">
        <w:rPr>
          <w:rFonts w:ascii="Times New Roman" w:hAnsi="Times New Roman"/>
          <w:color w:val="auto"/>
          <w:sz w:val="28"/>
        </w:rPr>
        <w:t xml:space="preserve">, в том числе включённых в учебные планы по </w:t>
      </w:r>
      <w:r w:rsidRPr="00D1313A">
        <w:rPr>
          <w:rFonts w:ascii="Times New Roman" w:hAnsi="Times New Roman"/>
          <w:color w:val="auto"/>
          <w:sz w:val="28"/>
        </w:rPr>
        <w:lastRenderedPageBreak/>
        <w:t>решению участников образовательных отношений, авторских курсов, программ</w:t>
      </w:r>
      <w:r w:rsidR="00514BA4" w:rsidRPr="00D1313A">
        <w:rPr>
          <w:rFonts w:ascii="Times New Roman" w:hAnsi="Times New Roman"/>
          <w:color w:val="auto"/>
          <w:sz w:val="28"/>
        </w:rPr>
        <w:t xml:space="preserve"> воспитательной </w:t>
      </w:r>
      <w:r w:rsidR="00E81F5B" w:rsidRPr="00D1313A">
        <w:rPr>
          <w:rFonts w:ascii="Times New Roman" w:hAnsi="Times New Roman"/>
          <w:color w:val="auto"/>
          <w:sz w:val="28"/>
        </w:rPr>
        <w:t>направленности</w:t>
      </w:r>
      <w:r w:rsidRPr="00D1313A">
        <w:rPr>
          <w:rFonts w:ascii="Times New Roman" w:hAnsi="Times New Roman"/>
          <w:color w:val="auto"/>
          <w:sz w:val="28"/>
        </w:rPr>
        <w:t>, самостоятельно разработанных и реализуемых педагогами общеобразовательной организации.</w:t>
      </w:r>
    </w:p>
    <w:p w14:paraId="73D6F8B6" w14:textId="77777777"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6" w:name="__RefHeading___7"/>
      <w:bookmarkEnd w:id="16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791D8482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bookmarkStart w:id="17" w:name="_Hlk101265345"/>
      <w:r w:rsidRPr="00D1313A">
        <w:rPr>
          <w:i/>
          <w:color w:val="auto"/>
          <w:sz w:val="28"/>
        </w:rPr>
        <w:t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др.).</w:t>
      </w:r>
      <w:bookmarkEnd w:id="17"/>
    </w:p>
    <w:p w14:paraId="7C715DAB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В Программе представлены примерные описания воспитательной работы в рамках основных (инвариантных) модулей, согласно правовым условиям реализации общеобразовательных программ (урочная деятельность, внеурочная деятельность и т. д.)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</w:t>
      </w:r>
      <w:proofErr w:type="spellStart"/>
      <w:r w:rsidRPr="00D1313A">
        <w:rPr>
          <w:i/>
          <w:color w:val="auto"/>
          <w:sz w:val="28"/>
        </w:rPr>
        <w:t>волонтёрство</w:t>
      </w:r>
      <w:proofErr w:type="spellEnd"/>
      <w:r w:rsidRPr="00D1313A">
        <w:rPr>
          <w:i/>
          <w:color w:val="auto"/>
          <w:sz w:val="28"/>
        </w:rPr>
        <w:t>), школьные спортивные клубы, школьные театры, наставничество), а также описанием иных модулей, разработанных в самой</w:t>
      </w:r>
      <w:r w:rsidRPr="00D1313A">
        <w:rPr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общеобразовательной организации.</w:t>
      </w:r>
    </w:p>
    <w:p w14:paraId="24235F6F" w14:textId="77777777" w:rsidR="00890283" w:rsidRPr="00D1313A" w:rsidRDefault="0040263E" w:rsidP="0089028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Последовательность описания модулей является примерной, в рабочей программе воспитания общеобразовательной организации их можно расположить в последовательности, соответствующей значимости в воспитательной деятельности общеобразовательной организации по самооценке педагогического коллектива. </w:t>
      </w:r>
    </w:p>
    <w:p w14:paraId="3205CC5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14:paraId="237D31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lastRenderedPageBreak/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8" w:name="_Hlk107917849"/>
      <w:r w:rsidRPr="00D1313A">
        <w:rPr>
          <w:i/>
          <w:color w:val="auto"/>
          <w:sz w:val="28"/>
        </w:rPr>
        <w:t xml:space="preserve">может предусматривать </w:t>
      </w:r>
      <w:bookmarkEnd w:id="18"/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запланированные):</w:t>
      </w:r>
    </w:p>
    <w:p w14:paraId="14E0B3B3" w14:textId="3863AA1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14:paraId="0B5A9659" w14:textId="67F3843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2D46904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7FFEBF0B" w14:textId="2939ACD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</w:t>
      </w:r>
      <w:r w:rsidRPr="00D1313A">
        <w:rPr>
          <w:color w:val="auto"/>
          <w:sz w:val="28"/>
        </w:rPr>
        <w:lastRenderedPageBreak/>
        <w:t xml:space="preserve">и действовать в команде, способствует развитию критического мышления; </w:t>
      </w:r>
    </w:p>
    <w:p w14:paraId="2DEC887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663C1C0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14:paraId="76A040C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14:paraId="7CE26C55" w14:textId="35BCE01F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D1313A">
        <w:rPr>
          <w:i/>
          <w:color w:val="auto"/>
          <w:sz w:val="28"/>
        </w:rPr>
        <w:t>индивидуальных потребностей</w:t>
      </w:r>
      <w:proofErr w:type="gramEnd"/>
      <w:r w:rsidRPr="00D1313A">
        <w:rPr>
          <w:i/>
          <w:color w:val="auto"/>
          <w:sz w:val="28"/>
        </w:rPr>
        <w:t xml:space="preserve"> обучающихся осуществляется в </w:t>
      </w:r>
      <w:r w:rsidRPr="000F4BFB">
        <w:rPr>
          <w:i/>
          <w:color w:val="auto"/>
          <w:sz w:val="28"/>
        </w:rPr>
        <w:t xml:space="preserve">рамках выбранных </w:t>
      </w:r>
      <w:r w:rsidR="00425846" w:rsidRPr="000F4BFB">
        <w:rPr>
          <w:i/>
          <w:color w:val="auto"/>
          <w:sz w:val="28"/>
        </w:rPr>
        <w:t>ими</w:t>
      </w:r>
      <w:r w:rsidRPr="000F4BFB">
        <w:rPr>
          <w:i/>
          <w:color w:val="auto"/>
          <w:sz w:val="28"/>
        </w:rPr>
        <w:t xml:space="preserve"> курсов</w:t>
      </w:r>
      <w:r w:rsidRPr="00D1313A">
        <w:rPr>
          <w:i/>
          <w:color w:val="auto"/>
          <w:sz w:val="28"/>
        </w:rPr>
        <w:t xml:space="preserve">, занятий (указываются конкретные курсы, занятия, другие формы работы в рамках внеурочной деятельности, реализуемые в общеобразовательной организации или запланированные): </w:t>
      </w:r>
    </w:p>
    <w:p w14:paraId="1562E8E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0E8D8850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14:paraId="01E63F1C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14:paraId="790FB457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курсы, занятия в области искусств, художественного творчества </w:t>
      </w:r>
      <w:r w:rsidRPr="00D1313A">
        <w:rPr>
          <w:color w:val="auto"/>
          <w:sz w:val="28"/>
        </w:rPr>
        <w:lastRenderedPageBreak/>
        <w:t>разных видов и жанров;</w:t>
      </w:r>
    </w:p>
    <w:p w14:paraId="6A865D0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14:paraId="3FABA3D8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14:paraId="36B96831" w14:textId="77777777"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01DEE7A9" w14:textId="7E5F9535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 xml:space="preserve">Реализация воспитательного потенциала классного руководства как </w:t>
      </w:r>
      <w:r w:rsidRPr="000F4BFB">
        <w:rPr>
          <w:i/>
          <w:color w:val="auto"/>
          <w:sz w:val="28"/>
        </w:rPr>
        <w:t>особого вида педагогической деятельности, направленной,</w:t>
      </w:r>
      <w:r w:rsidRPr="00D1313A">
        <w:rPr>
          <w:i/>
          <w:color w:val="auto"/>
          <w:sz w:val="28"/>
        </w:rPr>
        <w:t xml:space="preserve"> в первую очередь, на решение задач воспитания и социализации обучающихся, может предусматривать</w:t>
      </w:r>
      <w:r w:rsidRPr="00D1313A">
        <w:rPr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</w:t>
      </w:r>
      <w:r w:rsidRPr="00D1313A">
        <w:rPr>
          <w:color w:val="auto"/>
          <w:sz w:val="28"/>
        </w:rPr>
        <w:t>:</w:t>
      </w:r>
    </w:p>
    <w:p w14:paraId="5F69F949" w14:textId="4AA8378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5F6707FF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082AA4AB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6FBFC33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</w:t>
      </w:r>
      <w:r w:rsidRPr="00D1313A">
        <w:rPr>
          <w:color w:val="auto"/>
          <w:sz w:val="28"/>
        </w:rPr>
        <w:lastRenderedPageBreak/>
        <w:t xml:space="preserve">(при необходимости) со школьным психологом; </w:t>
      </w:r>
    </w:p>
    <w:p w14:paraId="6C0726B0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1313A">
        <w:rPr>
          <w:color w:val="auto"/>
          <w:sz w:val="28"/>
        </w:rPr>
        <w:t>внеучебной</w:t>
      </w:r>
      <w:proofErr w:type="spellEnd"/>
      <w:r w:rsidRPr="00D1313A">
        <w:rPr>
          <w:color w:val="auto"/>
          <w:sz w:val="28"/>
        </w:rPr>
        <w:t xml:space="preserve"> обстановке, участвовать в родительских собраниях класса;</w:t>
      </w:r>
    </w:p>
    <w:p w14:paraId="3B7D98E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C6060A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86925C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родителей (законных представителей), членов </w:t>
      </w:r>
      <w:proofErr w:type="gramStart"/>
      <w:r w:rsidRPr="00D1313A">
        <w:rPr>
          <w:color w:val="auto"/>
          <w:sz w:val="28"/>
        </w:rPr>
        <w:t>семей</w:t>
      </w:r>
      <w:proofErr w:type="gramEnd"/>
      <w:r w:rsidRPr="00D1313A">
        <w:rPr>
          <w:color w:val="auto"/>
          <w:sz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14:paraId="4510E945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Основные школьные дела</w:t>
      </w:r>
    </w:p>
    <w:p w14:paraId="34D1E01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основных школьных дел может предусматривать (указываются конкретные позиции, имеющиеся в общеобразовательной организации или запланированные):</w:t>
      </w:r>
    </w:p>
    <w:p w14:paraId="728EE55D" w14:textId="5E1A0694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6F02092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14:paraId="3C2644C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329933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0D0231D4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83E3B01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766A568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68873A1C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14:paraId="26CD2AC0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7EDD4C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14:paraId="6A08A5A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общеобразовательной организации или запланированные):</w:t>
      </w:r>
    </w:p>
    <w:p w14:paraId="68C76C2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14:paraId="283D5FE1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D1313A">
        <w:rPr>
          <w:color w:val="auto"/>
          <w:sz w:val="28"/>
        </w:rPr>
        <w:t>биографий</w:t>
      </w:r>
      <w:proofErr w:type="gramEnd"/>
      <w:r w:rsidRPr="00D1313A">
        <w:rPr>
          <w:color w:val="auto"/>
          <w:sz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316E8CF6" w14:textId="77777777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D1313A">
        <w:rPr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запланированные):</w:t>
      </w:r>
    </w:p>
    <w:p w14:paraId="79228E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9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9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</w:t>
      </w:r>
      <w:r w:rsidRPr="00D1313A">
        <w:rPr>
          <w:color w:val="auto"/>
          <w:sz w:val="28"/>
        </w:rPr>
        <w:lastRenderedPageBreak/>
        <w:t>России;</w:t>
      </w:r>
    </w:p>
    <w:p w14:paraId="01BC6E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2349A2E8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(</w:t>
      </w:r>
      <w:r w:rsidRPr="00D1313A">
        <w:rPr>
          <w:i/>
          <w:color w:val="auto"/>
          <w:sz w:val="28"/>
        </w:rPr>
        <w:t>особенно если общеобразовательная организация носит имя выдающ</w:t>
      </w:r>
      <w:r w:rsidR="000103DA" w:rsidRPr="00D1313A">
        <w:rPr>
          <w:i/>
          <w:color w:val="auto"/>
          <w:sz w:val="28"/>
        </w:rPr>
        <w:t>егося исторического деятеля, учё</w:t>
      </w:r>
      <w:r w:rsidRPr="00D1313A">
        <w:rPr>
          <w:i/>
          <w:color w:val="auto"/>
          <w:sz w:val="28"/>
        </w:rPr>
        <w:t>ного, героя, защитника Отечества и т. п</w:t>
      </w:r>
      <w:r w:rsidRPr="00D1313A">
        <w:rPr>
          <w:color w:val="auto"/>
          <w:sz w:val="28"/>
        </w:rPr>
        <w:t>.)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A161C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</w:t>
      </w:r>
      <w:proofErr w:type="gramStart"/>
      <w:r w:rsidRPr="00D1313A">
        <w:rPr>
          <w:color w:val="auto"/>
          <w:sz w:val="28"/>
        </w:rPr>
        <w:t>творческих работ</w:t>
      </w:r>
      <w:proofErr w:type="gramEnd"/>
      <w:r w:rsidRPr="00D1313A">
        <w:rPr>
          <w:color w:val="auto"/>
          <w:sz w:val="28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14:paraId="639F5000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4010392E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общеобразовательной организации или запланированные):</w:t>
      </w:r>
    </w:p>
    <w:p w14:paraId="496E7DAA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2ED7C870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73136D2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родительские дни, в которые родители (законные представители) могут посещать уроки и внеурочные занятия;</w:t>
      </w:r>
    </w:p>
    <w:p w14:paraId="2610F0BB" w14:textId="7122FC06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работу семейных клубов, </w:t>
      </w:r>
      <w:r w:rsidRPr="000F4BFB">
        <w:rPr>
          <w:color w:val="auto"/>
          <w:sz w:val="28"/>
        </w:rPr>
        <w:t>родительских гостиных, предоставляющих</w:t>
      </w:r>
      <w:r w:rsidRPr="00D1313A">
        <w:rPr>
          <w:color w:val="auto"/>
          <w:sz w:val="28"/>
        </w:rPr>
        <w:t xml:space="preserve">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14:paraId="72EFF29F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7A3BC2E8" w14:textId="667FEDC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1B135F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14:paraId="666F3B89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44BE09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0" w:name="_Hlk85440179"/>
      <w:bookmarkEnd w:id="20"/>
    </w:p>
    <w:p w14:paraId="7DF306CB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14:paraId="6F589E1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14:paraId="35B4E9FD" w14:textId="77777777"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78815377" w14:textId="77777777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представление органами ученического самоуправления </w:t>
      </w:r>
      <w:proofErr w:type="gramStart"/>
      <w:r w:rsidRPr="00D1313A">
        <w:rPr>
          <w:color w:val="auto"/>
          <w:sz w:val="28"/>
        </w:rPr>
        <w:t>интересов</w:t>
      </w:r>
      <w:proofErr w:type="gramEnd"/>
      <w:r w:rsidRPr="00D1313A">
        <w:rPr>
          <w:color w:val="auto"/>
          <w:sz w:val="28"/>
        </w:rPr>
        <w:t xml:space="preserve">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14:paraId="146C0427" w14:textId="77777777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14:paraId="78270D81" w14:textId="3C1FA4C2" w:rsidR="00EC7630" w:rsidRPr="000F4BFB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0F4BFB">
        <w:rPr>
          <w:color w:val="auto"/>
          <w:sz w:val="28"/>
        </w:rPr>
        <w:t xml:space="preserve">, в </w:t>
      </w:r>
      <w:r w:rsidRPr="000F4BFB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14:paraId="0D3DFA7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14:paraId="1DBD55C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14:paraId="0391A5BE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</w:p>
    <w:p w14:paraId="00A9D4A1" w14:textId="784D22C5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1313A">
        <w:rPr>
          <w:color w:val="auto"/>
          <w:sz w:val="28"/>
        </w:rPr>
        <w:t>девиантными</w:t>
      </w:r>
      <w:proofErr w:type="spellEnd"/>
      <w:r w:rsidRPr="00D1313A">
        <w:rPr>
          <w:color w:val="auto"/>
          <w:sz w:val="28"/>
        </w:rPr>
        <w:t xml:space="preserve"> обучающимися, так и с их окружением; организацию межведомственного взаимодействия;</w:t>
      </w:r>
    </w:p>
    <w:p w14:paraId="0E4ED259" w14:textId="7D1A8443" w:rsidR="00EC7630" w:rsidRPr="000F4BFB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t xml:space="preserve">антитеррористической и </w:t>
      </w:r>
      <w:proofErr w:type="spellStart"/>
      <w:r w:rsidR="007455F4" w:rsidRPr="000F4BFB">
        <w:rPr>
          <w:color w:val="auto"/>
          <w:sz w:val="28"/>
        </w:rPr>
        <w:t>антиэкстремистской</w:t>
      </w:r>
      <w:proofErr w:type="spellEnd"/>
      <w:r w:rsidR="007455F4" w:rsidRPr="000F4BFB">
        <w:rPr>
          <w:color w:val="auto"/>
          <w:sz w:val="28"/>
        </w:rPr>
        <w:t xml:space="preserve"> безопасности, гражданской обороне </w:t>
      </w:r>
      <w:r w:rsidRPr="000F4BFB">
        <w:rPr>
          <w:color w:val="auto"/>
          <w:sz w:val="28"/>
        </w:rPr>
        <w:t>и т. д.);</w:t>
      </w:r>
    </w:p>
    <w:p w14:paraId="00E85A1B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</w:p>
    <w:p w14:paraId="6CD57E82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14:paraId="5563285E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>маргинальных групп</w:t>
      </w:r>
      <w:proofErr w:type="gramEnd"/>
      <w:r w:rsidRPr="00D1313A">
        <w:rPr>
          <w:color w:val="auto"/>
          <w:sz w:val="28"/>
        </w:rPr>
        <w:t xml:space="preserve">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14:paraId="58107165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9DB01F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31E7252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социального партнёрства может предусматривать</w:t>
      </w:r>
      <w:r w:rsidRPr="00D1313A">
        <w:rPr>
          <w:iCs/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запланированные):</w:t>
      </w:r>
    </w:p>
    <w:p w14:paraId="0B88A9B4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0F4BFB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</w:t>
      </w:r>
      <w:r w:rsidR="0040263E" w:rsidRPr="000F4BFB">
        <w:rPr>
          <w:color w:val="auto"/>
          <w:sz w:val="28"/>
        </w:rPr>
        <w:t>открыты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дискуссионны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площад</w:t>
      </w:r>
      <w:r w:rsidRPr="000F4BFB">
        <w:rPr>
          <w:color w:val="auto"/>
          <w:sz w:val="28"/>
        </w:rPr>
        <w:t>ок</w:t>
      </w:r>
      <w:r w:rsidR="0040263E" w:rsidRPr="000F4BFB">
        <w:rPr>
          <w:color w:val="auto"/>
          <w:sz w:val="28"/>
        </w:rPr>
        <w:t xml:space="preserve"> (детски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педагогически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родительски</w:t>
      </w:r>
      <w:r w:rsidRPr="000F4BFB">
        <w:rPr>
          <w:color w:val="auto"/>
          <w:sz w:val="28"/>
        </w:rPr>
        <w:t>х)</w:t>
      </w:r>
      <w:r w:rsidR="0040263E" w:rsidRPr="000F4BFB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19433A9" w:rsidR="00EC7630" w:rsidRPr="000F4BFB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</w:t>
      </w:r>
      <w:r w:rsidR="0040263E" w:rsidRPr="000F4BFB">
        <w:rPr>
          <w:color w:val="auto"/>
          <w:sz w:val="28"/>
        </w:rPr>
        <w:t>социальны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проект</w:t>
      </w:r>
      <w:r w:rsidRPr="000F4BFB">
        <w:rPr>
          <w:color w:val="auto"/>
          <w:sz w:val="28"/>
        </w:rPr>
        <w:t>ов</w:t>
      </w:r>
      <w:r w:rsidR="0040263E" w:rsidRPr="000F4BFB">
        <w:rPr>
          <w:color w:val="auto"/>
          <w:sz w:val="28"/>
        </w:rPr>
        <w:t>, совместно разрабатываемы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0F4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</w:p>
    <w:p w14:paraId="1C77D961" w14:textId="77777777" w:rsidR="00EC7630" w:rsidRPr="000F4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i/>
          <w:color w:val="auto"/>
          <w:sz w:val="28"/>
        </w:rPr>
        <w:t xml:space="preserve">Реализация воспитательного потенциала </w:t>
      </w:r>
      <w:proofErr w:type="spellStart"/>
      <w:r w:rsidRPr="000F4BFB">
        <w:rPr>
          <w:i/>
          <w:color w:val="auto"/>
          <w:sz w:val="28"/>
        </w:rPr>
        <w:t>профориентационной</w:t>
      </w:r>
      <w:proofErr w:type="spellEnd"/>
      <w:r w:rsidRPr="000F4BFB">
        <w:rPr>
          <w:i/>
          <w:color w:val="auto"/>
          <w:sz w:val="28"/>
        </w:rPr>
        <w:t xml:space="preserve"> работы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  <w:r w:rsidRPr="000F4BFB">
        <w:rPr>
          <w:color w:val="auto"/>
          <w:sz w:val="28"/>
        </w:rPr>
        <w:t xml:space="preserve"> </w:t>
      </w:r>
    </w:p>
    <w:p w14:paraId="3CDB1011" w14:textId="77777777" w:rsidR="00EC7630" w:rsidRPr="000F4BFB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циклов </w:t>
      </w:r>
      <w:proofErr w:type="spellStart"/>
      <w:r w:rsidRPr="000F4BFB">
        <w:rPr>
          <w:color w:val="auto"/>
          <w:sz w:val="28"/>
        </w:rPr>
        <w:t>профориентационных</w:t>
      </w:r>
      <w:proofErr w:type="spellEnd"/>
      <w:r w:rsidRPr="000F4BFB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spellStart"/>
      <w:r w:rsidRPr="000F4BFB">
        <w:rPr>
          <w:color w:val="auto"/>
          <w:sz w:val="28"/>
        </w:rPr>
        <w:t>профориентационные</w:t>
      </w:r>
      <w:proofErr w:type="spellEnd"/>
      <w:r w:rsidRPr="000F4BFB">
        <w:rPr>
          <w:color w:val="auto"/>
          <w:sz w:val="28"/>
        </w:rPr>
        <w:t xml:space="preserve"> игры (</w:t>
      </w:r>
      <w:r w:rsidR="00F53AA9" w:rsidRPr="000F4BFB">
        <w:rPr>
          <w:color w:val="auto"/>
          <w:sz w:val="28"/>
        </w:rPr>
        <w:t>игры-</w:t>
      </w:r>
      <w:r w:rsidR="0040263E" w:rsidRPr="000F4BFB">
        <w:rPr>
          <w:color w:val="auto"/>
          <w:sz w:val="28"/>
        </w:rPr>
        <w:t>симуляции, деловые</w:t>
      </w:r>
      <w:r w:rsidR="0040263E" w:rsidRPr="00D1313A">
        <w:rPr>
          <w:color w:val="auto"/>
          <w:sz w:val="28"/>
        </w:rPr>
        <w:t xml:space="preserve">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 xml:space="preserve">, расширяющие знания о профессиях, способах выбора профессий, </w:t>
      </w:r>
      <w:r w:rsidR="0040263E" w:rsidRPr="00D1313A">
        <w:rPr>
          <w:color w:val="auto"/>
          <w:sz w:val="28"/>
        </w:rPr>
        <w:lastRenderedPageBreak/>
        <w:t>особенностях, условиях разной профессиональной деятельности;</w:t>
      </w:r>
    </w:p>
    <w:p w14:paraId="2A6576F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1BDBE3FC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DC5FF7B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 xml:space="preserve">имися </w:t>
      </w:r>
      <w:proofErr w:type="spellStart"/>
      <w:r w:rsidR="005D234E" w:rsidRPr="00D1313A">
        <w:rPr>
          <w:color w:val="auto"/>
          <w:sz w:val="28"/>
        </w:rPr>
        <w:t>интернет-ресурсов</w:t>
      </w:r>
      <w:proofErr w:type="spellEnd"/>
      <w:r w:rsidR="005D234E" w:rsidRPr="00D1313A">
        <w:rPr>
          <w:color w:val="auto"/>
          <w:sz w:val="28"/>
        </w:rPr>
        <w:t>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proofErr w:type="spellStart"/>
      <w:r w:rsidRPr="00D1313A">
        <w:rPr>
          <w:color w:val="auto"/>
          <w:sz w:val="28"/>
        </w:rPr>
        <w:t>профориентационн</w:t>
      </w:r>
      <w:r w:rsidR="005D234E" w:rsidRPr="00D1313A">
        <w:rPr>
          <w:color w:val="auto"/>
          <w:sz w:val="28"/>
        </w:rPr>
        <w:t>ого</w:t>
      </w:r>
      <w:proofErr w:type="spellEnd"/>
      <w:r w:rsidR="005D234E" w:rsidRPr="00D1313A">
        <w:rPr>
          <w:color w:val="auto"/>
          <w:sz w:val="28"/>
        </w:rPr>
        <w:t xml:space="preserve">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14:paraId="0FE6EFB9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14:paraId="29873E1C" w14:textId="77777777" w:rsidR="00EC7630" w:rsidRPr="00CD7777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color w:val="auto"/>
          <w:sz w:val="28"/>
        </w:rPr>
        <w:t>способностей, иных индивидуальных особенностей обучающихся, которые могут иметь значение в выборе ими будущей профессии;</w:t>
      </w:r>
    </w:p>
    <w:p w14:paraId="446690F6" w14:textId="28336162" w:rsidR="00EC7630" w:rsidRPr="000F4BFB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освоение обучающимися основ профессии в рамках различных курсов</w:t>
      </w:r>
      <w:r w:rsidR="005D234E" w:rsidRPr="000F4BFB">
        <w:rPr>
          <w:color w:val="auto"/>
          <w:sz w:val="28"/>
        </w:rPr>
        <w:t>, включё</w:t>
      </w:r>
      <w:r w:rsidRPr="000F4BFB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0F4BFB">
        <w:rPr>
          <w:color w:val="auto"/>
          <w:sz w:val="28"/>
        </w:rPr>
        <w:t>частник</w:t>
      </w:r>
      <w:r w:rsidR="00D22B4D" w:rsidRPr="000F4BFB">
        <w:rPr>
          <w:color w:val="auto"/>
          <w:sz w:val="28"/>
        </w:rPr>
        <w:t>ов</w:t>
      </w:r>
      <w:r w:rsidRPr="000F4BFB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0F4BFB">
        <w:rPr>
          <w:color w:val="auto"/>
          <w:sz w:val="28"/>
        </w:rPr>
        <w:t>,</w:t>
      </w:r>
      <w:r w:rsidRPr="000F4BFB">
        <w:rPr>
          <w:color w:val="auto"/>
          <w:sz w:val="28"/>
        </w:rPr>
        <w:t xml:space="preserve"> дополнительного образования. </w:t>
      </w:r>
    </w:p>
    <w:p w14:paraId="2DD4109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1" w:name="__RefHeading___8"/>
      <w:bookmarkEnd w:id="21"/>
      <w:r w:rsidRPr="00D1313A">
        <w:rPr>
          <w:b/>
          <w:color w:val="auto"/>
          <w:sz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_RefHeading___9"/>
      <w:bookmarkEnd w:id="22"/>
      <w:r w:rsidRPr="00D1313A">
        <w:rPr>
          <w:b/>
          <w:color w:val="auto"/>
          <w:sz w:val="28"/>
        </w:rPr>
        <w:t>3.1 Кадровое обеспечение</w:t>
      </w:r>
    </w:p>
    <w:p w14:paraId="69E4F0FB" w14:textId="212305C3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В данном разделе могут быть представлены решения в общеобразователь</w:t>
      </w:r>
      <w:r w:rsidR="00ED5326" w:rsidRPr="00D1313A">
        <w:rPr>
          <w:i/>
          <w:color w:val="auto"/>
          <w:sz w:val="28"/>
        </w:rPr>
        <w:t>ной организации, в соответствии с</w:t>
      </w:r>
      <w:r w:rsidRPr="00D1313A">
        <w:rPr>
          <w:i/>
          <w:color w:val="auto"/>
          <w:sz w:val="28"/>
        </w:rPr>
        <w:t xml:space="preserve"> ФГОС общего образования всех уровней</w:t>
      </w:r>
      <w:r w:rsidR="00ED5326" w:rsidRPr="00D1313A">
        <w:rPr>
          <w:i/>
          <w:color w:val="auto"/>
          <w:sz w:val="28"/>
        </w:rPr>
        <w:t>,</w:t>
      </w:r>
      <w:r w:rsidRPr="00D1313A">
        <w:rPr>
          <w:i/>
          <w:color w:val="auto"/>
          <w:sz w:val="28"/>
        </w:rPr>
        <w:t xml:space="preserve"> по разделению функционала, связанного с планированием, организацией</w:t>
      </w:r>
      <w:r w:rsidRPr="000F4BFB">
        <w:rPr>
          <w:i/>
          <w:color w:val="auto"/>
          <w:sz w:val="28"/>
        </w:rPr>
        <w:t xml:space="preserve">, </w:t>
      </w:r>
      <w:r w:rsidR="00ED599F" w:rsidRPr="000F4BFB">
        <w:rPr>
          <w:i/>
          <w:color w:val="auto"/>
          <w:sz w:val="28"/>
        </w:rPr>
        <w:t>обеспечением,</w:t>
      </w:r>
      <w:r w:rsidR="00ED599F" w:rsidRPr="00D1313A">
        <w:rPr>
          <w:i/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 xml:space="preserve">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</w:t>
      </w:r>
      <w:r w:rsidR="00ED5326" w:rsidRPr="00D1313A">
        <w:rPr>
          <w:i/>
          <w:color w:val="auto"/>
          <w:sz w:val="28"/>
        </w:rPr>
        <w:t xml:space="preserve">по </w:t>
      </w:r>
      <w:r w:rsidRPr="00D1313A">
        <w:rPr>
          <w:i/>
          <w:color w:val="auto"/>
          <w:sz w:val="28"/>
        </w:rPr>
        <w:t>привлечению специалистов других организаций (образовательных, социальных, правоохранительных и др.).</w:t>
      </w:r>
    </w:p>
    <w:p w14:paraId="0EFDAD1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34E63861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3" w:name="__RefHeading___10"/>
      <w:bookmarkEnd w:id="23"/>
      <w:r w:rsidRPr="00D1313A">
        <w:rPr>
          <w:b/>
          <w:color w:val="auto"/>
          <w:sz w:val="28"/>
        </w:rPr>
        <w:t>3.2 Нормативно-методическое обеспечение</w:t>
      </w:r>
    </w:p>
    <w:p w14:paraId="7F0D9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В данном разделе могут быть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 </w:t>
      </w:r>
    </w:p>
    <w:p w14:paraId="48B58F2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14:paraId="7841398F" w14:textId="77777777"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24" w:name="__RefHeading___11"/>
      <w:bookmarkEnd w:id="24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14:paraId="28426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Данный раздел наполняется конкретными материалами с учётом наличия обучающихся с особыми образовательными потребностями. Требования к организации среды для обучающихся с ОВЗ отражаются в примерных адаптированных основных образовательных программах для </w:t>
      </w:r>
      <w:r w:rsidRPr="00D1313A">
        <w:rPr>
          <w:i/>
          <w:color w:val="auto"/>
          <w:sz w:val="28"/>
        </w:rPr>
        <w:lastRenderedPageBreak/>
        <w:t>обучающихся каждой нозологической группы.</w:t>
      </w:r>
    </w:p>
    <w:p w14:paraId="178BC1F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D1313A">
        <w:rPr>
          <w:color w:val="auto"/>
          <w:sz w:val="28"/>
        </w:rPr>
        <w:t>нтов, билингвы и др.),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>создаются особые условия (</w:t>
      </w:r>
      <w:r w:rsidRPr="00D1313A">
        <w:rPr>
          <w:i/>
          <w:color w:val="auto"/>
          <w:sz w:val="28"/>
        </w:rPr>
        <w:t>описываются эти условия</w:t>
      </w:r>
      <w:r w:rsidRPr="00D1313A">
        <w:rPr>
          <w:color w:val="auto"/>
          <w:sz w:val="28"/>
        </w:rPr>
        <w:t>).</w:t>
      </w:r>
    </w:p>
    <w:p w14:paraId="679C4C0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 организации </w:t>
      </w:r>
      <w:proofErr w:type="gramStart"/>
      <w:r w:rsidRPr="00D1313A">
        <w:rPr>
          <w:color w:val="auto"/>
          <w:sz w:val="28"/>
        </w:rPr>
        <w:t>воспитания</w:t>
      </w:r>
      <w:proofErr w:type="gramEnd"/>
      <w:r w:rsidRPr="00D1313A">
        <w:rPr>
          <w:color w:val="auto"/>
          <w:sz w:val="28"/>
        </w:rPr>
        <w:t xml:space="preserve"> обучающихся с особыми образовательными потребностями необходимо ориентироваться на:</w:t>
      </w:r>
    </w:p>
    <w:p w14:paraId="1BCFF8C6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личностно-ориентированный подход в организации </w:t>
      </w:r>
      <w:proofErr w:type="gramStart"/>
      <w:r w:rsidRPr="00D1313A">
        <w:rPr>
          <w:color w:val="auto"/>
          <w:sz w:val="28"/>
        </w:rPr>
        <w:t>всех видов деятельности</w:t>
      </w:r>
      <w:proofErr w:type="gramEnd"/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5" w:name="__RefHeading___12"/>
      <w:bookmarkEnd w:id="2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6" w:name="_Hlk106819691"/>
      <w:r w:rsidRPr="00D1313A">
        <w:rPr>
          <w:color w:val="auto"/>
          <w:sz w:val="28"/>
        </w:rPr>
        <w:t>общеобразовательной организации</w:t>
      </w:r>
      <w:bookmarkEnd w:id="26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</w:t>
      </w:r>
      <w:r w:rsidRPr="00D1313A">
        <w:rPr>
          <w:color w:val="auto"/>
          <w:sz w:val="28"/>
        </w:rPr>
        <w:lastRenderedPageBreak/>
        <w:t>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>):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</w:t>
      </w:r>
      <w:r w:rsidR="00E91703" w:rsidRPr="000F4BFB">
        <w:rPr>
          <w:color w:val="auto"/>
          <w:sz w:val="28"/>
        </w:rPr>
        <w:t>(фамилий)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обучающихся или </w:t>
      </w:r>
      <w:r w:rsidR="006516AA" w:rsidRPr="000F4BFB">
        <w:rPr>
          <w:color w:val="auto"/>
          <w:sz w:val="28"/>
        </w:rPr>
        <w:t>названий</w:t>
      </w:r>
      <w:r w:rsidR="00E91703" w:rsidRPr="000F4BFB">
        <w:rPr>
          <w:color w:val="auto"/>
          <w:sz w:val="28"/>
        </w:rPr>
        <w:t xml:space="preserve"> (номеров)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групп </w:t>
      </w:r>
      <w:r w:rsidR="00E91703" w:rsidRPr="000F4BFB">
        <w:rPr>
          <w:color w:val="auto"/>
          <w:sz w:val="28"/>
        </w:rPr>
        <w:t>обучающихся, классов</w:t>
      </w:r>
      <w:r w:rsidR="00E91703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7BF6E7B5" w14:textId="77777777" w:rsidR="00EC7630" w:rsidRPr="00D1313A" w:rsidRDefault="0040263E">
      <w:pPr>
        <w:widowControl/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</w:t>
      </w:r>
      <w:r w:rsidRPr="00D1313A">
        <w:rPr>
          <w:i/>
          <w:color w:val="auto"/>
          <w:sz w:val="28"/>
        </w:rPr>
        <w:lastRenderedPageBreak/>
        <w:t>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14:paraId="4A23FAC5" w14:textId="77777777"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7" w:name="__RefHeading___13"/>
      <w:bookmarkEnd w:id="27"/>
      <w:r w:rsidRPr="00D1313A">
        <w:rPr>
          <w:b/>
          <w:color w:val="auto"/>
          <w:sz w:val="28"/>
        </w:rPr>
        <w:t>3.5 Анализ воспитательного процесса</w:t>
      </w:r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анализа воспитательного процесса (</w:t>
      </w:r>
      <w:r w:rsidRPr="00D1313A">
        <w:rPr>
          <w:i/>
          <w:color w:val="auto"/>
          <w:sz w:val="28"/>
        </w:rPr>
        <w:t>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</w:t>
      </w:r>
      <w:r w:rsidRPr="00D1313A">
        <w:rPr>
          <w:color w:val="auto"/>
          <w:sz w:val="28"/>
        </w:rPr>
        <w:t xml:space="preserve">):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8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8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</w:t>
      </w:r>
      <w:proofErr w:type="gramStart"/>
      <w:r w:rsidRPr="00D1313A">
        <w:rPr>
          <w:color w:val="auto"/>
          <w:sz w:val="28"/>
        </w:rPr>
        <w:t>социализации и саморазвития</w:t>
      </w:r>
      <w:proofErr w:type="gramEnd"/>
      <w:r w:rsidRPr="00D1313A">
        <w:rPr>
          <w:color w:val="auto"/>
          <w:sz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38457C88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</w:t>
      </w:r>
      <w:r w:rsidRPr="00D1313A">
        <w:rPr>
          <w:color w:val="auto"/>
          <w:sz w:val="28"/>
        </w:rPr>
        <w:lastRenderedPageBreak/>
        <w:t xml:space="preserve">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D1313A">
        <w:rPr>
          <w:i/>
          <w:color w:val="auto"/>
          <w:sz w:val="28"/>
        </w:rPr>
        <w:t>выбираются вопросы, которые помогут проанализировать проделанную работу</w:t>
      </w:r>
      <w:r w:rsidRPr="00D1313A">
        <w:rPr>
          <w:color w:val="auto"/>
          <w:sz w:val="28"/>
        </w:rPr>
        <w:t>):</w:t>
      </w:r>
    </w:p>
    <w:p w14:paraId="2E2E3A58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7FD5C16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i/>
          <w:color w:val="auto"/>
          <w:sz w:val="28"/>
        </w:rPr>
        <w:t>и т. д. по дополнительным модулям, иным позициям в п. 2.2.</w:t>
      </w:r>
    </w:p>
    <w:p w14:paraId="4668DF89" w14:textId="77777777"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01C9B928" w14:textId="77777777"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</w:p>
    <w:p w14:paraId="32D0E835" w14:textId="14132F9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9" w:name="__RefHeading___14"/>
      <w:bookmarkEnd w:id="29"/>
      <w:r w:rsidRPr="00D1313A">
        <w:rPr>
          <w:b/>
          <w:color w:val="auto"/>
          <w:sz w:val="28"/>
        </w:rPr>
        <w:t xml:space="preserve">Примерный календарный план воспитательной работы </w:t>
      </w:r>
    </w:p>
    <w:p w14:paraId="1369075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 </w:t>
      </w:r>
    </w:p>
    <w:p w14:paraId="3F4B1CB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План обновляется ежегодно к началу очередного учебного года. </w:t>
      </w:r>
    </w:p>
    <w:p w14:paraId="3F98CA2E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При разработке плана учитываются: индивидуальные планы классных руководителей; рабочие программы учителей по изучаемым в общеобразовательной организации учебным предметам, курсам, модулям; план, рабочие программы учебных курсов, занятий внеурочной деятельности; планы органов самоуправления в общеобразовательной организации, ученического самоуправления, взаимодействия с социальными партнёрами согласно договорам, соглашениям с ними; планы работы психологической службы или школьного психолога, социальных педагогов и другая документация, которая должна соответствовать содержанию плана.</w:t>
      </w:r>
    </w:p>
    <w:p w14:paraId="639127AB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План может разрабатываться один для всей общеобразовательной организации или отдельно по каждому уровню общего образования. </w:t>
      </w:r>
    </w:p>
    <w:p w14:paraId="52ABA69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Приведена примерная структура плана. Возможно построение плана по основным направлениям воспитания, по календарным периодам — месяцам, чет</w:t>
      </w:r>
      <w:r w:rsidR="00ED4EFB" w:rsidRPr="00D1313A">
        <w:rPr>
          <w:i/>
          <w:color w:val="auto"/>
          <w:sz w:val="28"/>
        </w:rPr>
        <w:t xml:space="preserve">вертям, триместрам </w:t>
      </w:r>
      <w:r w:rsidR="00ED4EFB" w:rsidRPr="00D1313A">
        <w:rPr>
          <w:color w:val="auto"/>
          <w:sz w:val="28"/>
        </w:rPr>
        <w:t>—</w:t>
      </w:r>
      <w:r w:rsidRPr="00D1313A">
        <w:rPr>
          <w:i/>
          <w:color w:val="auto"/>
          <w:sz w:val="28"/>
        </w:rPr>
        <w:t xml:space="preserve"> или в иной форме. </w:t>
      </w:r>
    </w:p>
    <w:p w14:paraId="1E23803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Планирование дел, событий, мероприятий по классному руководству может осуществляться по индивидуальным планам классных руководителей, по учебной деятельности — по индивидуальным планам работы учителей-предметников с учётом их рабочих программ по учебным пр</w:t>
      </w:r>
      <w:r w:rsidR="00ED4EFB" w:rsidRPr="00D1313A">
        <w:rPr>
          <w:i/>
          <w:color w:val="auto"/>
          <w:sz w:val="28"/>
        </w:rPr>
        <w:t>едметам, курсам, модулям, форм и видов</w:t>
      </w:r>
      <w:r w:rsidRPr="00D1313A">
        <w:rPr>
          <w:i/>
          <w:color w:val="auto"/>
          <w:sz w:val="28"/>
        </w:rPr>
        <w:t xml:space="preserve"> воспитательной деятельности.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184"/>
        <w:gridCol w:w="1037"/>
        <w:gridCol w:w="2191"/>
      </w:tblGrid>
      <w:tr w:rsidR="00962233" w:rsidRPr="00D1313A" w14:paraId="6E457BE4" w14:textId="77777777" w:rsidTr="004721D8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4B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КАЛЕНДАРНЫЙ ПЛАН ВОСПИТАТЕЛЬНОЙ РАБОТЫ ОРГАНИЗАЦИИ</w:t>
            </w:r>
          </w:p>
          <w:p w14:paraId="043487AC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на 2022-2023 учебный год</w:t>
            </w:r>
          </w:p>
        </w:tc>
      </w:tr>
      <w:tr w:rsidR="00962233" w:rsidRPr="00D1313A" w14:paraId="6591392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D2A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354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BD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3A6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F2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962233" w:rsidRPr="00D1313A" w14:paraId="55551858" w14:textId="77777777" w:rsidTr="004721D8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5E2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58A9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1. Урочная деятельность</w:t>
            </w:r>
          </w:p>
        </w:tc>
      </w:tr>
      <w:tr w:rsidR="00962233" w:rsidRPr="00D1313A" w14:paraId="259F50B1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D6B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EFCB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F2E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2536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89A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384C61A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504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DB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2. Внеурочная деятельность</w:t>
            </w:r>
          </w:p>
        </w:tc>
      </w:tr>
      <w:tr w:rsidR="00962233" w:rsidRPr="00D1313A" w14:paraId="7295EB2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45F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628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734C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17C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AAF3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1751C10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D20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97F1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3. Классное руководство</w:t>
            </w:r>
          </w:p>
        </w:tc>
      </w:tr>
      <w:tr w:rsidR="00962233" w:rsidRPr="00D1313A" w14:paraId="60E7B05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601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9AC2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C883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0B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894A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1D610C3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531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080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4.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C19D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72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C02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4E6E3D3B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A1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455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5C7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646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633F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2019082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600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87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5. Внешкольные мероприятия</w:t>
            </w:r>
          </w:p>
        </w:tc>
      </w:tr>
      <w:tr w:rsidR="00962233" w:rsidRPr="00D1313A" w14:paraId="105BC01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34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21B4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A6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784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DB7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4B7D11C0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49D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B4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6. Организация предметно-пространственной среды</w:t>
            </w:r>
          </w:p>
        </w:tc>
      </w:tr>
      <w:tr w:rsidR="00962233" w:rsidRPr="00D1313A" w14:paraId="187320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A9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65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3FD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877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8F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51FC53FD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CF9F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333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7. Взаимодействие с родителями</w:t>
            </w:r>
          </w:p>
        </w:tc>
      </w:tr>
      <w:tr w:rsidR="00962233" w:rsidRPr="00D1313A" w14:paraId="2B648019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EE0C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1F33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D08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38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8B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62B43F8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87A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3F68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8. Самоуправление </w:t>
            </w:r>
          </w:p>
        </w:tc>
      </w:tr>
      <w:tr w:rsidR="00962233" w:rsidRPr="00D1313A" w14:paraId="597FE26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06A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5498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CFF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46A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9111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245D67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C60F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BF9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9. Профилактика и безопасность</w:t>
            </w:r>
          </w:p>
        </w:tc>
      </w:tr>
      <w:tr w:rsidR="00962233" w:rsidRPr="00D1313A" w14:paraId="7CE4B4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27D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E16E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F66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5A5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727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527E14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B6C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89" w14:textId="77777777" w:rsidR="00EC7630" w:rsidRPr="00D1313A" w:rsidRDefault="00ED4EFB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10. Социальное партнё</w:t>
            </w:r>
            <w:r w:rsidR="0040263E" w:rsidRPr="00D1313A">
              <w:rPr>
                <w:color w:val="auto"/>
                <w:sz w:val="28"/>
              </w:rPr>
              <w:t xml:space="preserve">рство </w:t>
            </w:r>
          </w:p>
        </w:tc>
      </w:tr>
      <w:tr w:rsidR="00962233" w:rsidRPr="00D1313A" w14:paraId="67962F4E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2E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0815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2A2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4FE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83CD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012B9A6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964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3F0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11. Профориентация </w:t>
            </w:r>
          </w:p>
        </w:tc>
      </w:tr>
      <w:tr w:rsidR="00962233" w:rsidRPr="00D1313A" w14:paraId="2DED514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689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DC96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28E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6FF7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59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</w:tbl>
    <w:p w14:paraId="045390DF" w14:textId="77777777" w:rsidR="00EC7630" w:rsidRPr="00D1313A" w:rsidRDefault="00EC7630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5B4BD70E" w14:textId="77777777"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07860DDB" w14:textId="77777777"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</w:t>
      </w:r>
      <w:r w:rsidRPr="00D1313A">
        <w:rPr>
          <w:i/>
          <w:color w:val="auto"/>
          <w:sz w:val="28"/>
        </w:rPr>
        <w:lastRenderedPageBreak/>
        <w:t xml:space="preserve">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 </w:t>
      </w:r>
    </w:p>
    <w:p w14:paraId="3CCE2EE6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Сентябрь: </w:t>
      </w:r>
    </w:p>
    <w:p w14:paraId="4CEA0B11" w14:textId="77777777"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сентября: День знаний; </w:t>
      </w:r>
    </w:p>
    <w:p w14:paraId="49B75907" w14:textId="77777777"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сентября: День окончания Второй мировой войны, День солидарности в борьбе с терроризмом.</w:t>
      </w:r>
    </w:p>
    <w:p w14:paraId="19DF30D2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Октябрь: </w:t>
      </w:r>
    </w:p>
    <w:p w14:paraId="2260A283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октября: Международный день пожилых людей</w:t>
      </w:r>
      <w:r w:rsidR="006B6267" w:rsidRPr="00D1313A">
        <w:rPr>
          <w:color w:val="auto"/>
          <w:sz w:val="28"/>
        </w:rPr>
        <w:t>;</w:t>
      </w:r>
    </w:p>
    <w:p w14:paraId="7047343C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 xml:space="preserve">октября: День защиты животных; </w:t>
      </w:r>
    </w:p>
    <w:p w14:paraId="76ABC7EC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октября: День Учителя; </w:t>
      </w:r>
    </w:p>
    <w:p w14:paraId="372198C1" w14:textId="77777777" w:rsidR="00EC7630" w:rsidRPr="00D1313A" w:rsidRDefault="0040263E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14:paraId="1EEDECDF" w14:textId="77777777" w:rsidR="00EC7630" w:rsidRPr="00D1313A" w:rsidRDefault="006B6267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30 </w:t>
      </w:r>
      <w:r w:rsidR="0040263E" w:rsidRPr="00D1313A">
        <w:rPr>
          <w:color w:val="auto"/>
          <w:sz w:val="28"/>
        </w:rPr>
        <w:t>октября: День памяти жертв политических репрессий.</w:t>
      </w:r>
    </w:p>
    <w:p w14:paraId="28A4E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Ноябрь: </w:t>
      </w:r>
    </w:p>
    <w:p w14:paraId="5983C661" w14:textId="77777777" w:rsidR="00EC7630" w:rsidRPr="00D1313A" w:rsidRDefault="006B626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>ноября: День народного единства.</w:t>
      </w:r>
    </w:p>
    <w:p w14:paraId="2F5E6323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Декабрь: </w:t>
      </w:r>
    </w:p>
    <w:p w14:paraId="530DFEC5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декабря: Международный день инвалидов;</w:t>
      </w:r>
    </w:p>
    <w:p w14:paraId="5AF3A93A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декабря: Битва за Москву, Международный день добровольцев; </w:t>
      </w:r>
    </w:p>
    <w:p w14:paraId="50AFF1DB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декабря: День Александра Невского; </w:t>
      </w:r>
    </w:p>
    <w:p w14:paraId="08DE4BF5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декабря: День Героев Отечества; </w:t>
      </w:r>
    </w:p>
    <w:p w14:paraId="5314B0F9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10 </w:t>
      </w:r>
      <w:r w:rsidR="0040263E" w:rsidRPr="00D1313A">
        <w:rPr>
          <w:color w:val="auto"/>
          <w:sz w:val="28"/>
        </w:rPr>
        <w:t xml:space="preserve">декабря: День прав человека; </w:t>
      </w:r>
    </w:p>
    <w:p w14:paraId="5BD6186C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декабря: День Конституции Российской Федерации; </w:t>
      </w:r>
    </w:p>
    <w:p w14:paraId="3F73CA84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декабря: День спасателя.</w:t>
      </w:r>
    </w:p>
    <w:p w14:paraId="582CF747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Январь: </w:t>
      </w:r>
    </w:p>
    <w:p w14:paraId="50174A04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января: Новый год; </w:t>
      </w:r>
    </w:p>
    <w:p w14:paraId="287F5286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7 </w:t>
      </w:r>
      <w:r w:rsidR="0040263E" w:rsidRPr="00D1313A">
        <w:rPr>
          <w:color w:val="auto"/>
          <w:sz w:val="28"/>
        </w:rPr>
        <w:t>января: Рождество Христово;</w:t>
      </w:r>
    </w:p>
    <w:p w14:paraId="378D94B4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января: «Татьянин день» (праздник студентов);</w:t>
      </w:r>
    </w:p>
    <w:p w14:paraId="4D8E95CE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января: День снятия блокады Ленинграда.</w:t>
      </w:r>
    </w:p>
    <w:p w14:paraId="7215E68F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Февраль: </w:t>
      </w:r>
    </w:p>
    <w:p w14:paraId="4D3AFD46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2 </w:t>
      </w:r>
      <w:r w:rsidR="0040263E" w:rsidRPr="00D1313A">
        <w:rPr>
          <w:color w:val="auto"/>
          <w:sz w:val="28"/>
        </w:rPr>
        <w:t xml:space="preserve">февраля: День воинской славы России; </w:t>
      </w:r>
    </w:p>
    <w:p w14:paraId="6B13540C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 </w:t>
      </w:r>
      <w:r w:rsidR="0040263E" w:rsidRPr="00D1313A">
        <w:rPr>
          <w:color w:val="auto"/>
          <w:sz w:val="28"/>
        </w:rPr>
        <w:t>февраля: День русской науки;</w:t>
      </w:r>
    </w:p>
    <w:p w14:paraId="5F8C4698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21 </w:t>
      </w:r>
      <w:r w:rsidR="0040263E" w:rsidRPr="00D1313A">
        <w:rPr>
          <w:color w:val="auto"/>
          <w:sz w:val="28"/>
        </w:rPr>
        <w:t xml:space="preserve">февраля: Международный день родного языка; </w:t>
      </w:r>
    </w:p>
    <w:p w14:paraId="237D2756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</w:t>
      </w:r>
      <w:r w:rsidR="0040263E" w:rsidRPr="00D1313A">
        <w:rPr>
          <w:color w:val="auto"/>
          <w:sz w:val="28"/>
        </w:rPr>
        <w:t>февраля: День защитника Отечества.</w:t>
      </w:r>
    </w:p>
    <w:p w14:paraId="135ADA39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Март: </w:t>
      </w:r>
    </w:p>
    <w:p w14:paraId="1F72773A" w14:textId="77777777"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 xml:space="preserve">марта: Международный женский день; </w:t>
      </w:r>
    </w:p>
    <w:p w14:paraId="0554C098" w14:textId="77777777"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</w:t>
      </w:r>
      <w:r w:rsidR="0040263E" w:rsidRPr="00D1313A">
        <w:rPr>
          <w:color w:val="auto"/>
          <w:sz w:val="28"/>
        </w:rPr>
        <w:t>марта: День воссоединения Крыма с Россией.</w:t>
      </w:r>
    </w:p>
    <w:p w14:paraId="1F6D3680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Апрель: </w:t>
      </w:r>
    </w:p>
    <w:p w14:paraId="3BD09794" w14:textId="77777777" w:rsidR="00EC7630" w:rsidRPr="00D1313A" w:rsidRDefault="006B6267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апреля: День космонавтики.</w:t>
      </w:r>
    </w:p>
    <w:p w14:paraId="4C53E2C1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Май: </w:t>
      </w:r>
    </w:p>
    <w:p w14:paraId="492EE5B9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мая: Праздник Весны и Труда;</w:t>
      </w:r>
    </w:p>
    <w:p w14:paraId="272FBB5B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мая: День Победы; </w:t>
      </w:r>
    </w:p>
    <w:p w14:paraId="6D336108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</w:t>
      </w:r>
      <w:r w:rsidR="0040263E" w:rsidRPr="00D1313A">
        <w:rPr>
          <w:color w:val="auto"/>
          <w:sz w:val="28"/>
        </w:rPr>
        <w:t>мая: День славянской письменности и культуры.</w:t>
      </w:r>
    </w:p>
    <w:p w14:paraId="671E5AFA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Июнь: </w:t>
      </w:r>
    </w:p>
    <w:p w14:paraId="12951864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июня: Международный день защиты детей; </w:t>
      </w:r>
    </w:p>
    <w:p w14:paraId="7CD5798F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июня: День эколога; </w:t>
      </w:r>
    </w:p>
    <w:p w14:paraId="24A55CDC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июня: Пушкинский день России; </w:t>
      </w:r>
    </w:p>
    <w:p w14:paraId="76E82BC6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июня: День России; </w:t>
      </w:r>
    </w:p>
    <w:p w14:paraId="43E4528D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 xml:space="preserve">июня: День памяти и скорби; </w:t>
      </w:r>
    </w:p>
    <w:p w14:paraId="293FBC5F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2A0299" w:rsidRPr="00D1313A">
        <w:rPr>
          <w:color w:val="auto"/>
          <w:sz w:val="28"/>
        </w:rPr>
        <w:t>июня: День молодё</w:t>
      </w:r>
      <w:r w:rsidR="0040263E" w:rsidRPr="00D1313A">
        <w:rPr>
          <w:color w:val="auto"/>
          <w:sz w:val="28"/>
        </w:rPr>
        <w:t>жи.</w:t>
      </w:r>
    </w:p>
    <w:p w14:paraId="0D2A577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Июль: </w:t>
      </w:r>
    </w:p>
    <w:p w14:paraId="2C6B1B1F" w14:textId="77777777" w:rsidR="00EC7630" w:rsidRPr="00D1313A" w:rsidRDefault="006B6267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>июля: День семьи, любви и верности.</w:t>
      </w:r>
    </w:p>
    <w:p w14:paraId="23FC3D65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Август: </w:t>
      </w:r>
    </w:p>
    <w:p w14:paraId="1ECC09F6" w14:textId="77777777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августа: День Государственного флага Российской Федерации;</w:t>
      </w:r>
    </w:p>
    <w:p w14:paraId="14A6D3AC" w14:textId="77777777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августа: День воинской славы России.</w:t>
      </w:r>
    </w:p>
    <w:sectPr w:rsidR="00EC7630" w:rsidRPr="00D1313A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CC109" w14:textId="77777777" w:rsidR="0067609E" w:rsidRDefault="0067609E">
      <w:r>
        <w:separator/>
      </w:r>
    </w:p>
  </w:endnote>
  <w:endnote w:type="continuationSeparator" w:id="0">
    <w:p w14:paraId="702C6075" w14:textId="77777777" w:rsidR="0067609E" w:rsidRDefault="0067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6207" w14:textId="77777777" w:rsidR="0040263E" w:rsidRPr="00E91703" w:rsidRDefault="0040263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2D5AC6">
      <w:rPr>
        <w:noProof/>
        <w:sz w:val="24"/>
        <w:szCs w:val="24"/>
      </w:rPr>
      <w:t>21</w:t>
    </w:r>
    <w:r w:rsidRPr="00E91703">
      <w:rPr>
        <w:sz w:val="24"/>
        <w:szCs w:val="24"/>
      </w:rPr>
      <w:fldChar w:fldCharType="end"/>
    </w:r>
  </w:p>
  <w:p w14:paraId="0E236D81" w14:textId="77777777" w:rsidR="0040263E" w:rsidRPr="00E91703" w:rsidRDefault="0040263E">
    <w:pPr>
      <w:pStyle w:val="afc"/>
      <w:jc w:val="center"/>
      <w:rPr>
        <w:szCs w:val="24"/>
      </w:rPr>
    </w:pPr>
  </w:p>
  <w:p w14:paraId="002CA1DE" w14:textId="77777777" w:rsidR="0040263E" w:rsidRDefault="0040263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C0F16" w14:textId="77777777" w:rsidR="0067609E" w:rsidRDefault="0067609E">
      <w:r>
        <w:separator/>
      </w:r>
    </w:p>
  </w:footnote>
  <w:footnote w:type="continuationSeparator" w:id="0">
    <w:p w14:paraId="1FAD75A0" w14:textId="77777777" w:rsidR="0067609E" w:rsidRDefault="0067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90814"/>
    <w:rsid w:val="000936CD"/>
    <w:rsid w:val="000D414D"/>
    <w:rsid w:val="000F4BFB"/>
    <w:rsid w:val="00121044"/>
    <w:rsid w:val="00143404"/>
    <w:rsid w:val="00152BB3"/>
    <w:rsid w:val="00154310"/>
    <w:rsid w:val="0017104A"/>
    <w:rsid w:val="00176BE1"/>
    <w:rsid w:val="00192647"/>
    <w:rsid w:val="001B7CCC"/>
    <w:rsid w:val="00227E72"/>
    <w:rsid w:val="00234B14"/>
    <w:rsid w:val="00237DBA"/>
    <w:rsid w:val="00256776"/>
    <w:rsid w:val="002633EE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D1FC3"/>
    <w:rsid w:val="0040263E"/>
    <w:rsid w:val="00412E33"/>
    <w:rsid w:val="00425846"/>
    <w:rsid w:val="004306CD"/>
    <w:rsid w:val="004721D8"/>
    <w:rsid w:val="00481E8D"/>
    <w:rsid w:val="004A74E1"/>
    <w:rsid w:val="004C64ED"/>
    <w:rsid w:val="0051439F"/>
    <w:rsid w:val="00514BA4"/>
    <w:rsid w:val="00515673"/>
    <w:rsid w:val="00527E53"/>
    <w:rsid w:val="005B5510"/>
    <w:rsid w:val="005C314D"/>
    <w:rsid w:val="005D234E"/>
    <w:rsid w:val="005E4BA0"/>
    <w:rsid w:val="005F084F"/>
    <w:rsid w:val="00627579"/>
    <w:rsid w:val="006516AA"/>
    <w:rsid w:val="00652736"/>
    <w:rsid w:val="00653DFF"/>
    <w:rsid w:val="0067609E"/>
    <w:rsid w:val="006A6034"/>
    <w:rsid w:val="006B6267"/>
    <w:rsid w:val="006E378B"/>
    <w:rsid w:val="006E78C9"/>
    <w:rsid w:val="00735686"/>
    <w:rsid w:val="007455F4"/>
    <w:rsid w:val="007A25EF"/>
    <w:rsid w:val="007A6DB3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B3751"/>
    <w:rsid w:val="009D1739"/>
    <w:rsid w:val="009E2C52"/>
    <w:rsid w:val="00A10B0E"/>
    <w:rsid w:val="00A33F8C"/>
    <w:rsid w:val="00A85881"/>
    <w:rsid w:val="00AA5EBC"/>
    <w:rsid w:val="00AB608D"/>
    <w:rsid w:val="00AD0E63"/>
    <w:rsid w:val="00AF0269"/>
    <w:rsid w:val="00B04B7F"/>
    <w:rsid w:val="00B266CE"/>
    <w:rsid w:val="00B41061"/>
    <w:rsid w:val="00BE1186"/>
    <w:rsid w:val="00C206D5"/>
    <w:rsid w:val="00C26A4D"/>
    <w:rsid w:val="00C535AB"/>
    <w:rsid w:val="00C540C5"/>
    <w:rsid w:val="00C736AF"/>
    <w:rsid w:val="00C972E7"/>
    <w:rsid w:val="00CD13D0"/>
    <w:rsid w:val="00CD7777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CE3C4A-C97C-4B7D-8D86-4BCB66A18C08}"/>
</file>

<file path=customXml/itemProps2.xml><?xml version="1.0" encoding="utf-8"?>
<ds:datastoreItem xmlns:ds="http://schemas.openxmlformats.org/officeDocument/2006/customXml" ds:itemID="{550CF772-25DD-48ED-8443-BA7997E3BB18}"/>
</file>

<file path=customXml/itemProps3.xml><?xml version="1.0" encoding="utf-8"?>
<ds:datastoreItem xmlns:ds="http://schemas.openxmlformats.org/officeDocument/2006/customXml" ds:itemID="{72885790-79DE-464E-B317-ACA5B79A150A}"/>
</file>

<file path=customXml/itemProps4.xml><?xml version="1.0" encoding="utf-8"?>
<ds:datastoreItem xmlns:ds="http://schemas.openxmlformats.org/officeDocument/2006/customXml" ds:itemID="{9386F9A3-A879-4CD8-A209-761CEBD86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11299</Words>
  <Characters>64406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Метелкин Дмитрий Александрович</cp:lastModifiedBy>
  <cp:revision>2</cp:revision>
  <cp:lastPrinted>2022-07-07T08:34:00Z</cp:lastPrinted>
  <dcterms:created xsi:type="dcterms:W3CDTF">2022-07-25T07:42:00Z</dcterms:created>
  <dcterms:modified xsi:type="dcterms:W3CDTF">2022-07-25T07:42:00Z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