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DFE" w:rsidRPr="00531DFE" w:rsidRDefault="005C7B56" w:rsidP="00531DFE">
      <w:pPr>
        <w:widowControl w:val="0"/>
        <w:autoSpaceDE w:val="0"/>
        <w:autoSpaceDN w:val="0"/>
        <w:adjustRightInd w:val="0"/>
        <w:jc w:val="center"/>
        <w:rPr>
          <w:b/>
          <w:bCs/>
          <w:color w:val="C00000"/>
          <w:sz w:val="32"/>
          <w:szCs w:val="32"/>
        </w:rPr>
      </w:pPr>
      <w:r w:rsidRPr="00531DFE">
        <w:rPr>
          <w:b/>
          <w:bCs/>
          <w:color w:val="C00000"/>
          <w:sz w:val="32"/>
          <w:szCs w:val="32"/>
        </w:rPr>
        <w:t>Консультация логопеда</w:t>
      </w:r>
    </w:p>
    <w:p w:rsidR="005C7B56" w:rsidRPr="00531DFE" w:rsidRDefault="005C7B56" w:rsidP="00531DFE">
      <w:pPr>
        <w:widowControl w:val="0"/>
        <w:autoSpaceDE w:val="0"/>
        <w:autoSpaceDN w:val="0"/>
        <w:adjustRightInd w:val="0"/>
        <w:jc w:val="center"/>
        <w:rPr>
          <w:b/>
          <w:bCs/>
          <w:color w:val="C00000"/>
          <w:sz w:val="32"/>
          <w:szCs w:val="32"/>
        </w:rPr>
      </w:pPr>
      <w:r w:rsidRPr="00531DFE">
        <w:rPr>
          <w:b/>
          <w:bCs/>
          <w:color w:val="C00000"/>
          <w:sz w:val="32"/>
          <w:szCs w:val="32"/>
        </w:rPr>
        <w:t>для родителей первой ясельной группы:</w:t>
      </w:r>
    </w:p>
    <w:p w:rsidR="004B593A" w:rsidRPr="00531DFE" w:rsidRDefault="004B593A" w:rsidP="00531DFE">
      <w:pPr>
        <w:widowControl w:val="0"/>
        <w:autoSpaceDE w:val="0"/>
        <w:autoSpaceDN w:val="0"/>
        <w:adjustRightInd w:val="0"/>
        <w:jc w:val="center"/>
        <w:rPr>
          <w:b/>
          <w:bCs/>
          <w:color w:val="C00000"/>
          <w:sz w:val="32"/>
          <w:szCs w:val="32"/>
        </w:rPr>
      </w:pPr>
    </w:p>
    <w:p w:rsidR="005C7B56" w:rsidRPr="00531DFE" w:rsidRDefault="005C7B56" w:rsidP="005C7B56">
      <w:pPr>
        <w:widowControl w:val="0"/>
        <w:autoSpaceDE w:val="0"/>
        <w:autoSpaceDN w:val="0"/>
        <w:adjustRightInd w:val="0"/>
        <w:rPr>
          <w:b/>
          <w:bCs/>
          <w:sz w:val="32"/>
          <w:szCs w:val="32"/>
        </w:rPr>
      </w:pPr>
      <w:r w:rsidRPr="00531DFE">
        <w:rPr>
          <w:b/>
          <w:bCs/>
          <w:sz w:val="32"/>
          <w:szCs w:val="32"/>
        </w:rPr>
        <w:t xml:space="preserve">С ЧЕГО НАЧИНАЕТСЯ РЕЧЕВОЕ РАЗВИТИЕ РЕБЕНКА </w:t>
      </w:r>
    </w:p>
    <w:p w:rsidR="004B593A" w:rsidRPr="00531DFE" w:rsidRDefault="004B593A" w:rsidP="005C7B56">
      <w:pPr>
        <w:widowControl w:val="0"/>
        <w:autoSpaceDE w:val="0"/>
        <w:autoSpaceDN w:val="0"/>
        <w:adjustRightInd w:val="0"/>
        <w:rPr>
          <w:b/>
          <w:bCs/>
          <w:sz w:val="32"/>
          <w:szCs w:val="32"/>
        </w:rPr>
      </w:pPr>
    </w:p>
    <w:p w:rsidR="00531DFE" w:rsidRDefault="005C7B56" w:rsidP="00F7260C">
      <w:pPr>
        <w:widowControl w:val="0"/>
        <w:autoSpaceDE w:val="0"/>
        <w:autoSpaceDN w:val="0"/>
        <w:adjustRightInd w:val="0"/>
        <w:rPr>
          <w:sz w:val="32"/>
          <w:szCs w:val="32"/>
        </w:rPr>
      </w:pPr>
      <w:r w:rsidRPr="00531DFE">
        <w:rPr>
          <w:sz w:val="32"/>
          <w:szCs w:val="32"/>
        </w:rPr>
        <w:t xml:space="preserve"> Уже в первые месяцы жизни малыш  пытается установить контакт с близкими ему людьми: </w:t>
      </w:r>
      <w:proofErr w:type="spellStart"/>
      <w:r w:rsidRPr="00531DFE">
        <w:rPr>
          <w:sz w:val="32"/>
          <w:szCs w:val="32"/>
        </w:rPr>
        <w:t>гулени</w:t>
      </w:r>
      <w:proofErr w:type="gramStart"/>
      <w:r w:rsidRPr="00531DFE">
        <w:rPr>
          <w:sz w:val="32"/>
          <w:szCs w:val="32"/>
        </w:rPr>
        <w:t>е</w:t>
      </w:r>
      <w:proofErr w:type="spellEnd"/>
      <w:r w:rsidR="00F7260C" w:rsidRPr="00531DFE">
        <w:rPr>
          <w:sz w:val="32"/>
          <w:szCs w:val="32"/>
        </w:rPr>
        <w:t>(</w:t>
      </w:r>
      <w:proofErr w:type="gramEnd"/>
      <w:r w:rsidR="00F7260C" w:rsidRPr="00531DFE">
        <w:rPr>
          <w:sz w:val="32"/>
          <w:szCs w:val="32"/>
        </w:rPr>
        <w:t xml:space="preserve"> агу…) </w:t>
      </w:r>
      <w:r w:rsidRPr="00531DFE">
        <w:rPr>
          <w:sz w:val="32"/>
          <w:szCs w:val="32"/>
        </w:rPr>
        <w:t>и лепет</w:t>
      </w:r>
      <w:r w:rsidR="00F7260C" w:rsidRPr="00531DFE">
        <w:rPr>
          <w:sz w:val="32"/>
          <w:szCs w:val="32"/>
        </w:rPr>
        <w:t xml:space="preserve"> (ба-ба-ба…)</w:t>
      </w:r>
      <w:r w:rsidRPr="00531DFE">
        <w:rPr>
          <w:sz w:val="32"/>
          <w:szCs w:val="32"/>
        </w:rPr>
        <w:t>, опреде</w:t>
      </w:r>
      <w:r w:rsidRPr="00531DFE">
        <w:rPr>
          <w:sz w:val="32"/>
          <w:szCs w:val="32"/>
        </w:rPr>
        <w:softHyphen/>
        <w:t>ленным образом интонационно окрашенные, сопро</w:t>
      </w:r>
      <w:r w:rsidRPr="00531DFE">
        <w:rPr>
          <w:sz w:val="32"/>
          <w:szCs w:val="32"/>
        </w:rPr>
        <w:softHyphen/>
        <w:t>вождающиеся мимическими реакциями и телодви</w:t>
      </w:r>
      <w:r w:rsidRPr="00531DFE">
        <w:rPr>
          <w:sz w:val="32"/>
          <w:szCs w:val="32"/>
        </w:rPr>
        <w:softHyphen/>
        <w:t>жениями, весьма наглядно демонстрируют нам это. Ответные реплики взрослых, подчеркнуто эмоцио</w:t>
      </w:r>
      <w:r w:rsidRPr="00531DFE">
        <w:rPr>
          <w:sz w:val="32"/>
          <w:szCs w:val="32"/>
        </w:rPr>
        <w:softHyphen/>
        <w:t>нальные, проникнутые любовью к малышу, по</w:t>
      </w:r>
      <w:r w:rsidRPr="00531DFE">
        <w:rPr>
          <w:sz w:val="32"/>
          <w:szCs w:val="32"/>
        </w:rPr>
        <w:softHyphen/>
        <w:t>ощряют его к продолжению своих попыток, кото</w:t>
      </w:r>
      <w:r w:rsidRPr="00531DFE">
        <w:rPr>
          <w:sz w:val="32"/>
          <w:szCs w:val="32"/>
        </w:rPr>
        <w:softHyphen/>
        <w:t xml:space="preserve">рые вновь получают ответ со стороны взрослого. </w:t>
      </w:r>
    </w:p>
    <w:p w:rsidR="005C7B56" w:rsidRPr="00531DFE" w:rsidRDefault="005C7B56" w:rsidP="00F7260C">
      <w:pPr>
        <w:widowControl w:val="0"/>
        <w:autoSpaceDE w:val="0"/>
        <w:autoSpaceDN w:val="0"/>
        <w:adjustRightInd w:val="0"/>
        <w:rPr>
          <w:rFonts w:ascii="Arial" w:hAnsi="Arial" w:cs="Arial"/>
          <w:sz w:val="32"/>
          <w:szCs w:val="32"/>
        </w:rPr>
      </w:pPr>
      <w:r w:rsidRPr="00531DFE">
        <w:rPr>
          <w:sz w:val="32"/>
          <w:szCs w:val="32"/>
        </w:rPr>
        <w:t xml:space="preserve">Иначе говоря, уже на столь ранней (еще доречевой) стадии развития общение с другими людьми занимает центральное место в душевной жизни младенца. Именно эта потребность — </w:t>
      </w:r>
      <w:r w:rsidRPr="00531DFE">
        <w:rPr>
          <w:b/>
          <w:sz w:val="32"/>
          <w:szCs w:val="32"/>
        </w:rPr>
        <w:t xml:space="preserve">потребность в общении </w:t>
      </w:r>
      <w:r w:rsidRPr="00531DFE">
        <w:rPr>
          <w:sz w:val="32"/>
          <w:szCs w:val="32"/>
        </w:rPr>
        <w:t>— и этот вид деятельности — комму</w:t>
      </w:r>
      <w:r w:rsidRPr="00531DFE">
        <w:rPr>
          <w:sz w:val="32"/>
          <w:szCs w:val="32"/>
        </w:rPr>
        <w:softHyphen/>
        <w:t>никативная деятельность — являются главной мо</w:t>
      </w:r>
      <w:r w:rsidRPr="00531DFE">
        <w:rPr>
          <w:sz w:val="32"/>
          <w:szCs w:val="32"/>
        </w:rPr>
        <w:softHyphen/>
        <w:t>тивирующей силой и организующим началом, ко</w:t>
      </w:r>
      <w:r w:rsidRPr="00531DFE">
        <w:rPr>
          <w:sz w:val="32"/>
          <w:szCs w:val="32"/>
        </w:rPr>
        <w:softHyphen/>
        <w:t xml:space="preserve">торые формируют у ребенка активное стремление овладеть речью.  Поэтому </w:t>
      </w:r>
      <w:r w:rsidRPr="00531DFE">
        <w:rPr>
          <w:b/>
          <w:sz w:val="32"/>
          <w:szCs w:val="32"/>
        </w:rPr>
        <w:t>гармоничное развитие речи в значительной степени зависит от полноценности общения, комфортности взаимоотношений с роди</w:t>
      </w:r>
      <w:r w:rsidRPr="00531DFE">
        <w:rPr>
          <w:b/>
          <w:sz w:val="32"/>
          <w:szCs w:val="32"/>
        </w:rPr>
        <w:softHyphen/>
        <w:t>телями</w:t>
      </w:r>
      <w:r w:rsidRPr="00531DFE">
        <w:rPr>
          <w:sz w:val="32"/>
          <w:szCs w:val="32"/>
        </w:rPr>
        <w:t xml:space="preserve">. </w:t>
      </w:r>
      <w:r w:rsidRPr="00531DFE">
        <w:rPr>
          <w:b/>
          <w:sz w:val="32"/>
          <w:szCs w:val="32"/>
        </w:rPr>
        <w:t>Когда ребенок уверен, что будет услышан и понят, интенсивность речевого и психоэмоционального развития существенно возрастает</w:t>
      </w:r>
      <w:r w:rsidRPr="00531DFE">
        <w:rPr>
          <w:sz w:val="32"/>
          <w:szCs w:val="32"/>
        </w:rPr>
        <w:t>. Извест</w:t>
      </w:r>
      <w:r w:rsidRPr="00531DFE">
        <w:rPr>
          <w:sz w:val="32"/>
          <w:szCs w:val="32"/>
        </w:rPr>
        <w:softHyphen/>
        <w:t>но, что малоразговорчивые, эмоционально сдержан</w:t>
      </w:r>
      <w:r w:rsidRPr="00531DFE">
        <w:rPr>
          <w:sz w:val="32"/>
          <w:szCs w:val="32"/>
        </w:rPr>
        <w:softHyphen/>
        <w:t>ные или холодные матери, плохо откликающиеся на попытки ребенка вступить в контакт (с по</w:t>
      </w:r>
      <w:r w:rsidRPr="00531DFE">
        <w:rPr>
          <w:sz w:val="32"/>
          <w:szCs w:val="32"/>
        </w:rPr>
        <w:softHyphen/>
        <w:t xml:space="preserve">мощью </w:t>
      </w:r>
      <w:proofErr w:type="spellStart"/>
      <w:r w:rsidRPr="00531DFE">
        <w:rPr>
          <w:sz w:val="32"/>
          <w:szCs w:val="32"/>
        </w:rPr>
        <w:t>гуления</w:t>
      </w:r>
      <w:proofErr w:type="spellEnd"/>
      <w:r w:rsidRPr="00531DFE">
        <w:rPr>
          <w:sz w:val="32"/>
          <w:szCs w:val="32"/>
        </w:rPr>
        <w:t>, лепета или игровых действий), подавляют речевую активность ребенка, что в ряде случаев может привести и к задержке речевого развития.</w:t>
      </w:r>
    </w:p>
    <w:p w:rsidR="004B593A" w:rsidRPr="00531DFE" w:rsidRDefault="005C7B56" w:rsidP="004972B9">
      <w:pPr>
        <w:widowControl w:val="0"/>
        <w:autoSpaceDE w:val="0"/>
        <w:autoSpaceDN w:val="0"/>
        <w:adjustRightInd w:val="0"/>
        <w:jc w:val="both"/>
        <w:rPr>
          <w:sz w:val="32"/>
          <w:szCs w:val="32"/>
        </w:rPr>
      </w:pPr>
      <w:r w:rsidRPr="00531DFE">
        <w:rPr>
          <w:sz w:val="32"/>
          <w:szCs w:val="32"/>
        </w:rPr>
        <w:t>После восьмого-девятого месяца жизни ребенок, постигая смысл и значение всего, что его окружа</w:t>
      </w:r>
      <w:r w:rsidRPr="00531DFE">
        <w:rPr>
          <w:sz w:val="32"/>
          <w:szCs w:val="32"/>
        </w:rPr>
        <w:softHyphen/>
        <w:t>ет, событий, которые происходят с ним или рядом, начинает все более полно понимать и значение ре</w:t>
      </w:r>
      <w:r w:rsidRPr="00531DFE">
        <w:rPr>
          <w:sz w:val="32"/>
          <w:szCs w:val="32"/>
        </w:rPr>
        <w:softHyphen/>
        <w:t>чевых высказываний взрослых. Проявляется это в том, что он становится способным совершать дей</w:t>
      </w:r>
      <w:r w:rsidRPr="00531DFE">
        <w:rPr>
          <w:sz w:val="32"/>
          <w:szCs w:val="32"/>
        </w:rPr>
        <w:softHyphen/>
        <w:t>ствия, соответствующие просьбам или указаниям взрослых («Дай куклу!», «Возьми ложечку», «По</w:t>
      </w:r>
      <w:r w:rsidRPr="00531DFE">
        <w:rPr>
          <w:sz w:val="32"/>
          <w:szCs w:val="32"/>
        </w:rPr>
        <w:softHyphen/>
        <w:t xml:space="preserve">кажи: где мама?» и т. п.). </w:t>
      </w:r>
      <w:r w:rsidR="004B593A" w:rsidRPr="00531DFE">
        <w:rPr>
          <w:sz w:val="32"/>
          <w:szCs w:val="32"/>
        </w:rPr>
        <w:t xml:space="preserve">Родители в этом случае говорят: «Всё знает, всё понимает, только сказать не может!» </w:t>
      </w:r>
    </w:p>
    <w:p w:rsidR="00531DFE" w:rsidRDefault="00531DFE" w:rsidP="005C7B56">
      <w:pPr>
        <w:widowControl w:val="0"/>
        <w:autoSpaceDE w:val="0"/>
        <w:autoSpaceDN w:val="0"/>
        <w:adjustRightInd w:val="0"/>
        <w:jc w:val="both"/>
        <w:rPr>
          <w:sz w:val="32"/>
          <w:szCs w:val="32"/>
        </w:rPr>
      </w:pPr>
    </w:p>
    <w:p w:rsidR="005C7B56" w:rsidRPr="00531DFE" w:rsidRDefault="004B593A" w:rsidP="005C7B56">
      <w:pPr>
        <w:widowControl w:val="0"/>
        <w:autoSpaceDE w:val="0"/>
        <w:autoSpaceDN w:val="0"/>
        <w:adjustRightInd w:val="0"/>
        <w:jc w:val="both"/>
        <w:rPr>
          <w:sz w:val="32"/>
          <w:szCs w:val="32"/>
        </w:rPr>
      </w:pPr>
      <w:bookmarkStart w:id="0" w:name="_GoBack"/>
      <w:bookmarkEnd w:id="0"/>
      <w:r w:rsidRPr="00531DFE">
        <w:rPr>
          <w:sz w:val="32"/>
          <w:szCs w:val="32"/>
        </w:rPr>
        <w:lastRenderedPageBreak/>
        <w:t>Но, это чаще всего не совсем так</w:t>
      </w:r>
      <w:proofErr w:type="gramStart"/>
      <w:r w:rsidRPr="00531DFE">
        <w:rPr>
          <w:sz w:val="32"/>
          <w:szCs w:val="32"/>
        </w:rPr>
        <w:t>:в</w:t>
      </w:r>
      <w:proofErr w:type="gramEnd"/>
      <w:r w:rsidR="005C7B56" w:rsidRPr="00531DFE">
        <w:rPr>
          <w:sz w:val="32"/>
          <w:szCs w:val="32"/>
        </w:rPr>
        <w:t xml:space="preserve"> конце первого, на втором </w:t>
      </w:r>
      <w:r w:rsidR="00F7260C" w:rsidRPr="00531DFE">
        <w:rPr>
          <w:sz w:val="32"/>
          <w:szCs w:val="32"/>
        </w:rPr>
        <w:t>(</w:t>
      </w:r>
      <w:r w:rsidR="005C7B56" w:rsidRPr="00531DFE">
        <w:rPr>
          <w:sz w:val="32"/>
          <w:szCs w:val="32"/>
        </w:rPr>
        <w:t>и</w:t>
      </w:r>
      <w:r w:rsidR="00F7260C" w:rsidRPr="00531DFE">
        <w:rPr>
          <w:sz w:val="32"/>
          <w:szCs w:val="32"/>
        </w:rPr>
        <w:t xml:space="preserve"> даже на</w:t>
      </w:r>
      <w:r w:rsidR="005C7B56" w:rsidRPr="00531DFE">
        <w:rPr>
          <w:sz w:val="32"/>
          <w:szCs w:val="32"/>
        </w:rPr>
        <w:t xml:space="preserve"> третьем</w:t>
      </w:r>
      <w:r w:rsidR="00F7260C" w:rsidRPr="00531DFE">
        <w:rPr>
          <w:sz w:val="32"/>
          <w:szCs w:val="32"/>
        </w:rPr>
        <w:t>!)</w:t>
      </w:r>
      <w:r w:rsidR="005C7B56" w:rsidRPr="00531DFE">
        <w:rPr>
          <w:sz w:val="32"/>
          <w:szCs w:val="32"/>
        </w:rPr>
        <w:t xml:space="preserve"> годах жизни ребенок наиболее полно понимает сказан</w:t>
      </w:r>
      <w:r w:rsidR="005C7B56" w:rsidRPr="00531DFE">
        <w:rPr>
          <w:sz w:val="32"/>
          <w:szCs w:val="32"/>
        </w:rPr>
        <w:softHyphen/>
        <w:t xml:space="preserve">ное только с опорой </w:t>
      </w:r>
      <w:r w:rsidR="00F7260C" w:rsidRPr="00531DFE">
        <w:rPr>
          <w:sz w:val="32"/>
          <w:szCs w:val="32"/>
        </w:rPr>
        <w:t>на</w:t>
      </w:r>
      <w:r w:rsidR="005C7B56" w:rsidRPr="00531DFE">
        <w:rPr>
          <w:sz w:val="32"/>
          <w:szCs w:val="32"/>
        </w:rPr>
        <w:t xml:space="preserve"> при</w:t>
      </w:r>
      <w:r w:rsidR="005C7B56" w:rsidRPr="00531DFE">
        <w:rPr>
          <w:sz w:val="32"/>
          <w:szCs w:val="32"/>
        </w:rPr>
        <w:softHyphen/>
        <w:t>вычную ситуацию, окружение, знакомые и совер</w:t>
      </w:r>
      <w:r w:rsidR="005C7B56" w:rsidRPr="00531DFE">
        <w:rPr>
          <w:sz w:val="32"/>
          <w:szCs w:val="32"/>
        </w:rPr>
        <w:softHyphen/>
        <w:t>шаемые совместно со взрослым действия, интона</w:t>
      </w:r>
      <w:r w:rsidR="005C7B56" w:rsidRPr="00531DFE">
        <w:rPr>
          <w:sz w:val="32"/>
          <w:szCs w:val="32"/>
        </w:rPr>
        <w:softHyphen/>
        <w:t>цию и мимику взрослого собеседника. Поэтому</w:t>
      </w:r>
      <w:r w:rsidR="00F7260C" w:rsidRPr="00531DFE">
        <w:rPr>
          <w:sz w:val="32"/>
          <w:szCs w:val="32"/>
        </w:rPr>
        <w:t xml:space="preserve">, дорогие родители, если вы хотите </w:t>
      </w:r>
      <w:r w:rsidR="005C7B56" w:rsidRPr="00531DFE">
        <w:rPr>
          <w:sz w:val="32"/>
          <w:szCs w:val="32"/>
        </w:rPr>
        <w:t>активизировать речевое раз</w:t>
      </w:r>
      <w:r w:rsidR="005C7B56" w:rsidRPr="00531DFE">
        <w:rPr>
          <w:sz w:val="32"/>
          <w:szCs w:val="32"/>
        </w:rPr>
        <w:softHyphen/>
        <w:t>витие</w:t>
      </w:r>
      <w:r w:rsidR="00F7260C" w:rsidRPr="00531DFE">
        <w:rPr>
          <w:sz w:val="32"/>
          <w:szCs w:val="32"/>
        </w:rPr>
        <w:t xml:space="preserve"> ребенка в этом возрасте,</w:t>
      </w:r>
      <w:r w:rsidR="005C7B56" w:rsidRPr="00531DFE">
        <w:rPr>
          <w:sz w:val="32"/>
          <w:szCs w:val="32"/>
        </w:rPr>
        <w:t xml:space="preserve"> разговари</w:t>
      </w:r>
      <w:r w:rsidR="005F682A" w:rsidRPr="00531DFE">
        <w:rPr>
          <w:sz w:val="32"/>
          <w:szCs w:val="32"/>
        </w:rPr>
        <w:softHyphen/>
      </w:r>
      <w:r w:rsidR="00F7260C" w:rsidRPr="00531DFE">
        <w:rPr>
          <w:sz w:val="32"/>
          <w:szCs w:val="32"/>
        </w:rPr>
        <w:t>вайте</w:t>
      </w:r>
      <w:r w:rsidR="005C7B56" w:rsidRPr="00531DFE">
        <w:rPr>
          <w:sz w:val="32"/>
          <w:szCs w:val="32"/>
        </w:rPr>
        <w:t xml:space="preserve"> с ним, сочетая это с совместными действия</w:t>
      </w:r>
      <w:r w:rsidR="005C7B56" w:rsidRPr="00531DFE">
        <w:rPr>
          <w:sz w:val="32"/>
          <w:szCs w:val="32"/>
        </w:rPr>
        <w:softHyphen/>
        <w:t>ми, игрой.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Это облегчит малышу и п</w:t>
      </w:r>
      <w:r w:rsidR="00F7260C" w:rsidRPr="00531DFE">
        <w:rPr>
          <w:sz w:val="32"/>
          <w:szCs w:val="32"/>
        </w:rPr>
        <w:t>онимание книг, которые Вы будете</w:t>
      </w:r>
      <w:r w:rsidR="005C7B56" w:rsidRPr="00531DFE">
        <w:rPr>
          <w:sz w:val="32"/>
          <w:szCs w:val="32"/>
        </w:rPr>
        <w:t xml:space="preserve"> читать ему вслух</w:t>
      </w:r>
      <w:proofErr w:type="gramStart"/>
      <w:r w:rsidR="005C7B56" w:rsidRPr="00531DFE">
        <w:rPr>
          <w:sz w:val="32"/>
          <w:szCs w:val="32"/>
        </w:rPr>
        <w:t>.Т</w:t>
      </w:r>
      <w:proofErr w:type="gramEnd"/>
      <w:r w:rsidR="005C7B56" w:rsidRPr="00531DFE">
        <w:rPr>
          <w:sz w:val="32"/>
          <w:szCs w:val="32"/>
        </w:rPr>
        <w:t>рудность понимания книжных текстов заклю</w:t>
      </w:r>
      <w:r w:rsidR="005C7B56" w:rsidRPr="00531DFE">
        <w:rPr>
          <w:sz w:val="32"/>
          <w:szCs w:val="32"/>
        </w:rPr>
        <w:softHyphen/>
        <w:t>чается в том, что по стилю эта речь отличается от разговорной. Поэтому, читая книги детям, ста</w:t>
      </w:r>
      <w:r w:rsidR="005C7B56" w:rsidRPr="00531DFE">
        <w:rPr>
          <w:sz w:val="32"/>
          <w:szCs w:val="32"/>
        </w:rPr>
        <w:softHyphen/>
        <w:t>райтесь убедиться в том, что текст ими понят в полной мере. В этом по</w:t>
      </w:r>
      <w:r w:rsidR="00F7260C" w:rsidRPr="00531DFE">
        <w:rPr>
          <w:sz w:val="32"/>
          <w:szCs w:val="32"/>
        </w:rPr>
        <w:t>могут и ваши дополнитель</w:t>
      </w:r>
      <w:r w:rsidR="005F682A" w:rsidRPr="00531DFE">
        <w:rPr>
          <w:sz w:val="32"/>
          <w:szCs w:val="32"/>
        </w:rPr>
        <w:t>ные поясн</w:t>
      </w:r>
      <w:r w:rsidR="00F7260C" w:rsidRPr="00531DFE">
        <w:rPr>
          <w:sz w:val="32"/>
          <w:szCs w:val="32"/>
        </w:rPr>
        <w:t>ения</w:t>
      </w:r>
      <w:r w:rsidR="005F682A" w:rsidRPr="00531DFE">
        <w:rPr>
          <w:sz w:val="32"/>
          <w:szCs w:val="32"/>
        </w:rPr>
        <w:t>, сопровождающие чтение, и рассматривание красивых реалистичных книжных иллюстраций.</w:t>
      </w:r>
      <w:r w:rsidR="005C7B56" w:rsidRPr="00531DFE">
        <w:rPr>
          <w:sz w:val="32"/>
          <w:szCs w:val="32"/>
        </w:rPr>
        <w:t xml:space="preserve"> Если ребенку неинтересно слушать, как вы чита</w:t>
      </w:r>
      <w:r w:rsidR="005C7B56" w:rsidRPr="00531DFE">
        <w:rPr>
          <w:sz w:val="32"/>
          <w:szCs w:val="32"/>
        </w:rPr>
        <w:softHyphen/>
        <w:t>ете,— это верный признак того, что он плохо по</w:t>
      </w:r>
      <w:r w:rsidR="005C7B56" w:rsidRPr="00531DFE">
        <w:rPr>
          <w:sz w:val="32"/>
          <w:szCs w:val="32"/>
        </w:rPr>
        <w:softHyphen/>
        <w:t>нимает текст. В таких случаях лучше ограни</w:t>
      </w:r>
      <w:r w:rsidR="005C7B56" w:rsidRPr="00531DFE">
        <w:rPr>
          <w:sz w:val="32"/>
          <w:szCs w:val="32"/>
        </w:rPr>
        <w:softHyphen/>
        <w:t>читься упрощенным пересказом содержания.</w:t>
      </w:r>
    </w:p>
    <w:p w:rsidR="00531DFE" w:rsidRPr="004B593A" w:rsidRDefault="00531DFE" w:rsidP="005C7B5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</w:p>
    <w:p w:rsidR="00531DFE" w:rsidRDefault="004B593A" w:rsidP="00531DFE">
      <w:pPr>
        <w:widowControl w:val="0"/>
        <w:autoSpaceDE w:val="0"/>
        <w:autoSpaceDN w:val="0"/>
        <w:adjustRightInd w:val="0"/>
        <w:jc w:val="center"/>
        <w:rPr>
          <w:i/>
          <w:color w:val="FF0000"/>
          <w:sz w:val="36"/>
          <w:szCs w:val="36"/>
        </w:rPr>
      </w:pPr>
      <w:r w:rsidRPr="00531DFE">
        <w:rPr>
          <w:i/>
          <w:color w:val="FF0000"/>
          <w:sz w:val="36"/>
          <w:szCs w:val="36"/>
        </w:rPr>
        <w:t>И</w:t>
      </w:r>
      <w:r w:rsidR="005F682A" w:rsidRPr="00531DFE">
        <w:rPr>
          <w:i/>
          <w:color w:val="FF0000"/>
          <w:sz w:val="36"/>
          <w:szCs w:val="36"/>
        </w:rPr>
        <w:t xml:space="preserve">, самое главное! – старайтесь постоянно проявлять искренний интерес к любой речевой инициативе ребенка. </w:t>
      </w:r>
      <w:r w:rsidRPr="00531DFE">
        <w:rPr>
          <w:i/>
          <w:color w:val="FF0000"/>
          <w:sz w:val="36"/>
          <w:szCs w:val="36"/>
        </w:rPr>
        <w:t>Запаситесь терпением и вниманием –</w:t>
      </w:r>
      <w:r w:rsidR="00531DFE">
        <w:rPr>
          <w:i/>
          <w:color w:val="FF0000"/>
          <w:sz w:val="36"/>
          <w:szCs w:val="36"/>
        </w:rPr>
        <w:t xml:space="preserve"> ведь</w:t>
      </w:r>
      <w:r w:rsidRPr="00531DFE">
        <w:rPr>
          <w:i/>
          <w:color w:val="FF0000"/>
          <w:sz w:val="36"/>
          <w:szCs w:val="36"/>
        </w:rPr>
        <w:t xml:space="preserve"> для  вашего ребенка именно вы (а на первых порах – только вы!)</w:t>
      </w:r>
    </w:p>
    <w:p w:rsidR="005F682A" w:rsidRDefault="004B593A" w:rsidP="00531DFE">
      <w:pPr>
        <w:widowControl w:val="0"/>
        <w:autoSpaceDE w:val="0"/>
        <w:autoSpaceDN w:val="0"/>
        <w:adjustRightInd w:val="0"/>
        <w:jc w:val="center"/>
        <w:rPr>
          <w:color w:val="FF0000"/>
          <w:sz w:val="28"/>
          <w:szCs w:val="28"/>
        </w:rPr>
      </w:pPr>
      <w:r w:rsidRPr="00531DFE">
        <w:rPr>
          <w:i/>
          <w:color w:val="FF0000"/>
          <w:sz w:val="36"/>
          <w:szCs w:val="36"/>
        </w:rPr>
        <w:t>самый Главный Учитель Жизни</w:t>
      </w:r>
      <w:r w:rsidRPr="00D4347A">
        <w:rPr>
          <w:color w:val="FF0000"/>
          <w:sz w:val="28"/>
          <w:szCs w:val="28"/>
        </w:rPr>
        <w:t>!</w:t>
      </w:r>
    </w:p>
    <w:p w:rsidR="00D4347A" w:rsidRDefault="00D4347A" w:rsidP="00531DFE">
      <w:pPr>
        <w:widowControl w:val="0"/>
        <w:autoSpaceDE w:val="0"/>
        <w:autoSpaceDN w:val="0"/>
        <w:adjustRightInd w:val="0"/>
        <w:jc w:val="center"/>
        <w:rPr>
          <w:color w:val="FF0000"/>
          <w:sz w:val="28"/>
          <w:szCs w:val="28"/>
        </w:rPr>
      </w:pPr>
    </w:p>
    <w:p w:rsidR="00D4347A" w:rsidRPr="004B593A" w:rsidRDefault="00D4347A" w:rsidP="00D4347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color w:val="FF0000"/>
          <w:sz w:val="28"/>
          <w:szCs w:val="28"/>
        </w:rPr>
        <w:t>УСПЕХОВ  ВАМ!</w:t>
      </w:r>
    </w:p>
    <w:p w:rsidR="005C7B56" w:rsidRPr="005C7B56" w:rsidRDefault="005C7B56" w:rsidP="00531DF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8"/>
          <w:szCs w:val="28"/>
        </w:rPr>
      </w:pPr>
    </w:p>
    <w:p w:rsidR="00357869" w:rsidRPr="005C7B56" w:rsidRDefault="00357869">
      <w:pPr>
        <w:rPr>
          <w:sz w:val="28"/>
          <w:szCs w:val="28"/>
        </w:rPr>
      </w:pPr>
    </w:p>
    <w:sectPr w:rsidR="00357869" w:rsidRPr="005C7B56" w:rsidSect="00531DFE">
      <w:pgSz w:w="11906" w:h="16838"/>
      <w:pgMar w:top="1134" w:right="850" w:bottom="1134" w:left="1701" w:header="708" w:footer="708" w:gutter="0"/>
      <w:pgBorders w:offsetFrom="page">
        <w:top w:val="mapPins" w:sz="12" w:space="24" w:color="auto"/>
        <w:left w:val="mapPins" w:sz="12" w:space="24" w:color="auto"/>
        <w:bottom w:val="mapPins" w:sz="12" w:space="24" w:color="auto"/>
        <w:right w:val="mapPin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5C2575"/>
    <w:multiLevelType w:val="hybridMultilevel"/>
    <w:tmpl w:val="9FA8894E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7869"/>
    <w:rsid w:val="00357869"/>
    <w:rsid w:val="004972B9"/>
    <w:rsid w:val="004B593A"/>
    <w:rsid w:val="00531DFE"/>
    <w:rsid w:val="005C7B56"/>
    <w:rsid w:val="005F682A"/>
    <w:rsid w:val="00935BE2"/>
    <w:rsid w:val="00D4347A"/>
    <w:rsid w:val="00F726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B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72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B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72B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11" Type="http://schemas.openxmlformats.org/officeDocument/2006/relationships/customXml" Target="../customXml/item4.xml"/><Relationship Id="rId5" Type="http://schemas.openxmlformats.org/officeDocument/2006/relationships/fontTable" Target="fontTable.xm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e528b9c-c03d-45d3-a08f-6e77188430e0">7QTD6YHHN6JS-31-424</_dlc_DocId>
    <_dlc_DocIdUrl xmlns="2e528b9c-c03d-45d3-a08f-6e77188430e0">
      <Url>http://www.eduportal44.ru/Sudislavl/Bereska/_layouts/15/DocIdRedir.aspx?ID=7QTD6YHHN6JS-31-424</Url>
      <Description>7QTD6YHHN6JS-31-424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B45B003BF01404289CE22D894F5CF42" ma:contentTypeVersion="2" ma:contentTypeDescription="Создание документа." ma:contentTypeScope="" ma:versionID="d7440aba95c10125dd0cfd1af13d3a92">
  <xsd:schema xmlns:xsd="http://www.w3.org/2001/XMLSchema" xmlns:xs="http://www.w3.org/2001/XMLSchema" xmlns:p="http://schemas.microsoft.com/office/2006/metadata/properties" xmlns:ns2="2e528b9c-c03d-45d3-a08f-6e77188430e0" targetNamespace="http://schemas.microsoft.com/office/2006/metadata/properties" ma:root="true" ma:fieldsID="c60d957bcb7182c3d1518d9387c61580" ns2:_="">
    <xsd:import namespace="2e528b9c-c03d-45d3-a08f-6e77188430e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528b9c-c03d-45d3-a08f-6e77188430e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C2E6A7D-80B9-4082-89CC-BC5F6839C20E}"/>
</file>

<file path=customXml/itemProps2.xml><?xml version="1.0" encoding="utf-8"?>
<ds:datastoreItem xmlns:ds="http://schemas.openxmlformats.org/officeDocument/2006/customXml" ds:itemID="{A2745AA9-DA51-4A78-B359-E094A7AF2E09}"/>
</file>

<file path=customXml/itemProps3.xml><?xml version="1.0" encoding="utf-8"?>
<ds:datastoreItem xmlns:ds="http://schemas.openxmlformats.org/officeDocument/2006/customXml" ds:itemID="{DA0CD0D9-BAC1-42E3-858A-6151BB94217D}"/>
</file>

<file path=customXml/itemProps4.xml><?xml version="1.0" encoding="utf-8"?>
<ds:datastoreItem xmlns:ds="http://schemas.openxmlformats.org/officeDocument/2006/customXml" ds:itemID="{ABCC3C7C-178D-4BF2-AF4D-A9CB8433B5A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624</Words>
  <Characters>3561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ДС Берёзка</dc:creator>
  <cp:lastModifiedBy>Admin</cp:lastModifiedBy>
  <cp:revision>3</cp:revision>
  <dcterms:created xsi:type="dcterms:W3CDTF">2021-12-20T10:23:00Z</dcterms:created>
  <dcterms:modified xsi:type="dcterms:W3CDTF">2021-12-20T09:34:00Z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0x0101003B45B003BF01404289CE22D894F5CF42</vt:lpwstr>
  </property>
  <property fmtid="{D5CDD505-2E9C-101B-9397-08002B2CF9AE}" pid="3" name="_dlc_DocIdItemGuid">
    <vt:lpwstr>cda205b4-3c7d-4d07-88ab-9061d7d58792</vt:lpwstr>
  </property>
</Properties>
</file>