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C08" w:rsidRDefault="00267DF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Вопросы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пожарной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 безопасности для детей очень важны. В нашем детском саду мы говорим с детьми о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пожарной</w:t>
      </w:r>
      <w:r w:rsidR="004E1C51" w:rsidRPr="00267DF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 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безопасности и в повседневной жизни, и на занятиях, и во время прогулки. Говорим и о профессии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пожарных</w:t>
      </w:r>
      <w:r w:rsidR="004E1C51" w:rsidRPr="00267DF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,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людей мужественных, ответственных, сильных и смелых. Конечно, лучше один раз увидеть и узнать, как же устроена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пожарная машина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 находится внутри самой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пожарной части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как готовятся к своей работе </w:t>
      </w:r>
      <w:r w:rsidR="004E1C51" w:rsidRPr="00267DF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пожарные</w:t>
      </w:r>
      <w:r w:rsidR="004E1C51" w:rsidRPr="00267DFC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 этой целью для детей подготовительной к школе группы 12 октября была организована</w:t>
      </w:r>
      <w:r w:rsidR="004E1C5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экскурсия в пожарную часть нашего посёлка.</w:t>
      </w:r>
    </w:p>
    <w:p w:rsidR="004E1C51" w:rsidRDefault="00267DFC" w:rsidP="00267DF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Экскурсия, несомненно, вызвала интерес у детей. Веселым гулом ребячьих голосов наполнилось по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жарное депо. Начальник пожарной части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Шиманский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Евгений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90D2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Николаевич 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приветливо встретил ребят и ознакомил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 пожарно-техническим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вооружением пожарной части. 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Он рассказал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о п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ожарной технике и показал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детям, как и чем оборудованы машины, для чего служит тот или иной предмет из многочисленного по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жарно-технического вооружения.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Специально для ю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ных гостей сотрудники пожарной части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 разрешили ребятам подняться в машины, ощутить себя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4E1C51"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юными пожарными. Дети 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примерили каску пожарного, услышали звук сирены. Мы остались довольны экскурсией. Мн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ого фотографировались, выразили</w:t>
      </w:r>
      <w:r w:rsidRPr="00267DFC"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слова благодарности пожарным, которые смогли так интересно и доступно донести до ребят информацию о нужности и важности своей профессии. </w:t>
      </w:r>
    </w:p>
    <w:p w:rsidR="00480BC8" w:rsidRPr="00267DFC" w:rsidRDefault="00F90D22" w:rsidP="00267DF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3B173A">
            <wp:simplePos x="0" y="0"/>
            <wp:positionH relativeFrom="margin">
              <wp:posOffset>2930236</wp:posOffset>
            </wp:positionH>
            <wp:positionV relativeFrom="paragraph">
              <wp:posOffset>30538</wp:posOffset>
            </wp:positionV>
            <wp:extent cx="2198370" cy="2638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3"/>
                    <a:stretch/>
                  </pic:blipFill>
                  <pic:spPr bwMode="auto">
                    <a:xfrm>
                      <a:off x="0" y="0"/>
                      <a:ext cx="2198370" cy="263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19068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178996" cy="2905398"/>
            <wp:effectExtent l="0" t="0" r="0" b="0"/>
            <wp:wrapThrough wrapText="bothSides">
              <wp:wrapPolygon edited="0">
                <wp:start x="0" y="0"/>
                <wp:lineTo x="0" y="21388"/>
                <wp:lineTo x="21342" y="21388"/>
                <wp:lineTo x="213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96" cy="290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C51" w:rsidRDefault="00F90D22" w:rsidP="00267D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418D71">
            <wp:simplePos x="0" y="0"/>
            <wp:positionH relativeFrom="margin">
              <wp:posOffset>1242464</wp:posOffset>
            </wp:positionH>
            <wp:positionV relativeFrom="paragraph">
              <wp:posOffset>2068484</wp:posOffset>
            </wp:positionV>
            <wp:extent cx="2389505" cy="2931160"/>
            <wp:effectExtent l="0" t="0" r="0" b="2540"/>
            <wp:wrapThrough wrapText="bothSides">
              <wp:wrapPolygon edited="0">
                <wp:start x="0" y="0"/>
                <wp:lineTo x="0" y="21478"/>
                <wp:lineTo x="21353" y="21478"/>
                <wp:lineTo x="213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FCD062">
            <wp:simplePos x="0" y="0"/>
            <wp:positionH relativeFrom="margin">
              <wp:posOffset>4072890</wp:posOffset>
            </wp:positionH>
            <wp:positionV relativeFrom="paragraph">
              <wp:posOffset>2167890</wp:posOffset>
            </wp:positionV>
            <wp:extent cx="2510790" cy="2789555"/>
            <wp:effectExtent l="0" t="0" r="3810" b="0"/>
            <wp:wrapThrough wrapText="bothSides">
              <wp:wrapPolygon edited="0">
                <wp:start x="0" y="0"/>
                <wp:lineTo x="0" y="21389"/>
                <wp:lineTo x="21469" y="21389"/>
                <wp:lineTo x="214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42"/>
                    <a:stretch/>
                  </pic:blipFill>
                  <pic:spPr bwMode="auto">
                    <a:xfrm>
                      <a:off x="0" y="0"/>
                      <a:ext cx="2510790" cy="278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BC8" w:rsidRPr="00480BC8">
        <w:rPr>
          <w:noProof/>
          <w:lang w:eastAsia="ru-RU"/>
        </w:rPr>
        <w:t xml:space="preserve">  </w:t>
      </w:r>
    </w:p>
    <w:sectPr w:rsidR="004E1C51" w:rsidSect="0026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87"/>
    <w:rsid w:val="00267DFC"/>
    <w:rsid w:val="004243F4"/>
    <w:rsid w:val="00480BC8"/>
    <w:rsid w:val="004E1C51"/>
    <w:rsid w:val="00B309D2"/>
    <w:rsid w:val="00CD5698"/>
    <w:rsid w:val="00E13187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BF01"/>
  <w15:chartTrackingRefBased/>
  <w15:docId w15:val="{C66ACE2A-CD75-4519-B297-93D83A3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C51"/>
    <w:rPr>
      <w:b/>
      <w:bCs/>
    </w:rPr>
  </w:style>
  <w:style w:type="paragraph" w:customStyle="1" w:styleId="c0">
    <w:name w:val="c0"/>
    <w:basedOn w:val="a"/>
    <w:rsid w:val="004E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7QTD6YHHN6JS-31-457</_dlc_DocId>
    <_dlc_DocIdUrl xmlns="2e528b9c-c03d-45d3-a08f-6e77188430e0">
      <Url>http://www.eduportal44.ru/Sudislavl/Bereska/_layouts/15/DocIdRedir.aspx?ID=7QTD6YHHN6JS-31-457</Url>
      <Description>7QTD6YHHN6JS-31-457</Description>
    </_dlc_DocIdUrl>
  </documentManagement>
</p:properties>
</file>

<file path=customXml/itemProps1.xml><?xml version="1.0" encoding="utf-8"?>
<ds:datastoreItem xmlns:ds="http://schemas.openxmlformats.org/officeDocument/2006/customXml" ds:itemID="{52700D11-A2A2-4EB9-BAD0-EAFF1419148F}"/>
</file>

<file path=customXml/itemProps2.xml><?xml version="1.0" encoding="utf-8"?>
<ds:datastoreItem xmlns:ds="http://schemas.openxmlformats.org/officeDocument/2006/customXml" ds:itemID="{7903D79B-10EF-4448-9CC6-A7E77D47F836}"/>
</file>

<file path=customXml/itemProps3.xml><?xml version="1.0" encoding="utf-8"?>
<ds:datastoreItem xmlns:ds="http://schemas.openxmlformats.org/officeDocument/2006/customXml" ds:itemID="{F7973F2A-0C16-4C1E-9BFF-C3A33B762C24}"/>
</file>

<file path=customXml/itemProps4.xml><?xml version="1.0" encoding="utf-8"?>
<ds:datastoreItem xmlns:ds="http://schemas.openxmlformats.org/officeDocument/2006/customXml" ds:itemID="{CC90A014-18E2-4204-B255-48611FDBD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Березка</cp:lastModifiedBy>
  <cp:revision>4</cp:revision>
  <dcterms:created xsi:type="dcterms:W3CDTF">2022-10-15T06:56:00Z</dcterms:created>
  <dcterms:modified xsi:type="dcterms:W3CDTF">2022-10-24T10:32:00Z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3b4aca9a-356a-420d-80c8-c68dd8972763</vt:lpwstr>
  </property>
</Properties>
</file>