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A1" w:rsidRDefault="005C44A1" w:rsidP="005C44A1">
      <w:pPr>
        <w:spacing w:before="87" w:after="173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454D1A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НОВОГОДНЯЯ ВИКТОРИНА</w:t>
      </w:r>
    </w:p>
    <w:p w:rsidR="005C44A1" w:rsidRPr="00454D1A" w:rsidRDefault="005C44A1" w:rsidP="005C44A1">
      <w:pPr>
        <w:spacing w:before="87" w:after="173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44A1" w:rsidRPr="00506062" w:rsidRDefault="005C44A1" w:rsidP="005C4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38195" cy="2357755"/>
            <wp:effectExtent l="19050" t="0" r="0" b="0"/>
            <wp:docPr id="1085" name="Рисунок 1085" descr="Праздничная Новогодняя виктор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 descr="Праздничная Новогодняя виктори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A1" w:rsidRPr="00506062" w:rsidRDefault="005C44A1" w:rsidP="005C4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606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86" name="Рисунок 1086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Какие зимние праздники россияне отмечают по два раза: по старому и новому стилю?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(Рождество – 25 декабря и 7 января.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r w:rsidRPr="0050606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– 1 января по новому стилю и 14 января по старому стилю.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Словосочетание старый </w:t>
      </w:r>
      <w:r w:rsidRPr="0050606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Новый год </w:t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– это наше отечественное изобретение и российская традиция.)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87" name="Рисунок 1087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На Руси, когда вся семья собиралась за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новогодним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столом, дети связывали ножки стола лыковой верёвкой. Что символизировал этот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новогодний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обычай?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(Это означало, что семья в наступающем году будет крепкой и не должна разлучаться.)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88" name="Рисунок 1088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Почему в 1699-1700 году россияне праздновали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два раза с интервалом в четыре месяца?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1699 году, через несколько месяцев после того, как 1 сентября россияне уже отпраздновали Новый год, им пришлось празднование повторить.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Потому что 19 декабря Пётр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П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ервый издал указ о реформе календаря в России. Согласно этому документу, Новый год стал отмечаться 1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января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и было принято христианское летоисчисление – от Рождества Христова.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Первый январский праздничный Новый год в России отмечали очень широко почти сутки.)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89" name="Рисунок 1089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Издавая указ о праздновании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 года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Пётр I писал, чтобы в этот день, 1 января, «учинить украшения домов от древ и ветвей сосновых, еловых. Каждому на своём дворе учинить пальбу, а </w:t>
      </w:r>
      <w:proofErr w:type="spellStart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многопития</w:t>
      </w:r>
      <w:proofErr w:type="spellEnd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</w:t>
      </w:r>
      <w:proofErr w:type="gramStart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мордобоя</w:t>
      </w:r>
      <w:proofErr w:type="gramEnd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сей день не учинять...». Почему же в этот день он запретил пьянствовать и драться?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 мнению Петра, для этого «других дней достаточно».)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90" name="Рисунок 1090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допетровской Руси традиционным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новогодним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угощением праздничного застолья были свежие яблоки. Почему?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(Ведь до календарной реформы Петра I </w:t>
      </w:r>
      <w:r w:rsidRPr="0050606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отмечали 1 сентября – в то время, когда собирали яблоки.)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91" name="Рисунок 1091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Японии о приходе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Нового года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возвещают 108 ударов в колокол, в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Великобритании новогоднюю полночь отбивают лондонские часы </w:t>
      </w:r>
      <w:proofErr w:type="spellStart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Биг-Бен</w:t>
      </w:r>
      <w:proofErr w:type="spellEnd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А в России?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(Московские Кремлёвские куранты.)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92" name="Рисунок 1092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Почему у будущего поэта Пушкина в детские годы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новогодней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ёлки не было?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(Ёлку в России стали использовать как </w:t>
      </w:r>
      <w:r w:rsidRPr="0050606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новогоднее </w:t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дерево только с середины XIX века.)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93" name="Рисунок 1093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 приходом Советской власти обычай наряжать ёлку на Рождество был отменён как религиозный. А когда же он был восстановлен?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(Только в 1935 году, украшать ёлку стали на </w:t>
      </w:r>
      <w:r w:rsidRPr="0050606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94" name="Рисунок 1094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Когда 1 января стал в России нерабочим днём?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(Решение об этом было принято в декабре 1947 года.)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95" name="Рисунок 1095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Жители</w:t>
      </w:r>
      <w:proofErr w:type="gramEnd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каких государств первыми на Земле встречают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(Жители Новой Зеландии и государства Фиджи.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Это объясняется тем, что именно эти территории географически расположены ближе всех к линии перемены даты.)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96" name="Рисунок 1096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Какое преимущество имеют жители чукотского посёлка Уэлен перед остальными россиянами?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(Они встречают </w:t>
      </w:r>
      <w:r w:rsidRPr="0050606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первыми.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Уэлен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–</w:t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самый восточный посёлок России. Он расположен недалеко от мыса Дежнёва в Чукотском автономном округе.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Его жители встречают Новый год на 8 часов раньше, чем в Москве.)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97" name="Рисунок 1097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Жители</w:t>
      </w:r>
      <w:proofErr w:type="gramEnd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области РФ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Новый год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встречают позже всех остальных россиян?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(Калининградской области, самой западной области России.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К ним Новый год приходит на час позже, чем в Москву.)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98" name="Рисунок 1098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Сколько раз в России можно встречать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(Сейчас, в соответствии с новым законом «Об исчислении времени»,  часовых поясов, проходящих по территории России, стало 9.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Поэтому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В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России </w:t>
      </w:r>
      <w:r w:rsidRPr="0050606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можно встречать </w:t>
      </w:r>
      <w:r w:rsidRPr="0050606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9 раз</w:t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.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 совсем недавно часовых поясов было 11, а потому количество встреч Нового года в нашей стране уменьшилось на 2.)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099" name="Рисунок 1099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Какой гимнастический трюк выполняет Земля ко времени наступления очередного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 года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(Оборот.)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00" name="Рисунок 1100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На каком ударе Кремлёвских Курантов у нас в стране наступает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 правилам службы точного времени новый час наступает с последним звуковым сигналом, в том числе и с последним ударом часов.)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01" name="Рисунок 1101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Кто первыми из людей Земли встретили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Новый год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космосе?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(Это российские космонавты Юрий Романенко и Георгий Гречко, на орбите станции «Салют-6» 1 января 1978 года.)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02" name="Рисунок 1102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Для американцев он – святой, французам он приходится отцом. А кем он приходится нам, россиянам?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lastRenderedPageBreak/>
        <w:t xml:space="preserve">(В Америке Санта Клаус приносит подарки американцам, Пэр </w:t>
      </w:r>
      <w:proofErr w:type="spell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Ноэль</w:t>
      </w:r>
      <w:proofErr w:type="spell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– Папаша Рождество – французам, а маленьким россиянам подарки раздаёт </w:t>
      </w:r>
      <w:r w:rsidRPr="0050606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Дедушка </w:t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Мороз.)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03" name="Рисунок 1103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древний российский город считается родиной Деда Мороза?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(Великий Устюг, Волгоградская область.)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04" name="Рисунок 1104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каком месяце наш Дедушка Мороз отмечает свой день рождения?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ноябре, точнее – 18 ноября.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Каков возраст зимнего волшебника – доподлинно неизвестно, но точно, что более 2000 лет.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Дату рождения Деда Мороза придумали сами дети, поскольку именно 18 ноября на его вотчине – в Великом Устюге – в свои права вступает настоящая зима, и ударяют морозы.)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05" name="Рисунок 1105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какой области РФ находится Великий Устюг, вотчина Деда Мороза?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Вологодской области.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Великий Устюг – один из древнейших городов на русском Севере.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Официально он был назван родиной Деда Мороза в 1999 году.)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06" name="Рисунок 1106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Когда у российского Деда Мороза появилась внучка Снегурочка?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 недавних пор, её придумал русский драматург А.Н. Островский, который в 1873 году написал пьесу в стихах – поэтическую «весеннюю сказку» «Снегурочка».)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07" name="Рисунок 1107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российский город является исторической родиной Снегурочки?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(Кострома.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 Костроме у Снегурочки есть и терем, и гостиная, где она радушно принимает и развлекает своих гостей любого возраста.)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08" name="Рисунок 1108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Когда появилась песня «Ёлочка» («В лесу родилась ёлочка...»), которую поют все дети и взрослые в нашей стране на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новогодних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праздниках?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(Впервые стихотворение «Ёлочка», было опубликовано в 1903 году в детском журнале «Малютка» с псевдонимом из двух букв.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Композитор Л.К. </w:t>
      </w:r>
      <w:proofErr w:type="spell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Бекман</w:t>
      </w:r>
      <w:proofErr w:type="spell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написал к стихам музыку.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Только в 1941 году был установлен настоящий автор слов – Раиса Адамовна Кудашева, русская писательница.)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09" name="Рисунок 1109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Какая красавица раз в году наряжается?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50606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Новогодняя</w:t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ёлка.)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10" name="Рисунок 1110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Какая страна является исторической родиной рождественской, а потом и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новогодней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ёлки?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(Германия.)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11" name="Рисунок 1111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Назовите детского писателя-сказочника, придумавшего Планету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новогодних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ёлок.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spell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Джанни</w:t>
      </w:r>
      <w:proofErr w:type="spell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Родари</w:t>
      </w:r>
      <w:proofErr w:type="spell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12" name="Рисунок 1112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 называется русский старинный, но нестареющий танец у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новогодней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ёлки?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(Хоровод.)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13" name="Рисунок 1113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Назовите исполнительницу колыбельной песенки для ёлочки.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(Метель.)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14" name="Рисунок 1114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 называется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новогодний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двуличный бал?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(Маскарад, карнавал.)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15" name="Рисунок 1115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Новогодний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напиток для рисковых людей – это</w:t>
      </w:r>
      <w:proofErr w:type="gramStart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… К</w:t>
      </w:r>
      <w:proofErr w:type="gramEnd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акой?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(Шампанское.)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16" name="Рисунок 1116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 называется самый мирный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новогодний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боезаряд?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(Хлопушка.)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17" name="Рисунок 1117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Чем начиняются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новогодние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хлопушки?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(Конфетти.)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18" name="Рисунок 1118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Не только извилистая дорога в горах, но и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новогоднее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украшение ёлки. Что это?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(Серпантин.)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19" name="Рисунок 1119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называлась деревня, в которой в рождественскую ночь произошли удивительные события, о которых нам рассказал Н.В. Гоголь?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(Диканька.)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20" name="Рисунок 1120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 звали мальчиков из рассказа Аркадия Гайдара, приехавших к отцу в далёкую тайгу встречать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 геологической экспедицией?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(Чук и Гек.)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21" name="Рисунок 1121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Из какого фильма Эльдара Рязанова выпорхнула крылатая фраза: «Есть установка весело встретить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(«Карнавальная ночь».)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22" name="Рисунок 1122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Назовите наш самый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новогодний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фильм, показывать который накануне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 года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стало настоящей российской традицией, которой уже более 30-ти лет.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(«Ирония судьбы, или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С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лёгким паром», режиссёр Эльдар Рязанов, 1976 год. Шутят, чтобы тактично узнать возраст женщины, нужно спросить у неё, сколько раз под Новый год она смотрела этот фильм.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Количество просмотров и будет равняться её возрасту.) 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23" name="Рисунок 1123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А ведь Санта-Клаус запрягает в рождественские сани не оленей, а </w:t>
      </w:r>
      <w:proofErr w:type="spellStart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олених</w:t>
      </w:r>
      <w:proofErr w:type="spellEnd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! Что доказывает верность такого утверждения?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(Наличие рогов.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Ведь самцы оленей скидывают рога ещё осенью.)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24" name="Рисунок 1124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Почему нельзя возвращать имеющиеся долги в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новогодние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дни?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(Чтобы не заниматься потом этим весь год.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Возвратить все денежные долги нужно заблаговременно, брать старые долги в Новый год не рекомендуется.)</w:t>
      </w:r>
      <w:proofErr w:type="gramEnd"/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25" name="Рисунок 1125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Греции на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гости кладут на порог хозяина камень, желая ему, чтобы эта вещь всегда весила не меньше. Что это за вещь?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(Кошелёк.)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26" name="Рисунок 1126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Чем принято умываться на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Венгрии, чтобы весь год быть обеспеченным?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(Буквально деньгами!)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27" name="Рисунок 1127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Почему в Венгрии в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новогоднюю ночь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подают на стол ни уток, ни кур, ни гусей?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(Чтобы «счастье не улетело из дома».)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28" name="Рисунок 1128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Почему вечером 31 декабря итальянцы ходят только строго </w:t>
      </w:r>
      <w:proofErr w:type="gramStart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 середине</w:t>
      </w:r>
      <w:proofErr w:type="gramEnd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мостовой?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(Они опасаются ходить по краям мостовой по соображениям техники безопасности, так как итальянцы под </w:t>
      </w:r>
      <w:r w:rsidRPr="0050606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Новый год </w:t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выбрасывают из окон старый хлам и мебель.)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29" name="Рисунок 1129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Германии эти сезонные рабочие должны иметь рост не менее 180 см, бас и бороду. Спецодежда им выдаётся бесплатно. Какого она цвета?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(Красного, это Санта-Клаусы.)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30" name="Рисунок 1130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какой стране во время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новогодних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уличных процессий – самой захватывающей части праздника – зажигают тысячи фонарей, чтобы осветить ими путь в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Китае.)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31" name="Рисунок 1131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У какого островного государства есть такой обычай: перед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Новым годом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люди наполняют всю посуду водой, а в момент, когда часы пробьют двенадцать раз, устраивают настоящий потоп, одновременно выливая воду из окон, желая себе, чтобы в приходящем году жизнь стала такой же светлой и ясной, как вода?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Кубы.)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32" name="Рисунок 1132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каком месяце наступает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Новый год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 Восточному лунному календарю?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феврале.)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33" name="Рисунок 1133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каком месяце в истории России НЕ праздновался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Март.                                    В. Сентябрь.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Январь.                                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Ноябрь.</w:t>
      </w:r>
    </w:p>
    <w:p w:rsidR="005C44A1" w:rsidRPr="00506062" w:rsidRDefault="005C44A1" w:rsidP="005C44A1">
      <w:pPr>
        <w:spacing w:after="0" w:line="240" w:lineRule="auto"/>
        <w:ind w:left="87" w:right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(Древние славяне праздновали Новый год 1 марта с наступлением тепла и начала полевых работ.</w:t>
      </w:r>
      <w:proofErr w:type="gramEnd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В 1492 году начало года на Руси было официально перенесено на 1 сентября. </w:t>
      </w:r>
      <w:proofErr w:type="gramStart"/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 1699 года Новый год стал отмечаться 1 января.)</w:t>
      </w:r>
      <w:proofErr w:type="gramEnd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34" name="Рисунок 1134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Когда встречали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допетровской Руси XVIII века?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1 января.                                В. 1 марта.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1 июня.                                  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1 сентября.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35" name="Рисунок 1135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ласково называют деда Мороза в некоторых русских сказках?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А.Морозилка.                            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В. </w:t>
      </w:r>
      <w:proofErr w:type="spellStart"/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Морозко</w:t>
      </w:r>
      <w:proofErr w:type="spellEnd"/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Морозец.                                 Г. Холодец.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36" name="Рисунок 1136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называется «волшебная палочка» Деда мороза?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Скипетр.                                 В. Жезл.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Б. Посох.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                                Г. Палица.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lastRenderedPageBreak/>
        <w:drawing>
          <wp:inline distT="0" distB="0" distL="0" distR="0">
            <wp:extent cx="176530" cy="209550"/>
            <wp:effectExtent l="19050" t="0" r="0" b="0"/>
            <wp:docPr id="1137" name="Рисунок 1137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каком головном уборе ходит наш российский Дед Мороз?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Колпак.                                  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В. </w:t>
      </w:r>
      <w:proofErr w:type="spellStart"/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Шапка-боярка</w:t>
      </w:r>
      <w:proofErr w:type="spellEnd"/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Чалма.                                      Г. Котелок.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 в красном колпаке ходит Санта-Клаус.)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38" name="Рисунок 1138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Откуда Дед Мороз в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достаёт подарки для российских детишек?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Из сундука.                           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В. Из мешка.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Из сейфа.                                 Г. Из носка.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39" name="Рисунок 1139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называется сказка В.Ф. Одоевского?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«Мороз Иванович»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            В. «Холод Петрович».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</w:t>
      </w:r>
      <w:proofErr w:type="spellStart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Колотун</w:t>
      </w:r>
      <w:proofErr w:type="spellEnd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Николаевич».         Г. «Стужа Семёновна».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40" name="Рисунок 1140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Какую сказку написал Г.Х. Андерсен?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«Ель».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                                    В. «Сосна».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«Пихта».                                   Г. «Кедр».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41" name="Рисунок 1141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 называется место продажи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Новогодних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ёлок?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Зелёный рынок.                    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Ёлочный базар.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Зелёный аукцион.                  Г. Хвойный супермаркет.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42" name="Рисунок 1142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Какая Кремлёвская башня появляется на экранах телевизоров в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Новогоднюю ночь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</w:t>
      </w:r>
      <w:proofErr w:type="spellStart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Боровицкая</w:t>
      </w:r>
      <w:proofErr w:type="spellEnd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                          В. Никольская.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Б. Спасская.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                          Г. Кутафья.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43" name="Рисунок 1143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Какой предмет считает своим долгом приобрести каждый японец, чтобы загребать им в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наступившем году 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новое счастье?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Совковую лопату.                  В. Рыбацкую сеть.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Бамбуковые грабли.  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     Г. Соломенную корзину.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44" name="Рисунок 1144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Под видом </w:t>
      </w:r>
      <w:proofErr w:type="gramStart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представителя</w:t>
      </w:r>
      <w:proofErr w:type="gramEnd"/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из профессий является в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новогоднюю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ночь монгольский Дед Мороз?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Повар.                                   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В. Пастух.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Сталевар.                                Г. Космонавт.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76530" cy="209550"/>
            <wp:effectExtent l="19050" t="0" r="0" b="0"/>
            <wp:docPr id="1145" name="Рисунок 1145" descr="http://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 descr="http://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какое время года в Австралии встречают </w:t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Новый год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060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Лето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                                      В. Осень.</w:t>
      </w:r>
      <w:r w:rsidRPr="0050606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Зима.                                        Г. Весна.</w:t>
      </w:r>
    </w:p>
    <w:p w:rsidR="00E925B0" w:rsidRDefault="00E925B0"/>
    <w:sectPr w:rsidR="00E925B0" w:rsidSect="00E9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4A1"/>
    <w:rsid w:val="005C44A1"/>
    <w:rsid w:val="00E9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gif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AWJJH2MPE6E2-563564295-25</_dlc_DocId>
    <_dlc_DocIdUrl xmlns="4a252ca3-5a62-4c1c-90a6-29f4710e47f8">
      <Url>http://edu-sps.koiro.local/Sharya/vsh/_layouts/15/DocIdRedir.aspx?ID=AWJJH2MPE6E2-563564295-25</Url>
      <Description>AWJJH2MPE6E2-563564295-25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50313C27D9B744A63B714420785D8A" ma:contentTypeVersion="49" ma:contentTypeDescription="Создание документа." ma:contentTypeScope="" ma:versionID="cd90f6124087b31a7f7bf30293dd2c5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ABC84-785A-4304-87F1-B0AABFA62BE2}"/>
</file>

<file path=customXml/itemProps2.xml><?xml version="1.0" encoding="utf-8"?>
<ds:datastoreItem xmlns:ds="http://schemas.openxmlformats.org/officeDocument/2006/customXml" ds:itemID="{AC9612CD-D1ED-4311-94BE-418376F06668}"/>
</file>

<file path=customXml/itemProps3.xml><?xml version="1.0" encoding="utf-8"?>
<ds:datastoreItem xmlns:ds="http://schemas.openxmlformats.org/officeDocument/2006/customXml" ds:itemID="{0D7F9E73-9A7F-432D-9321-18FA8738383E}"/>
</file>

<file path=customXml/itemProps4.xml><?xml version="1.0" encoding="utf-8"?>
<ds:datastoreItem xmlns:ds="http://schemas.openxmlformats.org/officeDocument/2006/customXml" ds:itemID="{2CBCB2E2-2542-4F6E-BEBB-66ED9BC9E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1690</Words>
  <Characters>9636</Characters>
  <Application>Microsoft Office Word</Application>
  <DocSecurity>0</DocSecurity>
  <Lines>80</Lines>
  <Paragraphs>22</Paragraphs>
  <ScaleCrop>false</ScaleCrop>
  <Company>OEM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2013-12-22T08:03:00Z</dcterms:created>
  <dcterms:modified xsi:type="dcterms:W3CDTF">2013-12-22T08:05:00Z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0x0101006250313C27D9B744A63B714420785D8A</vt:lpwstr>
  </property>
  <property fmtid="{D5CDD505-2E9C-101B-9397-08002B2CF9AE}" pid="3" name="_dlc_DocIdItemGuid">
    <vt:lpwstr>c81241d3-8952-478d-a2b6-e5d69160a1be</vt:lpwstr>
  </property>
</Properties>
</file>