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7C" w:rsidRPr="00AF5BC1" w:rsidRDefault="009C40E4" w:rsidP="00AF5BC1">
      <w:pPr>
        <w:spacing w:before="100" w:beforeAutospacing="1" w:after="100" w:afterAutospacing="1" w:line="240" w:lineRule="auto"/>
        <w:jc w:val="center"/>
        <w:outlineLvl w:val="0"/>
        <w:rPr>
          <w:rFonts w:ascii="Times New Roman" w:eastAsia="Times New Roman" w:hAnsi="Times New Roman"/>
          <w:b/>
          <w:bCs/>
          <w:color w:val="365F91"/>
          <w:kern w:val="36"/>
          <w:sz w:val="28"/>
          <w:szCs w:val="28"/>
          <w:lang w:eastAsia="ru-RU"/>
        </w:rPr>
      </w:pPr>
      <w:r w:rsidRPr="009C40E4">
        <w:rPr>
          <w:noProof/>
          <w:color w:val="365F9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1" type="#_x0000_t75" alt="http://kylasovo.narod.ru/images/j0303430.gif" style="position:absolute;left:0;text-align:left;margin-left:141.75pt;margin-top:0;width:49.5pt;height:75pt;z-index:-2;visibility:visible">
            <v:imagedata r:id="rId6" o:title="j0303430"/>
          </v:shape>
        </w:pict>
      </w:r>
      <w:r w:rsidR="00DF6B7C" w:rsidRPr="00AF5BC1">
        <w:rPr>
          <w:rFonts w:ascii="Times New Roman" w:eastAsia="Times New Roman" w:hAnsi="Times New Roman"/>
          <w:b/>
          <w:bCs/>
          <w:color w:val="365F91"/>
          <w:kern w:val="36"/>
          <w:sz w:val="28"/>
          <w:szCs w:val="28"/>
          <w:lang w:eastAsia="ru-RU"/>
        </w:rPr>
        <w:t>Правовой ликбез</w:t>
      </w:r>
    </w:p>
    <w:p w:rsidR="00AF5BC1" w:rsidRDefault="00DF6B7C" w:rsidP="00DF6B7C">
      <w:pPr>
        <w:spacing w:before="100" w:beforeAutospacing="1" w:after="100" w:afterAutospacing="1" w:line="240" w:lineRule="auto"/>
        <w:jc w:val="center"/>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 </w:t>
      </w:r>
    </w:p>
    <w:p w:rsidR="00AF5BC1" w:rsidRPr="00AF5BC1" w:rsidRDefault="00AF5BC1" w:rsidP="00DF6B7C">
      <w:pPr>
        <w:spacing w:before="100" w:beforeAutospacing="1" w:after="100" w:afterAutospacing="1" w:line="240" w:lineRule="auto"/>
        <w:jc w:val="center"/>
        <w:rPr>
          <w:rFonts w:ascii="Times New Roman" w:eastAsia="Times New Roman" w:hAnsi="Times New Roman"/>
          <w:sz w:val="24"/>
          <w:szCs w:val="24"/>
          <w:lang w:eastAsia="ru-RU"/>
        </w:rPr>
      </w:pPr>
    </w:p>
    <w:p w:rsidR="00AF5BC1" w:rsidRDefault="00DF6B7C" w:rsidP="00AF5BC1">
      <w:pPr>
        <w:pStyle w:val="a8"/>
        <w:jc w:val="center"/>
        <w:rPr>
          <w:rFonts w:ascii="Times New Roman" w:hAnsi="Times New Roman"/>
          <w:b/>
          <w:lang w:eastAsia="ru-RU"/>
        </w:rPr>
      </w:pPr>
      <w:r w:rsidRPr="00AF5BC1">
        <w:rPr>
          <w:rFonts w:ascii="Times New Roman" w:hAnsi="Times New Roman"/>
          <w:b/>
          <w:lang w:eastAsia="ru-RU"/>
        </w:rPr>
        <w:t>Права и обязанности детей и родителей в законодательстве Российской Федерации</w:t>
      </w:r>
    </w:p>
    <w:p w:rsidR="00AF5BC1" w:rsidRDefault="00AF5BC1" w:rsidP="00AF5BC1">
      <w:pPr>
        <w:pStyle w:val="a8"/>
        <w:jc w:val="center"/>
        <w:rPr>
          <w:rFonts w:ascii="Times New Roman" w:hAnsi="Times New Roman"/>
          <w:b/>
          <w:lang w:eastAsia="ru-RU"/>
        </w:rPr>
      </w:pPr>
    </w:p>
    <w:p w:rsidR="00DF6B7C" w:rsidRPr="00AF5BC1" w:rsidRDefault="00DF6B7C" w:rsidP="00AF5BC1">
      <w:pPr>
        <w:pStyle w:val="a8"/>
        <w:jc w:val="center"/>
        <w:rPr>
          <w:rFonts w:ascii="Times New Roman" w:hAnsi="Times New Roman"/>
          <w:b/>
          <w:lang w:eastAsia="ru-RU"/>
        </w:rPr>
      </w:pPr>
      <w:r w:rsidRPr="00AF5BC1">
        <w:rPr>
          <w:rFonts w:ascii="Times New Roman" w:hAnsi="Times New Roman"/>
          <w:b/>
          <w:lang w:eastAsia="ru-RU"/>
        </w:rPr>
        <w:t>Конституция РФ</w:t>
      </w:r>
    </w:p>
    <w:p w:rsidR="00DF6B7C" w:rsidRPr="00AF5BC1" w:rsidRDefault="00DF6B7C" w:rsidP="00DF6B7C">
      <w:pPr>
        <w:spacing w:before="100" w:beforeAutospacing="1" w:after="100" w:afterAutospacing="1" w:line="240" w:lineRule="auto"/>
        <w:jc w:val="center"/>
        <w:rPr>
          <w:rFonts w:ascii="Times New Roman" w:eastAsia="Times New Roman" w:hAnsi="Times New Roman"/>
          <w:sz w:val="24"/>
          <w:szCs w:val="24"/>
          <w:u w:val="single"/>
          <w:lang w:eastAsia="ru-RU"/>
        </w:rPr>
      </w:pPr>
      <w:r w:rsidRPr="00AF5BC1">
        <w:rPr>
          <w:rFonts w:ascii="Times New Roman" w:eastAsia="Times New Roman" w:hAnsi="Times New Roman"/>
          <w:sz w:val="24"/>
          <w:szCs w:val="24"/>
          <w:u w:val="single"/>
          <w:lang w:eastAsia="ru-RU"/>
        </w:rPr>
        <w:t>Статья 38</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Материнство и детство, семья находятся под защитой государства.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Забота о детях, их воспитание - равное право и обязанность родителей.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3. Трудоспособные дети, достигшие 18 лет, должны заботиться о нетрудоспособных родителях.</w:t>
      </w:r>
    </w:p>
    <w:p w:rsidR="00DF6B7C" w:rsidRPr="00AF5BC1" w:rsidRDefault="00DF6B7C" w:rsidP="00DF6B7C">
      <w:pPr>
        <w:spacing w:before="100" w:beforeAutospacing="1" w:after="100" w:afterAutospacing="1" w:line="240" w:lineRule="auto"/>
        <w:jc w:val="center"/>
        <w:rPr>
          <w:rFonts w:ascii="Times New Roman" w:eastAsia="Times New Roman" w:hAnsi="Times New Roman"/>
          <w:sz w:val="24"/>
          <w:szCs w:val="24"/>
          <w:u w:val="single"/>
          <w:lang w:eastAsia="ru-RU"/>
        </w:rPr>
      </w:pPr>
      <w:r w:rsidRPr="00AF5BC1">
        <w:rPr>
          <w:rFonts w:ascii="Times New Roman" w:eastAsia="Times New Roman" w:hAnsi="Times New Roman"/>
          <w:sz w:val="24"/>
          <w:szCs w:val="24"/>
          <w:u w:val="single"/>
          <w:lang w:eastAsia="ru-RU"/>
        </w:rPr>
        <w:t>Статья 43</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Каждый имеет право на образование.</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F6B7C" w:rsidRPr="00DF6B7C" w:rsidRDefault="00DF6B7C" w:rsidP="00DF6B7C">
      <w:pPr>
        <w:spacing w:before="100" w:beforeAutospacing="1" w:after="100" w:afterAutospacing="1" w:line="240" w:lineRule="auto"/>
        <w:jc w:val="center"/>
        <w:rPr>
          <w:rFonts w:ascii="Times New Roman" w:eastAsia="Times New Roman" w:hAnsi="Times New Roman"/>
          <w:sz w:val="24"/>
          <w:szCs w:val="24"/>
          <w:lang w:eastAsia="ru-RU"/>
        </w:rPr>
      </w:pPr>
      <w:r w:rsidRPr="00DF6B7C">
        <w:rPr>
          <w:rFonts w:ascii="Times New Roman" w:eastAsia="Times New Roman" w:hAnsi="Times New Roman"/>
          <w:b/>
          <w:bCs/>
          <w:sz w:val="24"/>
          <w:szCs w:val="24"/>
          <w:lang w:eastAsia="ru-RU"/>
        </w:rPr>
        <w:t>Семейный кодекс РФ</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 Раздел IV. ПРАВА И ОБЯЗАННОСТИ РОДИТЕЛЕЙ И ДЕТЕЙ</w:t>
      </w:r>
    </w:p>
    <w:p w:rsidR="00DF6B7C" w:rsidRPr="00DF6B7C" w:rsidRDefault="00DF6B7C" w:rsidP="00DF6B7C">
      <w:pPr>
        <w:spacing w:before="100" w:beforeAutospacing="1" w:after="100" w:afterAutospacing="1" w:line="240" w:lineRule="auto"/>
        <w:jc w:val="center"/>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Глава 11. ПРАВА НЕСОВЕРШЕННОЛЕТНИХ ДЕТЕЙ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      </w:t>
      </w:r>
      <w:r w:rsidRPr="00DF6B7C">
        <w:rPr>
          <w:rFonts w:ascii="Times New Roman" w:eastAsia="Times New Roman" w:hAnsi="Times New Roman"/>
          <w:sz w:val="24"/>
          <w:szCs w:val="24"/>
          <w:u w:val="single"/>
          <w:lang w:eastAsia="ru-RU"/>
        </w:rPr>
        <w:t> Статья 54. Право ребенка жить и воспитываться в семье</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Ребенком признается лицо, не достигшее возраста восемнадцати лет (совершеннолетия).</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lastRenderedPageBreak/>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18 настоящего Кодекса.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t>Статья 55. Право ребенка на общение с родителями и другими родственниками</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t>Статья 56. Право ребенка на защиту</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Ребенок имеет право на защиту своих прав и законных интересов.</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 xml:space="preserve">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Ребенок имеет право на защиту от злоупотреблений со стороны родителей (лиц, их заменяющих).</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t>Статья 57. Право ребенка выражать свое мнение</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r w:rsidRPr="00DF6B7C">
        <w:rPr>
          <w:rFonts w:ascii="Times New Roman" w:eastAsia="Times New Roman" w:hAnsi="Times New Roman"/>
          <w:sz w:val="24"/>
          <w:szCs w:val="24"/>
          <w:lang w:eastAsia="ru-RU"/>
        </w:rPr>
        <w:lastRenderedPageBreak/>
        <w:t>(статьи 59, 72, 132, 134, 136, 143, 154), органы опеки и попечительства или суд могут принять решение только с согласия ребенка, достигшего возраста десяти лет.</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t>Статья 58. Право ребенка на имя, отчество и фамилию</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Ребенок имеет право на имя, отчество и фамилию.</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u w:val="single"/>
          <w:lang w:eastAsia="ru-RU"/>
        </w:rPr>
      </w:pPr>
      <w:r w:rsidRPr="00AF5BC1">
        <w:rPr>
          <w:rFonts w:ascii="Times New Roman" w:eastAsia="Times New Roman" w:hAnsi="Times New Roman"/>
          <w:sz w:val="24"/>
          <w:szCs w:val="24"/>
          <w:u w:val="single"/>
          <w:lang w:eastAsia="ru-RU"/>
        </w:rPr>
        <w:t>Статья 60. Имущественные права ребенка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DF6B7C" w:rsidRPr="00DF6B7C" w:rsidRDefault="00DF6B7C" w:rsidP="00DF6B7C">
      <w:pPr>
        <w:spacing w:before="100" w:beforeAutospacing="1" w:after="100" w:afterAutospacing="1" w:line="240" w:lineRule="auto"/>
        <w:jc w:val="center"/>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Глава 12. ПРАВА И ОБЯЗАННОСТИ РОДИТЕЛЕЙ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lastRenderedPageBreak/>
        <w:t>Статья 61. Равенство прав и обязанностей родителей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Родители имеют равные права и несут равные обязанности в отношении своих детей (родительские права).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t>Статья 63. Права и обязанности родителей по воспитанию и образованию детей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Родители имеют право и обязаны воспитывать своих детей.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Родители имеют преимущественное право на воспитание своих детей перед всеми другими лицами.</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Родители обязаны обеспечить получение детьми основного общего образования.</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t>Статья 64. Права и обязанности родителей по защите прав и интересов детей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Защита прав и интересов детей возлагается на их родителей.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t>Статья 65. Осуществление родительских прав</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lastRenderedPageBreak/>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3. Место жительства детей при раздельном проживании родителей устанавливается соглашением родителей.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t>Статья 68. Защита родительских прав</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u w:val="single"/>
          <w:lang w:eastAsia="ru-RU"/>
        </w:rPr>
        <w:t>Статья 69. Лишение родительских прав</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Родители (один из них) могут быть лишены родительских прав, если они:</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уклоняются от выполнения обязанностей родителей, в том числе при злостном уклонении от уплаты алиментов;</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злоупотребляют своими родительскими правами;</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являются больными хроническим алкоголизмом или наркоманией;</w:t>
      </w:r>
    </w:p>
    <w:p w:rsidR="00DF6B7C" w:rsidRPr="00DF6B7C"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DF6B7C">
        <w:rPr>
          <w:rFonts w:ascii="Times New Roman" w:eastAsia="Times New Roman" w:hAnsi="Times New Roman"/>
          <w:sz w:val="24"/>
          <w:szCs w:val="24"/>
          <w:lang w:eastAsia="ru-RU"/>
        </w:rPr>
        <w:t>совершили умышленное преступление против жизни или здоровья своих детей либо против жизни или здоровья супруга.</w:t>
      </w:r>
    </w:p>
    <w:p w:rsidR="00DF6B7C" w:rsidRPr="00DF6B7C" w:rsidRDefault="00DF6B7C" w:rsidP="00DF6B7C">
      <w:pPr>
        <w:spacing w:before="100" w:beforeAutospacing="1" w:after="100" w:afterAutospacing="1" w:line="240" w:lineRule="auto"/>
        <w:jc w:val="center"/>
        <w:rPr>
          <w:rFonts w:ascii="Times New Roman" w:eastAsia="Times New Roman" w:hAnsi="Times New Roman"/>
          <w:sz w:val="24"/>
          <w:szCs w:val="24"/>
          <w:lang w:eastAsia="ru-RU"/>
        </w:rPr>
      </w:pPr>
      <w:r w:rsidRPr="00DF6B7C">
        <w:rPr>
          <w:rFonts w:ascii="Times New Roman" w:eastAsia="Times New Roman" w:hAnsi="Times New Roman"/>
          <w:b/>
          <w:bCs/>
          <w:sz w:val="24"/>
          <w:szCs w:val="24"/>
          <w:lang w:eastAsia="ru-RU"/>
        </w:rPr>
        <w:t>Административный кодекс РФ</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u w:val="single"/>
          <w:lang w:eastAsia="ru-RU"/>
        </w:rPr>
        <w:lastRenderedPageBreak/>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(в ред. Федерального закона от 05.12.2005 N 156-ФЗ)</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1. Вовлечение несовершеннолетнего в употребление пива и напитков, изготавливаемых на его основе, - влечет наложение административного штрафа в размере от ста до трехсот рублей.</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(в ред. Федерального закона от 22.06.2007 N 116-ФЗ)</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2.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пятисот до одной тысячи рублей.</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(в ред. Федерального закона от 22.06.2007 N 116-ФЗ)</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одной тысячи пятисот до двух тысяч рублей.</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(в ред. Федерального закона от 22.06.2007 N 116-ФЗ)</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u w:val="single"/>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(в ред. Федерального закона от 05.12.2005 N 156-ФЗ)</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трехсот до пятисот рублей. (в ред. Федерального закона от 22.06.2007 N 116-ФЗ)</w:t>
      </w:r>
    </w:p>
    <w:p w:rsidR="00DF6B7C" w:rsidRPr="00DF6B7C" w:rsidRDefault="00DF6B7C" w:rsidP="00DF6B7C">
      <w:pPr>
        <w:spacing w:before="100" w:beforeAutospacing="1" w:after="100" w:afterAutospacing="1" w:line="240" w:lineRule="auto"/>
        <w:jc w:val="center"/>
        <w:rPr>
          <w:rFonts w:ascii="Times New Roman" w:eastAsia="Times New Roman" w:hAnsi="Times New Roman"/>
          <w:sz w:val="24"/>
          <w:szCs w:val="24"/>
          <w:lang w:eastAsia="ru-RU"/>
        </w:rPr>
      </w:pPr>
      <w:r w:rsidRPr="00DF6B7C">
        <w:rPr>
          <w:rFonts w:ascii="Times New Roman" w:eastAsia="Times New Roman" w:hAnsi="Times New Roman"/>
          <w:b/>
          <w:bCs/>
          <w:sz w:val="24"/>
          <w:szCs w:val="24"/>
          <w:lang w:eastAsia="ru-RU"/>
        </w:rPr>
        <w:t>Уголовный кодекс РФ</w:t>
      </w:r>
    </w:p>
    <w:p w:rsidR="00DF6B7C" w:rsidRPr="00AF5BC1" w:rsidRDefault="00DF6B7C" w:rsidP="00DF6B7C">
      <w:pPr>
        <w:spacing w:before="100" w:beforeAutospacing="1" w:after="100" w:afterAutospacing="1" w:line="240" w:lineRule="auto"/>
        <w:jc w:val="center"/>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Глава 20. ПРЕСТУПЛЕНИЯ ПРОТИВ СЕМЬИ И НЕСОВЕРШЕННОЛЕТНИХ</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u w:val="single"/>
          <w:lang w:eastAsia="ru-RU"/>
        </w:rPr>
        <w:t>Статья 150. Вовлечение несовершеннолетнего в совершение преступления</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lastRenderedPageBreak/>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-наказывается лишением свободы на срок до пяти лет.</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2. То же деяние, совершенное родителем, педагогом либо иным лицом, на которое законом возложены обязанности по воспитанию несовершеннолетнего,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3. Деяния, предусмотренные частями первой или второй настоящей статьи, совершенные с применением насилия или с угрозой его применения, -наказываются лишением свободы на срок от двух до семи лет.</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4. Деяния, предусмотренные частями первой, второй или третьей настоящей статьи, связанные с вовлечением несовершеннолетнего в преступную группу либо в совершение тяжкого или особо тяжкого преступления, -наказываются лишением свободы на срок от пяти до восьми лет.</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u w:val="single"/>
          <w:lang w:eastAsia="ru-RU"/>
        </w:rPr>
        <w:t>Статья 151. Вовлечение несовершеннолетнего в совершение антиобщественных действий</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1. 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(в ред. Федерального закона от 08.12.2003 N 162-ФЗ)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3. Деяния, предусмотренные частями первой или второй настоящей статьи, совершенные с применением насилия или с угрозой его применения, - (в ред. Федерального закона от 08.12.2003 N 162-ФЗ) наказываются лишением свободы на срок до шести лет.</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(примечание введено Федеральным законом от 08.12.2003 N 162-ФЗ)</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u w:val="single"/>
          <w:lang w:eastAsia="ru-RU"/>
        </w:rPr>
        <w:t>Статья 156. Неисполнение обязанностей по воспитанию несовершеннолетнего</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 xml:space="preserve">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w:t>
      </w:r>
      <w:r w:rsidRPr="00AF5BC1">
        <w:rPr>
          <w:rFonts w:ascii="Times New Roman" w:eastAsia="Times New Roman" w:hAnsi="Times New Roman"/>
          <w:bCs/>
          <w:sz w:val="24"/>
          <w:szCs w:val="24"/>
          <w:lang w:eastAsia="ru-RU"/>
        </w:rPr>
        <w:lastRenderedPageBreak/>
        <w:t>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 (в ред. Федерального закона от 08.12.2003 N 162-ФЗ)</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u w:val="single"/>
          <w:lang w:eastAsia="ru-RU"/>
        </w:rPr>
        <w:t>Статья 157. Злостное уклонение от уплаты средств на содержание детей или нетрудоспособных родителей</w:t>
      </w:r>
    </w:p>
    <w:p w:rsidR="00DF6B7C" w:rsidRPr="00AF5BC1" w:rsidRDefault="00DF6B7C" w:rsidP="00DF6B7C">
      <w:pPr>
        <w:spacing w:before="100" w:beforeAutospacing="1" w:after="100" w:afterAutospacing="1" w:line="240" w:lineRule="auto"/>
        <w:rPr>
          <w:rFonts w:ascii="Times New Roman" w:eastAsia="Times New Roman" w:hAnsi="Times New Roman"/>
          <w:sz w:val="24"/>
          <w:szCs w:val="24"/>
          <w:lang w:eastAsia="ru-RU"/>
        </w:rPr>
      </w:pPr>
      <w:r w:rsidRPr="00AF5BC1">
        <w:rPr>
          <w:rFonts w:ascii="Times New Roman" w:eastAsia="Times New Roman" w:hAnsi="Times New Roman"/>
          <w:bCs/>
          <w:sz w:val="24"/>
          <w:szCs w:val="24"/>
          <w:lang w:eastAsia="ru-RU"/>
        </w:rPr>
        <w:t>1.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наказывается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DF6B7C" w:rsidRDefault="00DF6B7C" w:rsidP="00DF6B7C">
      <w:pPr>
        <w:spacing w:before="100" w:beforeAutospacing="1" w:after="100" w:afterAutospacing="1" w:line="240" w:lineRule="auto"/>
        <w:rPr>
          <w:rFonts w:ascii="Times New Roman" w:eastAsia="Times New Roman" w:hAnsi="Times New Roman"/>
          <w:bCs/>
          <w:sz w:val="24"/>
          <w:szCs w:val="24"/>
          <w:lang w:eastAsia="ru-RU"/>
        </w:rPr>
      </w:pPr>
      <w:r w:rsidRPr="00AF5BC1">
        <w:rPr>
          <w:rFonts w:ascii="Times New Roman" w:eastAsia="Times New Roman" w:hAnsi="Times New Roman"/>
          <w:bCs/>
          <w:sz w:val="24"/>
          <w:szCs w:val="24"/>
          <w:lang w:eastAsia="ru-RU"/>
        </w:rPr>
        <w:t>2. Злостное уклонение совершеннолетних трудоспособных детей от уплаты по решению суда средств на содержание нетрудоспособных родителей - наказывается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174CA6" w:rsidRDefault="00174CA6" w:rsidP="00DF6B7C">
      <w:pPr>
        <w:spacing w:before="100" w:beforeAutospacing="1" w:after="100" w:afterAutospacing="1" w:line="240" w:lineRule="auto"/>
        <w:rPr>
          <w:rFonts w:ascii="Times New Roman" w:eastAsia="Times New Roman" w:hAnsi="Times New Roman"/>
          <w:bCs/>
          <w:sz w:val="24"/>
          <w:szCs w:val="24"/>
          <w:lang w:eastAsia="ru-RU"/>
        </w:rPr>
      </w:pPr>
    </w:p>
    <w:p w:rsidR="00174CA6" w:rsidRPr="00174CA6" w:rsidRDefault="00174CA6" w:rsidP="00DF6B7C">
      <w:pPr>
        <w:spacing w:before="100" w:beforeAutospacing="1" w:after="100" w:afterAutospacing="1" w:line="240" w:lineRule="auto"/>
        <w:rPr>
          <w:rFonts w:ascii="Times New Roman" w:eastAsia="Times New Roman" w:hAnsi="Times New Roman"/>
          <w:b/>
          <w:bCs/>
          <w:color w:val="C00000"/>
          <w:sz w:val="32"/>
          <w:szCs w:val="32"/>
          <w:lang w:eastAsia="ru-RU"/>
        </w:rPr>
      </w:pPr>
      <w:r w:rsidRPr="00174CA6">
        <w:rPr>
          <w:rFonts w:ascii="Times New Roman" w:eastAsia="Times New Roman" w:hAnsi="Times New Roman"/>
          <w:b/>
          <w:bCs/>
          <w:color w:val="C00000"/>
          <w:sz w:val="32"/>
          <w:szCs w:val="32"/>
          <w:lang w:eastAsia="ru-RU"/>
        </w:rPr>
        <w:t>Полезные ссылки:</w:t>
      </w:r>
    </w:p>
    <w:p w:rsidR="00174CA6" w:rsidRDefault="00174CA6" w:rsidP="00174CA6">
      <w:pPr>
        <w:pStyle w:val="a8"/>
        <w:rPr>
          <w:rStyle w:val="HTML"/>
          <w:rFonts w:ascii="Times New Roman" w:hAnsi="Times New Roman"/>
          <w:b/>
          <w:i w:val="0"/>
          <w:sz w:val="32"/>
          <w:szCs w:val="32"/>
        </w:rPr>
      </w:pPr>
      <w:r w:rsidRPr="00174CA6">
        <w:rPr>
          <w:rStyle w:val="HTML"/>
          <w:rFonts w:ascii="Times New Roman" w:hAnsi="Times New Roman"/>
          <w:b/>
          <w:i w:val="0"/>
          <w:sz w:val="32"/>
          <w:szCs w:val="32"/>
        </w:rPr>
        <w:t xml:space="preserve">Конвенция о правах ребёнка – </w:t>
      </w:r>
    </w:p>
    <w:p w:rsidR="003474D1" w:rsidRDefault="009C40E4" w:rsidP="00174CA6">
      <w:pPr>
        <w:pStyle w:val="a8"/>
        <w:rPr>
          <w:rStyle w:val="HTML"/>
          <w:rFonts w:ascii="Times New Roman" w:hAnsi="Times New Roman"/>
          <w:b/>
          <w:i w:val="0"/>
          <w:sz w:val="32"/>
          <w:szCs w:val="32"/>
        </w:rPr>
      </w:pPr>
      <w:hyperlink r:id="rId7" w:history="1">
        <w:r w:rsidR="003474D1" w:rsidRPr="00C94138">
          <w:rPr>
            <w:rStyle w:val="a5"/>
            <w:rFonts w:ascii="Times New Roman" w:hAnsi="Times New Roman"/>
            <w:b/>
            <w:sz w:val="32"/>
            <w:szCs w:val="32"/>
          </w:rPr>
          <w:t>http://school-sector.relarn.ru/prava/konvenc/index.htm</w:t>
        </w:r>
      </w:hyperlink>
      <w:r w:rsidR="003474D1">
        <w:rPr>
          <w:rStyle w:val="HTML"/>
          <w:rFonts w:ascii="Times New Roman" w:hAnsi="Times New Roman"/>
          <w:b/>
          <w:i w:val="0"/>
          <w:sz w:val="32"/>
          <w:szCs w:val="32"/>
        </w:rPr>
        <w:t xml:space="preserve"> - Школьный сектор</w:t>
      </w:r>
      <w:r w:rsidR="007B2CB3">
        <w:rPr>
          <w:rStyle w:val="HTML"/>
          <w:rFonts w:ascii="Times New Roman" w:hAnsi="Times New Roman"/>
          <w:b/>
          <w:i w:val="0"/>
          <w:sz w:val="32"/>
          <w:szCs w:val="32"/>
        </w:rPr>
        <w:t>.</w:t>
      </w:r>
    </w:p>
    <w:p w:rsidR="00174CA6" w:rsidRPr="003474D1" w:rsidRDefault="00174CA6" w:rsidP="00174CA6">
      <w:pPr>
        <w:pStyle w:val="a8"/>
        <w:rPr>
          <w:rStyle w:val="HTML"/>
          <w:rFonts w:ascii="Times New Roman" w:hAnsi="Times New Roman"/>
          <w:i w:val="0"/>
          <w:iCs w:val="0"/>
          <w:sz w:val="32"/>
          <w:szCs w:val="32"/>
        </w:rPr>
      </w:pPr>
    </w:p>
    <w:p w:rsidR="00174CA6" w:rsidRPr="00174CA6" w:rsidRDefault="00174CA6" w:rsidP="00174CA6">
      <w:pPr>
        <w:pStyle w:val="a8"/>
        <w:rPr>
          <w:rStyle w:val="HTML"/>
          <w:rFonts w:ascii="Times New Roman" w:hAnsi="Times New Roman"/>
          <w:b/>
          <w:i w:val="0"/>
          <w:iCs w:val="0"/>
          <w:sz w:val="32"/>
          <w:szCs w:val="32"/>
        </w:rPr>
      </w:pPr>
      <w:r w:rsidRPr="00174CA6">
        <w:rPr>
          <w:rStyle w:val="HTML"/>
          <w:rFonts w:ascii="Times New Roman" w:hAnsi="Times New Roman"/>
          <w:b/>
          <w:i w:val="0"/>
          <w:iCs w:val="0"/>
          <w:sz w:val="32"/>
          <w:szCs w:val="32"/>
        </w:rPr>
        <w:t xml:space="preserve">Закон об образовании – </w:t>
      </w:r>
    </w:p>
    <w:p w:rsidR="00174CA6" w:rsidRPr="003474D1" w:rsidRDefault="009C40E4" w:rsidP="00174CA6">
      <w:pPr>
        <w:pStyle w:val="a8"/>
        <w:rPr>
          <w:rStyle w:val="HTML"/>
          <w:rFonts w:ascii="Times New Roman" w:hAnsi="Times New Roman"/>
          <w:b/>
          <w:i w:val="0"/>
          <w:iCs w:val="0"/>
          <w:sz w:val="32"/>
          <w:szCs w:val="32"/>
        </w:rPr>
      </w:pPr>
      <w:hyperlink r:id="rId8" w:history="1">
        <w:r w:rsidR="003474D1" w:rsidRPr="00C94138">
          <w:rPr>
            <w:rStyle w:val="a5"/>
            <w:rFonts w:ascii="Times New Roman" w:hAnsi="Times New Roman"/>
            <w:b/>
            <w:sz w:val="32"/>
            <w:szCs w:val="32"/>
          </w:rPr>
          <w:t>http://mon.gov.ru/dok/fz/obr/3986/</w:t>
        </w:r>
      </w:hyperlink>
      <w:r w:rsidR="003474D1">
        <w:rPr>
          <w:rStyle w:val="HTML"/>
          <w:rFonts w:ascii="Times New Roman" w:hAnsi="Times New Roman"/>
          <w:b/>
          <w:i w:val="0"/>
          <w:iCs w:val="0"/>
          <w:sz w:val="32"/>
          <w:szCs w:val="32"/>
        </w:rPr>
        <w:t xml:space="preserve"> </w:t>
      </w:r>
      <w:r w:rsidR="00174CA6" w:rsidRPr="003474D1">
        <w:rPr>
          <w:rStyle w:val="HTML"/>
          <w:rFonts w:ascii="Times New Roman" w:hAnsi="Times New Roman"/>
          <w:b/>
          <w:i w:val="0"/>
          <w:iCs w:val="0"/>
          <w:sz w:val="32"/>
          <w:szCs w:val="32"/>
        </w:rPr>
        <w:t>- Официальный сайт Министерства образования</w:t>
      </w:r>
      <w:r w:rsidR="007B2CB3">
        <w:rPr>
          <w:rStyle w:val="HTML"/>
          <w:rFonts w:ascii="Times New Roman" w:hAnsi="Times New Roman"/>
          <w:b/>
          <w:i w:val="0"/>
          <w:iCs w:val="0"/>
          <w:sz w:val="32"/>
          <w:szCs w:val="32"/>
        </w:rPr>
        <w:t>.</w:t>
      </w:r>
    </w:p>
    <w:p w:rsidR="00174CA6" w:rsidRDefault="00174CA6" w:rsidP="00174CA6">
      <w:pPr>
        <w:pStyle w:val="a8"/>
        <w:rPr>
          <w:rStyle w:val="HTML"/>
          <w:rFonts w:ascii="Times New Roman" w:hAnsi="Times New Roman"/>
          <w:i w:val="0"/>
          <w:sz w:val="32"/>
          <w:szCs w:val="32"/>
        </w:rPr>
      </w:pPr>
    </w:p>
    <w:p w:rsidR="003474D1" w:rsidRPr="003474D1" w:rsidRDefault="003474D1" w:rsidP="003474D1">
      <w:pPr>
        <w:pStyle w:val="a8"/>
        <w:rPr>
          <w:rStyle w:val="a4"/>
          <w:rFonts w:ascii="Times New Roman" w:hAnsi="Times New Roman"/>
          <w:sz w:val="32"/>
          <w:szCs w:val="32"/>
        </w:rPr>
      </w:pPr>
      <w:r w:rsidRPr="003474D1">
        <w:rPr>
          <w:rFonts w:ascii="Times New Roman" w:hAnsi="Times New Roman"/>
          <w:b/>
          <w:sz w:val="32"/>
          <w:szCs w:val="32"/>
        </w:rPr>
        <w:t xml:space="preserve">ФЕДЕРАЛЬНЫЙ ЗАКОН </w:t>
      </w:r>
      <w:r w:rsidRPr="003474D1">
        <w:rPr>
          <w:rStyle w:val="a4"/>
          <w:rFonts w:ascii="Times New Roman" w:hAnsi="Times New Roman"/>
          <w:sz w:val="32"/>
          <w:szCs w:val="32"/>
        </w:rPr>
        <w:t xml:space="preserve">"Об основах системы профилактики безнадзорности и правонарушений несовершеннолетних" – </w:t>
      </w:r>
    </w:p>
    <w:p w:rsidR="003474D1" w:rsidRPr="003474D1" w:rsidRDefault="00915D2A" w:rsidP="003474D1">
      <w:pPr>
        <w:pStyle w:val="a8"/>
        <w:rPr>
          <w:rStyle w:val="a4"/>
          <w:rFonts w:ascii="Times New Roman" w:hAnsi="Times New Roman"/>
          <w:sz w:val="28"/>
          <w:szCs w:val="28"/>
        </w:rPr>
      </w:pPr>
      <w:r>
        <w:rPr>
          <w:noProof/>
          <w:lang w:eastAsia="ru-RU"/>
        </w:rPr>
        <w:pict>
          <v:shape id="_x0000_s1037" type="#_x0000_t75" style="position:absolute;margin-left:249.75pt;margin-top:25.2pt;width:271.6pt;height:171.8pt;z-index:2">
            <v:imagedata r:id="rId9" o:title=""/>
            <w10:wrap type="square"/>
          </v:shape>
        </w:pict>
      </w:r>
      <w:hyperlink r:id="rId10" w:history="1">
        <w:r w:rsidR="003474D1" w:rsidRPr="003474D1">
          <w:rPr>
            <w:rStyle w:val="a5"/>
            <w:rFonts w:ascii="Times New Roman" w:hAnsi="Times New Roman"/>
            <w:b/>
            <w:sz w:val="28"/>
            <w:szCs w:val="28"/>
          </w:rPr>
          <w:t>http://mon.gov.ru/dok/fz/vosp/4005/</w:t>
        </w:r>
      </w:hyperlink>
      <w:r w:rsidR="003474D1" w:rsidRPr="003474D1">
        <w:rPr>
          <w:rStyle w:val="a4"/>
          <w:rFonts w:ascii="Times New Roman" w:hAnsi="Times New Roman"/>
          <w:sz w:val="28"/>
          <w:szCs w:val="28"/>
        </w:rPr>
        <w:t xml:space="preserve"> - </w:t>
      </w:r>
      <w:r w:rsidR="003474D1" w:rsidRPr="003474D1">
        <w:rPr>
          <w:rStyle w:val="HTML"/>
          <w:rFonts w:ascii="Times New Roman" w:hAnsi="Times New Roman"/>
          <w:b/>
          <w:i w:val="0"/>
          <w:iCs w:val="0"/>
          <w:sz w:val="32"/>
          <w:szCs w:val="32"/>
        </w:rPr>
        <w:t>- Официальный сайт Министерства образования</w:t>
      </w:r>
      <w:r w:rsidR="007B2CB3">
        <w:rPr>
          <w:rStyle w:val="HTML"/>
          <w:rFonts w:ascii="Times New Roman" w:hAnsi="Times New Roman"/>
          <w:b/>
          <w:i w:val="0"/>
          <w:iCs w:val="0"/>
          <w:sz w:val="32"/>
          <w:szCs w:val="32"/>
        </w:rPr>
        <w:t>.</w:t>
      </w:r>
    </w:p>
    <w:sectPr w:rsidR="003474D1" w:rsidRPr="003474D1" w:rsidSect="00AF5BC1">
      <w:head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E77" w:rsidRDefault="004E2E77" w:rsidP="007B2CB3">
      <w:pPr>
        <w:spacing w:after="0" w:line="240" w:lineRule="auto"/>
      </w:pPr>
      <w:r>
        <w:separator/>
      </w:r>
    </w:p>
  </w:endnote>
  <w:endnote w:type="continuationSeparator" w:id="1">
    <w:p w:rsidR="004E2E77" w:rsidRDefault="004E2E77" w:rsidP="007B2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E77" w:rsidRDefault="004E2E77" w:rsidP="007B2CB3">
      <w:pPr>
        <w:spacing w:after="0" w:line="240" w:lineRule="auto"/>
      </w:pPr>
      <w:r>
        <w:separator/>
      </w:r>
    </w:p>
  </w:footnote>
  <w:footnote w:type="continuationSeparator" w:id="1">
    <w:p w:rsidR="004E2E77" w:rsidRDefault="004E2E77" w:rsidP="007B2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B3" w:rsidRPr="007B2CB3" w:rsidRDefault="007B2CB3" w:rsidP="007B2CB3">
    <w:pPr>
      <w:pStyle w:val="a8"/>
      <w:jc w:val="center"/>
      <w:rPr>
        <w:rFonts w:ascii="Times New Roman" w:hAnsi="Times New Roman"/>
      </w:rPr>
    </w:pPr>
    <w:r w:rsidRPr="007B2CB3">
      <w:rPr>
        <w:rFonts w:ascii="Times New Roman" w:hAnsi="Times New Roman"/>
      </w:rPr>
      <w:t>Муниципальное вечернее (сменное) общеобразовательное учреждение</w:t>
    </w:r>
  </w:p>
  <w:p w:rsidR="007B2CB3" w:rsidRPr="007B2CB3" w:rsidRDefault="007B2CB3" w:rsidP="007B2CB3">
    <w:pPr>
      <w:pStyle w:val="a8"/>
      <w:jc w:val="center"/>
      <w:rPr>
        <w:rFonts w:ascii="Times New Roman" w:hAnsi="Times New Roman"/>
      </w:rPr>
    </w:pPr>
    <w:r w:rsidRPr="007B2CB3">
      <w:rPr>
        <w:rFonts w:ascii="Times New Roman" w:hAnsi="Times New Roman"/>
      </w:rPr>
      <w:t>вечерняя (сменная) общеобразовательная школа</w:t>
    </w:r>
  </w:p>
  <w:p w:rsidR="007B2CB3" w:rsidRPr="007B2CB3" w:rsidRDefault="007B2CB3" w:rsidP="007B2CB3">
    <w:pPr>
      <w:pStyle w:val="a8"/>
      <w:jc w:val="center"/>
      <w:rPr>
        <w:rFonts w:ascii="Times New Roman" w:hAnsi="Times New Roman"/>
      </w:rPr>
    </w:pPr>
    <w:r w:rsidRPr="007B2CB3">
      <w:rPr>
        <w:rFonts w:ascii="Times New Roman" w:hAnsi="Times New Roman"/>
      </w:rPr>
      <w:t>городского округа город Шарья Костромской области.</w:t>
    </w:r>
  </w:p>
  <w:p w:rsidR="007B2CB3" w:rsidRPr="007B2CB3" w:rsidRDefault="007B2CB3" w:rsidP="007B2CB3">
    <w:pPr>
      <w:pStyle w:val="a8"/>
      <w:rPr>
        <w:rFonts w:ascii="Times New Roman" w:hAnsi="Times New Roman"/>
      </w:rPr>
    </w:pPr>
    <w:r w:rsidRPr="007B2CB3">
      <w:rPr>
        <w:rFonts w:ascii="Times New Roman" w:hAnsi="Times New Roman"/>
      </w:rPr>
      <w:t>учитель русского языка и литературы - Е. Л. Шиман</w:t>
    </w:r>
  </w:p>
  <w:p w:rsidR="007B2CB3" w:rsidRPr="007B2CB3" w:rsidRDefault="007B2CB3" w:rsidP="007B2CB3">
    <w:pPr>
      <w:pStyle w:val="a8"/>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6B7C"/>
    <w:rsid w:val="00174CA6"/>
    <w:rsid w:val="001F636C"/>
    <w:rsid w:val="003474D1"/>
    <w:rsid w:val="004E2E77"/>
    <w:rsid w:val="005F6B2F"/>
    <w:rsid w:val="006A7F0C"/>
    <w:rsid w:val="007B2CB3"/>
    <w:rsid w:val="00915D2A"/>
    <w:rsid w:val="009C40E4"/>
    <w:rsid w:val="00AF5BC1"/>
    <w:rsid w:val="00D91E41"/>
    <w:rsid w:val="00DB11DB"/>
    <w:rsid w:val="00DF6B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6C"/>
    <w:pPr>
      <w:spacing w:after="200" w:line="276" w:lineRule="auto"/>
    </w:pPr>
    <w:rPr>
      <w:sz w:val="22"/>
      <w:szCs w:val="22"/>
      <w:lang w:eastAsia="en-US"/>
    </w:rPr>
  </w:style>
  <w:style w:type="paragraph" w:styleId="1">
    <w:name w:val="heading 1"/>
    <w:basedOn w:val="a"/>
    <w:link w:val="10"/>
    <w:uiPriority w:val="9"/>
    <w:qFormat/>
    <w:rsid w:val="00DF6B7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B7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6B7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DF6B7C"/>
    <w:rPr>
      <w:b/>
      <w:bCs/>
    </w:rPr>
  </w:style>
  <w:style w:type="paragraph" w:customStyle="1" w:styleId="consplusnormal">
    <w:name w:val="consplusnormal"/>
    <w:basedOn w:val="a"/>
    <w:rsid w:val="00DF6B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DF6B7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DF6B7C"/>
    <w:rPr>
      <w:color w:val="0000FF"/>
      <w:u w:val="single"/>
    </w:rPr>
  </w:style>
  <w:style w:type="paragraph" w:styleId="a6">
    <w:name w:val="Balloon Text"/>
    <w:basedOn w:val="a"/>
    <w:link w:val="a7"/>
    <w:uiPriority w:val="99"/>
    <w:semiHidden/>
    <w:unhideWhenUsed/>
    <w:rsid w:val="00DF6B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6B7C"/>
    <w:rPr>
      <w:rFonts w:ascii="Tahoma" w:hAnsi="Tahoma" w:cs="Tahoma"/>
      <w:sz w:val="16"/>
      <w:szCs w:val="16"/>
    </w:rPr>
  </w:style>
  <w:style w:type="paragraph" w:styleId="a8">
    <w:name w:val="No Spacing"/>
    <w:uiPriority w:val="1"/>
    <w:qFormat/>
    <w:rsid w:val="00AF5BC1"/>
    <w:rPr>
      <w:sz w:val="22"/>
      <w:szCs w:val="22"/>
      <w:lang w:eastAsia="en-US"/>
    </w:rPr>
  </w:style>
  <w:style w:type="character" w:styleId="HTML">
    <w:name w:val="HTML Cite"/>
    <w:basedOn w:val="a0"/>
    <w:uiPriority w:val="99"/>
    <w:semiHidden/>
    <w:unhideWhenUsed/>
    <w:rsid w:val="00AF5BC1"/>
    <w:rPr>
      <w:i/>
      <w:iCs/>
    </w:rPr>
  </w:style>
  <w:style w:type="character" w:styleId="a9">
    <w:name w:val="FollowedHyperlink"/>
    <w:basedOn w:val="a0"/>
    <w:uiPriority w:val="99"/>
    <w:semiHidden/>
    <w:unhideWhenUsed/>
    <w:rsid w:val="003474D1"/>
    <w:rPr>
      <w:color w:val="800080"/>
      <w:u w:val="single"/>
    </w:rPr>
  </w:style>
  <w:style w:type="paragraph" w:styleId="aa">
    <w:name w:val="header"/>
    <w:basedOn w:val="a"/>
    <w:link w:val="ab"/>
    <w:uiPriority w:val="99"/>
    <w:unhideWhenUsed/>
    <w:rsid w:val="007B2CB3"/>
    <w:pPr>
      <w:tabs>
        <w:tab w:val="center" w:pos="4677"/>
        <w:tab w:val="right" w:pos="9355"/>
      </w:tabs>
    </w:pPr>
  </w:style>
  <w:style w:type="character" w:customStyle="1" w:styleId="ab">
    <w:name w:val="Верхний колонтитул Знак"/>
    <w:basedOn w:val="a0"/>
    <w:link w:val="aa"/>
    <w:uiPriority w:val="99"/>
    <w:rsid w:val="007B2CB3"/>
    <w:rPr>
      <w:sz w:val="22"/>
      <w:szCs w:val="22"/>
      <w:lang w:eastAsia="en-US"/>
    </w:rPr>
  </w:style>
  <w:style w:type="paragraph" w:styleId="ac">
    <w:name w:val="footer"/>
    <w:basedOn w:val="a"/>
    <w:link w:val="ad"/>
    <w:uiPriority w:val="99"/>
    <w:semiHidden/>
    <w:unhideWhenUsed/>
    <w:rsid w:val="007B2CB3"/>
    <w:pPr>
      <w:tabs>
        <w:tab w:val="center" w:pos="4677"/>
        <w:tab w:val="right" w:pos="9355"/>
      </w:tabs>
    </w:pPr>
  </w:style>
  <w:style w:type="character" w:customStyle="1" w:styleId="ad">
    <w:name w:val="Нижний колонтитул Знак"/>
    <w:basedOn w:val="a0"/>
    <w:link w:val="ac"/>
    <w:uiPriority w:val="99"/>
    <w:semiHidden/>
    <w:rsid w:val="007B2CB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35192594">
      <w:bodyDiv w:val="1"/>
      <w:marLeft w:val="0"/>
      <w:marRight w:val="0"/>
      <w:marTop w:val="0"/>
      <w:marBottom w:val="0"/>
      <w:divBdr>
        <w:top w:val="none" w:sz="0" w:space="0" w:color="auto"/>
        <w:left w:val="none" w:sz="0" w:space="0" w:color="auto"/>
        <w:bottom w:val="none" w:sz="0" w:space="0" w:color="auto"/>
        <w:right w:val="none" w:sz="0" w:space="0" w:color="auto"/>
      </w:divBdr>
      <w:divsChild>
        <w:div w:id="1746491272">
          <w:marLeft w:val="0"/>
          <w:marRight w:val="0"/>
          <w:marTop w:val="0"/>
          <w:marBottom w:val="0"/>
          <w:divBdr>
            <w:top w:val="none" w:sz="0" w:space="0" w:color="auto"/>
            <w:left w:val="none" w:sz="0" w:space="0" w:color="auto"/>
            <w:bottom w:val="none" w:sz="0" w:space="0" w:color="auto"/>
            <w:right w:val="none" w:sz="0" w:space="0" w:color="auto"/>
          </w:divBdr>
          <w:divsChild>
            <w:div w:id="1370179545">
              <w:marLeft w:val="0"/>
              <w:marRight w:val="0"/>
              <w:marTop w:val="0"/>
              <w:marBottom w:val="0"/>
              <w:divBdr>
                <w:top w:val="none" w:sz="0" w:space="0" w:color="auto"/>
                <w:left w:val="none" w:sz="0" w:space="0" w:color="auto"/>
                <w:bottom w:val="none" w:sz="0" w:space="0" w:color="auto"/>
                <w:right w:val="none" w:sz="0" w:space="0" w:color="auto"/>
              </w:divBdr>
              <w:divsChild>
                <w:div w:id="1301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dok/fz/obr/398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ool-sector.relarn.ru/prava/konvenc/index.htm"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mon.gov.ru/dok/fz/vosp/4005/"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C9C03ECC68F449B8880486EAE2924B" ma:contentTypeVersion="49" ma:contentTypeDescription="Создание документа." ma:contentTypeScope="" ma:versionID="a568a93f00acca7fa1703344fa817fdc">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a252ca3-5a62-4c1c-90a6-29f4710e47f8">AWJJH2MPE6E2-1275248343-13</_dlc_DocId>
    <_dlc_DocIdUrl xmlns="4a252ca3-5a62-4c1c-90a6-29f4710e47f8">
      <Url>http://edu-sps.koiro.local/Sharya/vsh/_layouts/15/DocIdRedir.aspx?ID=AWJJH2MPE6E2-1275248343-13</Url>
      <Description>AWJJH2MPE6E2-1275248343-13</Description>
    </_dlc_DocIdUrl>
  </documentManagement>
</p:properties>
</file>

<file path=customXml/itemProps1.xml><?xml version="1.0" encoding="utf-8"?>
<ds:datastoreItem xmlns:ds="http://schemas.openxmlformats.org/officeDocument/2006/customXml" ds:itemID="{75C97EA4-9AD1-4D07-A857-F33D14BAB1F9}"/>
</file>

<file path=customXml/itemProps2.xml><?xml version="1.0" encoding="utf-8"?>
<ds:datastoreItem xmlns:ds="http://schemas.openxmlformats.org/officeDocument/2006/customXml" ds:itemID="{59A15181-09B9-4627-9A12-C57CB9ADDFB6}"/>
</file>

<file path=customXml/itemProps3.xml><?xml version="1.0" encoding="utf-8"?>
<ds:datastoreItem xmlns:ds="http://schemas.openxmlformats.org/officeDocument/2006/customXml" ds:itemID="{D19902A9-1199-4205-A81C-A7D87123EF98}"/>
</file>

<file path=customXml/itemProps4.xml><?xml version="1.0" encoding="utf-8"?>
<ds:datastoreItem xmlns:ds="http://schemas.openxmlformats.org/officeDocument/2006/customXml" ds:itemID="{03A72ECD-2584-4252-9CD7-3AFF9A6592AA}"/>
</file>

<file path=docProps/app.xml><?xml version="1.0" encoding="utf-8"?>
<Properties xmlns="http://schemas.openxmlformats.org/officeDocument/2006/extended-properties" xmlns:vt="http://schemas.openxmlformats.org/officeDocument/2006/docPropsVTypes">
  <Template>Normal.dotm</Template>
  <TotalTime>3</TotalTime>
  <Pages>1</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19187</CharactersWithSpaces>
  <SharedDoc>false</SharedDoc>
  <HLinks>
    <vt:vector size="18" baseType="variant">
      <vt:variant>
        <vt:i4>7405601</vt:i4>
      </vt:variant>
      <vt:variant>
        <vt:i4>6</vt:i4>
      </vt:variant>
      <vt:variant>
        <vt:i4>0</vt:i4>
      </vt:variant>
      <vt:variant>
        <vt:i4>5</vt:i4>
      </vt:variant>
      <vt:variant>
        <vt:lpwstr>http://mon.gov.ru/dok/fz/vosp/4005/</vt:lpwstr>
      </vt:variant>
      <vt:variant>
        <vt:lpwstr/>
      </vt:variant>
      <vt:variant>
        <vt:i4>6750328</vt:i4>
      </vt:variant>
      <vt:variant>
        <vt:i4>3</vt:i4>
      </vt:variant>
      <vt:variant>
        <vt:i4>0</vt:i4>
      </vt:variant>
      <vt:variant>
        <vt:i4>5</vt:i4>
      </vt:variant>
      <vt:variant>
        <vt:lpwstr>http://mon.gov.ru/dok/fz/obr/3986/</vt:lpwstr>
      </vt:variant>
      <vt:variant>
        <vt:lpwstr/>
      </vt:variant>
      <vt:variant>
        <vt:i4>2424877</vt:i4>
      </vt:variant>
      <vt:variant>
        <vt:i4>0</vt:i4>
      </vt:variant>
      <vt:variant>
        <vt:i4>0</vt:i4>
      </vt:variant>
      <vt:variant>
        <vt:i4>5</vt:i4>
      </vt:variant>
      <vt:variant>
        <vt:lpwstr>http://school-sector.relarn.ru/prava/konvenc/index.htm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dcterms:created xsi:type="dcterms:W3CDTF">2012-03-17T12:20:00Z</dcterms:created>
  <dcterms:modified xsi:type="dcterms:W3CDTF">2012-03-17T12:27:00Z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0x010100F9C9C03ECC68F449B8880486EAE2924B</vt:lpwstr>
  </property>
  <property fmtid="{D5CDD505-2E9C-101B-9397-08002B2CF9AE}" pid="4" name="_dlc_DocIdItemGuid">
    <vt:lpwstr>fa5721a3-5566-4102-8aad-5c1a1e4b915b</vt:lpwstr>
  </property>
</Properties>
</file>