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46" w:rsidRPr="00506946" w:rsidRDefault="00506946" w:rsidP="00506946">
      <w:pPr>
        <w:widowControl w:val="0"/>
        <w:suppressAutoHyphens/>
        <w:spacing w:after="0" w:line="240" w:lineRule="auto"/>
        <w:jc w:val="center"/>
        <w:rPr>
          <w:rFonts w:ascii="Times New Roman CYR" w:eastAsia="Arial" w:hAnsi="Times New Roman CYR" w:cs="Times New Roman"/>
          <w:kern w:val="1"/>
          <w:sz w:val="28"/>
          <w:szCs w:val="28"/>
          <w:lang w:eastAsia="en-US"/>
        </w:rPr>
      </w:pPr>
      <w:r w:rsidRPr="00506946">
        <w:rPr>
          <w:rFonts w:ascii="Times New Roman" w:eastAsia="Arial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46" w:rsidRPr="00506946" w:rsidRDefault="00506946" w:rsidP="00506946">
      <w:pPr>
        <w:widowControl w:val="0"/>
        <w:suppressAutoHyphens/>
        <w:spacing w:after="0" w:line="240" w:lineRule="auto"/>
        <w:jc w:val="center"/>
        <w:rPr>
          <w:rFonts w:ascii="Times New Roman CYR" w:eastAsia="Arial" w:hAnsi="Times New Roman CYR" w:cs="Times New Roman"/>
          <w:kern w:val="1"/>
          <w:sz w:val="28"/>
          <w:szCs w:val="28"/>
          <w:lang w:eastAsia="en-US"/>
        </w:rPr>
      </w:pPr>
      <w:r w:rsidRPr="00506946">
        <w:rPr>
          <w:rFonts w:ascii="Times New Roman CYR" w:eastAsia="Arial" w:hAnsi="Times New Roman CYR" w:cs="Times New Roman"/>
          <w:kern w:val="1"/>
          <w:sz w:val="28"/>
          <w:szCs w:val="28"/>
          <w:lang w:eastAsia="en-US"/>
        </w:rPr>
        <w:t>__________________________________________________________________</w:t>
      </w:r>
    </w:p>
    <w:p w:rsidR="00506946" w:rsidRPr="00506946" w:rsidRDefault="00506946" w:rsidP="00506946">
      <w:pPr>
        <w:widowControl w:val="0"/>
        <w:suppressAutoHyphens/>
        <w:spacing w:after="0" w:line="240" w:lineRule="auto"/>
        <w:jc w:val="center"/>
        <w:rPr>
          <w:rFonts w:ascii="Times New Roman CYR" w:eastAsia="Arial" w:hAnsi="Times New Roman CYR" w:cs="Times New Roman"/>
          <w:b/>
          <w:kern w:val="1"/>
          <w:sz w:val="30"/>
          <w:szCs w:val="30"/>
          <w:lang w:eastAsia="en-US"/>
        </w:rPr>
      </w:pPr>
      <w:r w:rsidRPr="00506946">
        <w:rPr>
          <w:rFonts w:ascii="Times New Roman CYR" w:eastAsia="Arial" w:hAnsi="Times New Roman CYR" w:cs="Times New Roman"/>
          <w:b/>
          <w:kern w:val="1"/>
          <w:sz w:val="30"/>
          <w:szCs w:val="30"/>
          <w:lang w:eastAsia="en-US"/>
        </w:rPr>
        <w:t>Департамент  образования и науки</w:t>
      </w:r>
    </w:p>
    <w:p w:rsidR="00506946" w:rsidRPr="00506946" w:rsidRDefault="00506946" w:rsidP="00506946">
      <w:pPr>
        <w:widowControl w:val="0"/>
        <w:suppressAutoHyphens/>
        <w:spacing w:after="0" w:line="240" w:lineRule="auto"/>
        <w:jc w:val="center"/>
        <w:rPr>
          <w:rFonts w:ascii="Times New Roman CYR" w:eastAsia="Arial" w:hAnsi="Times New Roman CYR" w:cs="Times New Roman"/>
          <w:b/>
          <w:kern w:val="1"/>
          <w:sz w:val="30"/>
          <w:szCs w:val="30"/>
          <w:lang w:eastAsia="en-US"/>
        </w:rPr>
      </w:pPr>
      <w:r w:rsidRPr="00506946">
        <w:rPr>
          <w:rFonts w:ascii="Times New Roman CYR" w:eastAsia="Arial" w:hAnsi="Times New Roman CYR" w:cs="Times New Roman"/>
          <w:b/>
          <w:kern w:val="1"/>
          <w:sz w:val="30"/>
          <w:szCs w:val="30"/>
          <w:lang w:eastAsia="en-US"/>
        </w:rPr>
        <w:t>Костромской области</w:t>
      </w:r>
    </w:p>
    <w:p w:rsidR="00506946" w:rsidRPr="00506946" w:rsidRDefault="00506946" w:rsidP="0050694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en-US"/>
        </w:rPr>
      </w:pPr>
    </w:p>
    <w:p w:rsidR="00506946" w:rsidRPr="00506946" w:rsidRDefault="00506946" w:rsidP="00506946">
      <w:pPr>
        <w:widowControl w:val="0"/>
        <w:suppressAutoHyphens/>
        <w:spacing w:after="0" w:line="240" w:lineRule="auto"/>
        <w:jc w:val="center"/>
        <w:rPr>
          <w:rFonts w:ascii="Times New Roman CYR" w:eastAsia="Arial" w:hAnsi="Times New Roman CYR" w:cs="Times New Roman"/>
          <w:b/>
          <w:kern w:val="1"/>
          <w:sz w:val="36"/>
          <w:szCs w:val="36"/>
          <w:lang w:eastAsia="en-US"/>
        </w:rPr>
      </w:pPr>
      <w:r w:rsidRPr="00506946">
        <w:rPr>
          <w:rFonts w:ascii="Times New Roman CYR" w:eastAsia="Arial" w:hAnsi="Times New Roman CYR" w:cs="Times New Roman"/>
          <w:b/>
          <w:kern w:val="1"/>
          <w:sz w:val="36"/>
          <w:szCs w:val="36"/>
          <w:lang w:eastAsia="en-US"/>
        </w:rPr>
        <w:t>П Р И К А З</w:t>
      </w:r>
    </w:p>
    <w:p w:rsidR="00506946" w:rsidRPr="00506946" w:rsidRDefault="00506946" w:rsidP="0050694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en-US"/>
        </w:rPr>
      </w:pPr>
    </w:p>
    <w:p w:rsidR="009D0493" w:rsidRDefault="009D0493" w:rsidP="009D0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93" w:rsidRDefault="00B50C9C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21.10.2016</w:t>
      </w:r>
      <w:r w:rsidR="009D0493" w:rsidRPr="009D0493">
        <w:rPr>
          <w:rFonts w:ascii="Times New Roman" w:hAnsi="Times New Roman" w:cs="Times New Roman"/>
          <w:b/>
          <w:sz w:val="28"/>
          <w:szCs w:val="28"/>
        </w:rPr>
        <w:t>г. Кострома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1757</w:t>
      </w:r>
    </w:p>
    <w:p w:rsidR="009D0493" w:rsidRDefault="009D0493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93" w:rsidRDefault="009D0493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93" w:rsidRDefault="00A046F0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66161">
        <w:rPr>
          <w:rFonts w:ascii="Times New Roman" w:hAnsi="Times New Roman" w:cs="Times New Roman"/>
          <w:sz w:val="28"/>
          <w:szCs w:val="28"/>
        </w:rPr>
        <w:t>регионального</w:t>
      </w:r>
    </w:p>
    <w:p w:rsidR="00A046F0" w:rsidRDefault="003C5160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декоративно-</w:t>
      </w:r>
    </w:p>
    <w:p w:rsidR="009D0493" w:rsidRDefault="00766161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прикладного творчества</w:t>
      </w:r>
    </w:p>
    <w:p w:rsidR="00766161" w:rsidRDefault="003C5160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педагогов дополнительного</w:t>
      </w:r>
    </w:p>
    <w:p w:rsidR="00766161" w:rsidRDefault="003C5160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«Костромской сувенир»</w:t>
      </w:r>
    </w:p>
    <w:p w:rsidR="00507E2F" w:rsidRDefault="00507E2F" w:rsidP="009D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85" w:rsidRDefault="00766161" w:rsidP="00507E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C5160">
        <w:rPr>
          <w:rFonts w:ascii="Times New Roman" w:hAnsi="Times New Roman" w:cs="Times New Roman"/>
          <w:sz w:val="28"/>
          <w:szCs w:val="28"/>
        </w:rPr>
        <w:t>повышения интереса педагогических работников к изучению, сохранению и развитию народных промыслов через изучение традиций Костромского края посредством изготовления сувенирной продукции</w:t>
      </w:r>
    </w:p>
    <w:p w:rsidR="00A046F0" w:rsidRDefault="00A046F0" w:rsidP="00507E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07E2F" w:rsidRDefault="00507E2F" w:rsidP="00CF16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E2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C5160">
        <w:rPr>
          <w:rFonts w:ascii="Times New Roman" w:hAnsi="Times New Roman" w:cs="Times New Roman"/>
          <w:sz w:val="28"/>
          <w:szCs w:val="28"/>
        </w:rPr>
        <w:t>региональный конкурсдекоратив</w:t>
      </w:r>
      <w:r w:rsidR="00766161">
        <w:rPr>
          <w:rFonts w:ascii="Times New Roman" w:hAnsi="Times New Roman" w:cs="Times New Roman"/>
          <w:sz w:val="28"/>
          <w:szCs w:val="28"/>
        </w:rPr>
        <w:t xml:space="preserve">но-прикладного творчества </w:t>
      </w:r>
      <w:r w:rsidR="003C5160">
        <w:rPr>
          <w:rFonts w:ascii="Times New Roman" w:hAnsi="Times New Roman" w:cs="Times New Roman"/>
          <w:sz w:val="28"/>
          <w:szCs w:val="28"/>
        </w:rPr>
        <w:t xml:space="preserve">среди педагогов дополнительного образования «Костромской сувенир» </w:t>
      </w:r>
      <w:r w:rsidR="00766161">
        <w:rPr>
          <w:rFonts w:ascii="Times New Roman" w:hAnsi="Times New Roman" w:cs="Times New Roman"/>
          <w:sz w:val="28"/>
          <w:szCs w:val="28"/>
        </w:rPr>
        <w:t xml:space="preserve">в </w:t>
      </w:r>
      <w:r w:rsidR="003C5160">
        <w:rPr>
          <w:rFonts w:ascii="Times New Roman" w:hAnsi="Times New Roman" w:cs="Times New Roman"/>
          <w:sz w:val="28"/>
          <w:szCs w:val="28"/>
        </w:rPr>
        <w:t>ноябре</w:t>
      </w:r>
      <w:r w:rsidR="0083223B">
        <w:rPr>
          <w:rFonts w:ascii="Times New Roman" w:hAnsi="Times New Roman" w:cs="Times New Roman"/>
          <w:sz w:val="28"/>
          <w:szCs w:val="28"/>
        </w:rPr>
        <w:t>-декабре</w:t>
      </w:r>
      <w:r w:rsidR="00833339">
        <w:rPr>
          <w:rFonts w:ascii="Times New Roman" w:hAnsi="Times New Roman" w:cs="Times New Roman"/>
          <w:sz w:val="28"/>
          <w:szCs w:val="28"/>
        </w:rPr>
        <w:t xml:space="preserve"> 2016</w:t>
      </w:r>
      <w:r w:rsidR="007661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1604" w:rsidRDefault="00CF1604" w:rsidP="00CF16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6161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="003C5160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766161" w:rsidRPr="00766161">
        <w:rPr>
          <w:rFonts w:ascii="Times New Roman" w:hAnsi="Times New Roman" w:cs="Times New Roman"/>
          <w:sz w:val="28"/>
          <w:szCs w:val="28"/>
        </w:rPr>
        <w:t>конкурс</w:t>
      </w:r>
      <w:r w:rsidR="00766161">
        <w:rPr>
          <w:rFonts w:ascii="Times New Roman" w:hAnsi="Times New Roman" w:cs="Times New Roman"/>
          <w:sz w:val="28"/>
          <w:szCs w:val="28"/>
        </w:rPr>
        <w:t>е</w:t>
      </w:r>
      <w:r w:rsidR="003C5160">
        <w:rPr>
          <w:rFonts w:ascii="Times New Roman" w:hAnsi="Times New Roman" w:cs="Times New Roman"/>
          <w:sz w:val="28"/>
          <w:szCs w:val="28"/>
        </w:rPr>
        <w:t>декоратив</w:t>
      </w:r>
      <w:r w:rsidR="00766161" w:rsidRPr="00766161">
        <w:rPr>
          <w:rFonts w:ascii="Times New Roman" w:hAnsi="Times New Roman" w:cs="Times New Roman"/>
          <w:sz w:val="28"/>
          <w:szCs w:val="28"/>
        </w:rPr>
        <w:t>но-прикладного творчества «</w:t>
      </w:r>
      <w:r w:rsidR="003C5160">
        <w:rPr>
          <w:rFonts w:ascii="Times New Roman" w:hAnsi="Times New Roman" w:cs="Times New Roman"/>
          <w:sz w:val="28"/>
          <w:szCs w:val="28"/>
        </w:rPr>
        <w:t>Костромской сувенир</w:t>
      </w:r>
      <w:r w:rsidR="003A7316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507E2F" w:rsidRDefault="00507E2F" w:rsidP="00507E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6161">
        <w:rPr>
          <w:rFonts w:ascii="Times New Roman" w:hAnsi="Times New Roman" w:cs="Times New Roman"/>
          <w:sz w:val="28"/>
          <w:szCs w:val="28"/>
        </w:rPr>
        <w:t>Возложить ответственность за организацию и проведение</w:t>
      </w:r>
      <w:r w:rsidR="003C5160">
        <w:rPr>
          <w:rFonts w:ascii="Times New Roman" w:hAnsi="Times New Roman" w:cs="Times New Roman"/>
          <w:sz w:val="28"/>
          <w:szCs w:val="28"/>
        </w:rPr>
        <w:t xml:space="preserve"> регионального конкурса</w:t>
      </w:r>
      <w:r w:rsidR="00766161">
        <w:rPr>
          <w:rFonts w:ascii="Times New Roman" w:hAnsi="Times New Roman" w:cs="Times New Roman"/>
          <w:sz w:val="28"/>
          <w:szCs w:val="28"/>
        </w:rPr>
        <w:t xml:space="preserve"> на ГКУ ДО Костромской области «Центр детского и юношеского туризма и экскурсий «Чудь» (Беляев М.С.).</w:t>
      </w:r>
    </w:p>
    <w:p w:rsidR="00FD53C8" w:rsidRPr="0078216F" w:rsidRDefault="00507E2F" w:rsidP="007661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</w:t>
      </w:r>
      <w:r w:rsidR="00FD53C8" w:rsidRPr="0078216F">
        <w:rPr>
          <w:rFonts w:ascii="Times New Roman" w:hAnsi="Times New Roman" w:cs="Times New Roman"/>
          <w:sz w:val="28"/>
          <w:szCs w:val="28"/>
        </w:rPr>
        <w:t>полнением приказа возложить на заместителя директора департамента Антонову М.О.</w:t>
      </w:r>
    </w:p>
    <w:p w:rsidR="00FD53C8" w:rsidRDefault="00FD53C8" w:rsidP="00F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3C8" w:rsidRDefault="00FD53C8" w:rsidP="00FD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Т.Е. Быстрякова</w:t>
      </w:r>
    </w:p>
    <w:p w:rsidR="00C2793C" w:rsidRDefault="00C2793C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p w:rsidR="00C2793C" w:rsidRDefault="00C2793C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p w:rsidR="00890F3B" w:rsidRDefault="00890F3B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p w:rsidR="00890F3B" w:rsidRDefault="00890F3B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p w:rsidR="00890F3B" w:rsidRDefault="00890F3B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p w:rsidR="00890F3B" w:rsidRDefault="00890F3B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p w:rsidR="009224FB" w:rsidRDefault="009224FB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  <w:sectPr w:rsidR="009224FB" w:rsidSect="00AF3F0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6237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890F3B" w:rsidRPr="00890F3B" w:rsidTr="009224FB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90F3B" w:rsidRPr="00890F3B" w:rsidRDefault="00890F3B" w:rsidP="0089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90F3B" w:rsidRPr="00890F3B" w:rsidRDefault="00890F3B" w:rsidP="0089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890F3B" w:rsidRPr="00890F3B" w:rsidRDefault="00890F3B" w:rsidP="0089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департамента образования и науки </w:t>
            </w:r>
          </w:p>
          <w:p w:rsidR="00890F3B" w:rsidRPr="00890F3B" w:rsidRDefault="00890F3B" w:rsidP="0092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Костромской области от </w:t>
            </w:r>
            <w:r w:rsidR="003A7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21.10.2016 </w:t>
            </w:r>
            <w:r w:rsidRPr="00890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3A7316">
              <w:rPr>
                <w:rFonts w:ascii="Times New Roman" w:eastAsia="Times New Roman" w:hAnsi="Times New Roman" w:cs="Times New Roman"/>
                <w:sz w:val="28"/>
                <w:szCs w:val="28"/>
              </w:rPr>
              <w:t>1757</w:t>
            </w:r>
          </w:p>
        </w:tc>
      </w:tr>
    </w:tbl>
    <w:p w:rsidR="00BD7077" w:rsidRP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BD7077" w:rsidRDefault="004F46E2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BD7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региональном</w:t>
      </w:r>
      <w:r w:rsidR="00BD7077" w:rsidRPr="00BD7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конкурсе декоративно-прикладного творчества</w:t>
      </w:r>
      <w:r w:rsidR="00BD7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среди педагогов дополнительного образования</w:t>
      </w:r>
    </w:p>
    <w:p w:rsid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«Костромской сувенир»</w:t>
      </w:r>
    </w:p>
    <w:p w:rsidR="00BD7077" w:rsidRP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Региональный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 декоративно-прикладного творчества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педагогов дополнительного образования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«Костромской сувенир» посвящен 50-летию самого известного туристического маршрута «Золотое кольцо».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 конкурса: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интереса педагогических работников к изучению, сохранению и развитию народных промыслов через изучение традиций Костромского края посредством изготовления сувенирной продукции.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 конкурса: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популяризация культурного наследия, народных художественных промыслов.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педагогов к активному участию в мероприятиях, связанных с популяризацией традиционных народных ремесел Костромской области.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и поддержка талантливых педагогов. Создание условий для развития их творческого потенциала.</w:t>
      </w:r>
    </w:p>
    <w:p w:rsidR="00BD7077" w:rsidRPr="00BD7077" w:rsidRDefault="002A32AC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Организаторы конкурса</w:t>
      </w:r>
    </w:p>
    <w:p w:rsidR="00BD7077" w:rsidRPr="009224FB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4FB">
        <w:rPr>
          <w:rFonts w:ascii="Times New Roman" w:eastAsia="Calibri" w:hAnsi="Times New Roman" w:cs="Times New Roman"/>
          <w:sz w:val="24"/>
          <w:szCs w:val="24"/>
          <w:lang w:eastAsia="en-US"/>
        </w:rPr>
        <w:t>ГКУ ДО Костромской области «Центр детского и юношеского туризма и экскурсий «Чудь» при поддержке департамента образования и науки Костромской области.</w:t>
      </w:r>
    </w:p>
    <w:p w:rsidR="00BD7077" w:rsidRPr="00BD7077" w:rsidRDefault="002A32AC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Порядок проведения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проводится в ноябре – декабре 2016 года.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конкурсе участвуют </w:t>
      </w:r>
      <w:r w:rsidRPr="009224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 учреждений дополнительного образования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детских домов, интернатов, воскресных школ, </w:t>
      </w:r>
      <w:r w:rsidRPr="009224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учителя общеобразовательных школ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проводится по следующим номинациям: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«Костромская сказка» (сувенир как легенда, сказание о значимых местах, населенных пунктах Костромского края).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Сувенир-игрушка.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Сувенир музея.</w:t>
      </w:r>
    </w:p>
    <w:p w:rsidR="00BD7077" w:rsidRPr="00BD7077" w:rsidRDefault="00BD7077" w:rsidP="00BD70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Сувенир города и туристического маршрута.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Заявленное на конкурс изделие должно быть изготовлено по следующим направлениям декоративно-прикладного искусства:</w:t>
      </w:r>
    </w:p>
    <w:p w:rsidR="009224FB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224FB" w:rsidSect="009224FB">
          <w:pgSz w:w="11906" w:h="16838"/>
          <w:pgMar w:top="567" w:right="566" w:bottom="1134" w:left="993" w:header="708" w:footer="708" w:gutter="0"/>
          <w:cols w:space="708"/>
          <w:docGrid w:linePitch="360"/>
        </w:sect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Художественная обработка металла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Плетение из бересты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Плетение из лозы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Лоскутное шитье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Бисероплетение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Керамика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Вышивка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Войлок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Художественная обработка кожи и меха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Ткачество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Работа с деревом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- Ажурное плетение.</w:t>
      </w:r>
    </w:p>
    <w:p w:rsidR="009224FB" w:rsidRDefault="009224FB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224FB" w:rsidSect="009224FB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4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Фотографии конкурсных работ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(формат А4), заявка (приложение № 1) принимаются по адресу: 156005 г. Кострома, ул. Лесная, д. 25-А, ГКУ ДО КО «Центр детского и юношеского туризма и экскурсий «Чудь» </w:t>
      </w:r>
      <w:r w:rsidRPr="009224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 25 ноября 2016 года</w:t>
      </w: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7077" w:rsidRPr="00BD7077" w:rsidRDefault="002A32AC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Жюри конкурса</w:t>
      </w:r>
    </w:p>
    <w:p w:rsidR="00BD7077" w:rsidRPr="009224FB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4FB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жюри конкурса формируется оргкомитетом ГКУ ДО КО «ЦДЮТиЭ «Чудь».</w:t>
      </w:r>
    </w:p>
    <w:p w:rsidR="00BD7077" w:rsidRPr="00BD7077" w:rsidRDefault="002A32AC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Условия проведения конкурса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конкурсе участвуют работы, выполненные по собственным авторским эскизам или по этнографическим образцам, ранее представленным в научной или популярной литературе.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Один автор имеет право представить несколько работ (не более трех).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должна отражать традиция и символику Костромского края.</w:t>
      </w: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работы не менее 5х5 см и не более 15х15 см.</w:t>
      </w:r>
    </w:p>
    <w:p w:rsidR="00BD7077" w:rsidRPr="00BD7077" w:rsidRDefault="002A32AC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Критерии оценки</w:t>
      </w:r>
    </w:p>
    <w:p w:rsidR="00BD7077" w:rsidRPr="00BD7077" w:rsidRDefault="00BD7077" w:rsidP="00BD707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Творческий подход в выполнении работ, владение выбранной техникой.</w:t>
      </w:r>
    </w:p>
    <w:p w:rsidR="00BD7077" w:rsidRPr="00BD7077" w:rsidRDefault="00BD7077" w:rsidP="00BD707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Умелое сочетание традиций и историко-культурного наследия Костромской области с современным дизайном.</w:t>
      </w:r>
    </w:p>
    <w:p w:rsidR="00BD7077" w:rsidRPr="00BD7077" w:rsidRDefault="00BD7077" w:rsidP="00BD707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Художественный вкус, оригинальность, выразительность исполнения.</w:t>
      </w:r>
    </w:p>
    <w:p w:rsidR="002A32AC" w:rsidRPr="00BD7077" w:rsidRDefault="002A32AC" w:rsidP="002A32A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Подведение итогов</w:t>
      </w:r>
    </w:p>
    <w:p w:rsidR="002A32AC" w:rsidRPr="00BD7077" w:rsidRDefault="002A32AC" w:rsidP="002A32A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проведения конкурса каждый участник получает свидетельство об участии.</w:t>
      </w:r>
    </w:p>
    <w:p w:rsidR="002A32AC" w:rsidRPr="00BD7077" w:rsidRDefault="002A32AC" w:rsidP="002A32A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Лауреатам и дипломантам присуждаются дипломы за 1, 2, 3 место в каждой номинации.</w:t>
      </w:r>
    </w:p>
    <w:p w:rsidR="002A32AC" w:rsidRPr="00BD7077" w:rsidRDefault="002A32AC" w:rsidP="002A32A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Контактная информация</w:t>
      </w:r>
    </w:p>
    <w:p w:rsidR="002A32AC" w:rsidRPr="00BD7077" w:rsidRDefault="002A32AC" w:rsidP="002A32A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Отдел «Школа народных ремесел» ГКУ ДО Костромской области «Центр детского и юношеского туризма и экскурсий «Чудь», телефоны (4942) 31-47-62, (4942)31-21-32, заведующая отделом Баранова Татьяна Евгеньевна, методист Суслова Юлия Алексеевна.</w:t>
      </w:r>
    </w:p>
    <w:p w:rsidR="00BD7077" w:rsidRPr="00BD7077" w:rsidRDefault="00BD7077" w:rsidP="00BD7077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Приложение № 1</w:t>
      </w:r>
    </w:p>
    <w:p w:rsidR="00BD7077" w:rsidRP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Заявка </w:t>
      </w:r>
    </w:p>
    <w:p w:rsidR="00BD7077" w:rsidRP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на участие в </w:t>
      </w:r>
      <w:r w:rsidR="00E14ED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региональном </w:t>
      </w:r>
      <w:r w:rsidRPr="00BD707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конкурсе </w:t>
      </w:r>
    </w:p>
    <w:p w:rsidR="00BD7077" w:rsidRP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 декоративно-прикладному творчеству «Костромской сувенир»</w:t>
      </w:r>
    </w:p>
    <w:p w:rsidR="00BD7077" w:rsidRPr="00BD7077" w:rsidRDefault="00BD7077" w:rsidP="00BD707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07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 ___________________________________</w:t>
      </w:r>
    </w:p>
    <w:p w:rsidR="00BD7077" w:rsidRPr="00BD7077" w:rsidRDefault="00BD7077" w:rsidP="00BD7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D7077" w:rsidRPr="00BD7077" w:rsidTr="00CD6A41"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  <w:r w:rsidRPr="002A32AC">
              <w:rPr>
                <w:rFonts w:ascii="Times New Roman" w:hAnsi="Times New Roman" w:cs="Times New Roman"/>
              </w:rPr>
              <w:t>ФИО автора работы</w:t>
            </w:r>
          </w:p>
        </w:tc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  <w:r w:rsidRPr="002A32AC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  <w:r w:rsidRPr="002A32AC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  <w:r w:rsidRPr="002A32AC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915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  <w:r w:rsidRPr="002A32AC">
              <w:rPr>
                <w:rFonts w:ascii="Times New Roman" w:hAnsi="Times New Roman" w:cs="Times New Roman"/>
              </w:rPr>
              <w:t>Домашний адрес, телефон</w:t>
            </w:r>
          </w:p>
        </w:tc>
      </w:tr>
      <w:tr w:rsidR="00BD7077" w:rsidRPr="00BD7077" w:rsidTr="00CD6A41"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D7077" w:rsidRPr="002A32AC" w:rsidRDefault="00BD7077" w:rsidP="00BD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077" w:rsidRPr="00BD7077" w:rsidRDefault="00BD7077" w:rsidP="00BD70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7077" w:rsidRPr="00BD7077" w:rsidRDefault="00BD7077" w:rsidP="00BD707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F3B" w:rsidRDefault="00890F3B" w:rsidP="00507E2F">
      <w:pPr>
        <w:spacing w:after="0" w:line="240" w:lineRule="auto"/>
        <w:jc w:val="right"/>
        <w:rPr>
          <w:rFonts w:ascii="Courier New" w:eastAsia="Times New Roman" w:hAnsi="Courier New" w:cs="Times New Roman"/>
          <w:sz w:val="28"/>
          <w:szCs w:val="28"/>
        </w:rPr>
      </w:pPr>
    </w:p>
    <w:sectPr w:rsidR="00890F3B" w:rsidSect="009224FB">
      <w:type w:val="continuous"/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217" w:rsidRDefault="00A57217">
      <w:pPr>
        <w:spacing w:after="0" w:line="240" w:lineRule="auto"/>
      </w:pPr>
      <w:r>
        <w:separator/>
      </w:r>
    </w:p>
  </w:endnote>
  <w:endnote w:type="continuationSeparator" w:id="1">
    <w:p w:rsidR="00A57217" w:rsidRDefault="00A5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3B" w:rsidRDefault="00F76513" w:rsidP="00E600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E7E">
      <w:rPr>
        <w:rStyle w:val="a6"/>
      </w:rPr>
      <w:instrText xml:space="preserve">PAGE  </w:instrText>
    </w:r>
    <w:r w:rsidR="009224FB">
      <w:rPr>
        <w:rStyle w:val="a6"/>
      </w:rPr>
      <w:fldChar w:fldCharType="separate"/>
    </w:r>
    <w:r w:rsidR="009224FB">
      <w:rPr>
        <w:rStyle w:val="a6"/>
        <w:noProof/>
      </w:rPr>
      <w:t>3</w:t>
    </w:r>
    <w:r>
      <w:rPr>
        <w:rStyle w:val="a6"/>
      </w:rPr>
      <w:fldChar w:fldCharType="end"/>
    </w:r>
  </w:p>
  <w:p w:rsidR="00F61C3B" w:rsidRDefault="00A57217" w:rsidP="002473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3B" w:rsidRDefault="00F76513" w:rsidP="00E600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E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4FB">
      <w:rPr>
        <w:rStyle w:val="a6"/>
        <w:noProof/>
      </w:rPr>
      <w:t>3</w:t>
    </w:r>
    <w:r>
      <w:rPr>
        <w:rStyle w:val="a6"/>
      </w:rPr>
      <w:fldChar w:fldCharType="end"/>
    </w:r>
  </w:p>
  <w:p w:rsidR="00F61C3B" w:rsidRDefault="00A57217" w:rsidP="002473E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217" w:rsidRDefault="00A57217">
      <w:pPr>
        <w:spacing w:after="0" w:line="240" w:lineRule="auto"/>
      </w:pPr>
      <w:r>
        <w:separator/>
      </w:r>
    </w:p>
  </w:footnote>
  <w:footnote w:type="continuationSeparator" w:id="1">
    <w:p w:rsidR="00A57217" w:rsidRDefault="00A5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249"/>
    <w:multiLevelType w:val="hybridMultilevel"/>
    <w:tmpl w:val="3A4C019A"/>
    <w:lvl w:ilvl="0" w:tplc="F858C9A4">
      <w:start w:val="1"/>
      <w:numFmt w:val="bullet"/>
      <w:lvlText w:val=""/>
      <w:lvlJc w:val="left"/>
      <w:pPr>
        <w:tabs>
          <w:tab w:val="num" w:pos="72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03919"/>
    <w:multiLevelType w:val="hybridMultilevel"/>
    <w:tmpl w:val="FCE2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54C6C"/>
    <w:multiLevelType w:val="hybridMultilevel"/>
    <w:tmpl w:val="6360C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A6C11"/>
    <w:multiLevelType w:val="hybridMultilevel"/>
    <w:tmpl w:val="1DACAD1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3837E73"/>
    <w:multiLevelType w:val="hybridMultilevel"/>
    <w:tmpl w:val="4B84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F16D3"/>
    <w:multiLevelType w:val="hybridMultilevel"/>
    <w:tmpl w:val="CAF848D8"/>
    <w:lvl w:ilvl="0" w:tplc="BFFCB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6092B"/>
    <w:multiLevelType w:val="hybridMultilevel"/>
    <w:tmpl w:val="E62CD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81299B"/>
    <w:multiLevelType w:val="hybridMultilevel"/>
    <w:tmpl w:val="AAF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2DC6"/>
    <w:multiLevelType w:val="hybridMultilevel"/>
    <w:tmpl w:val="C1100F9E"/>
    <w:lvl w:ilvl="0" w:tplc="80EA28BA">
      <w:numFmt w:val="bullet"/>
      <w:lvlText w:val=""/>
      <w:lvlJc w:val="left"/>
      <w:pPr>
        <w:ind w:left="81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6AFA4777"/>
    <w:multiLevelType w:val="hybridMultilevel"/>
    <w:tmpl w:val="B476989A"/>
    <w:lvl w:ilvl="0" w:tplc="365012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6DB5780A"/>
    <w:multiLevelType w:val="hybridMultilevel"/>
    <w:tmpl w:val="D8B4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001F47"/>
    <w:multiLevelType w:val="hybridMultilevel"/>
    <w:tmpl w:val="187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526EC"/>
    <w:multiLevelType w:val="hybridMultilevel"/>
    <w:tmpl w:val="186EA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865E6"/>
    <w:multiLevelType w:val="hybridMultilevel"/>
    <w:tmpl w:val="44B2B9E0"/>
    <w:lvl w:ilvl="0" w:tplc="3418D21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71AA1"/>
    <w:multiLevelType w:val="hybridMultilevel"/>
    <w:tmpl w:val="E488F650"/>
    <w:lvl w:ilvl="0" w:tplc="E61449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7C424136"/>
    <w:multiLevelType w:val="hybridMultilevel"/>
    <w:tmpl w:val="0EF2D8A2"/>
    <w:lvl w:ilvl="0" w:tplc="FF8435C8">
      <w:start w:val="1"/>
      <w:numFmt w:val="decimal"/>
      <w:lvlText w:val="%1."/>
      <w:lvlJc w:val="left"/>
      <w:pPr>
        <w:tabs>
          <w:tab w:val="num" w:pos="510"/>
        </w:tabs>
        <w:ind w:left="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0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493"/>
    <w:rsid w:val="000E278A"/>
    <w:rsid w:val="000F0E21"/>
    <w:rsid w:val="00140F3D"/>
    <w:rsid w:val="00183804"/>
    <w:rsid w:val="001F2838"/>
    <w:rsid w:val="00205142"/>
    <w:rsid w:val="002420BB"/>
    <w:rsid w:val="00277543"/>
    <w:rsid w:val="002A32AC"/>
    <w:rsid w:val="00307668"/>
    <w:rsid w:val="003A5259"/>
    <w:rsid w:val="003A7316"/>
    <w:rsid w:val="003C5160"/>
    <w:rsid w:val="004F46E2"/>
    <w:rsid w:val="004F5C8B"/>
    <w:rsid w:val="00506946"/>
    <w:rsid w:val="00507E2F"/>
    <w:rsid w:val="00515BDF"/>
    <w:rsid w:val="005907AF"/>
    <w:rsid w:val="005A63BC"/>
    <w:rsid w:val="005D348F"/>
    <w:rsid w:val="006D10D6"/>
    <w:rsid w:val="006D3E7E"/>
    <w:rsid w:val="006E2071"/>
    <w:rsid w:val="00766161"/>
    <w:rsid w:val="0078216F"/>
    <w:rsid w:val="007D75FC"/>
    <w:rsid w:val="0083223B"/>
    <w:rsid w:val="00833339"/>
    <w:rsid w:val="0086632D"/>
    <w:rsid w:val="00890F3B"/>
    <w:rsid w:val="009224FB"/>
    <w:rsid w:val="009B541A"/>
    <w:rsid w:val="009D0493"/>
    <w:rsid w:val="00A046F0"/>
    <w:rsid w:val="00A57217"/>
    <w:rsid w:val="00A636D0"/>
    <w:rsid w:val="00AF3F0E"/>
    <w:rsid w:val="00B50C9C"/>
    <w:rsid w:val="00B57A0B"/>
    <w:rsid w:val="00BD7077"/>
    <w:rsid w:val="00BF0C1D"/>
    <w:rsid w:val="00C2793C"/>
    <w:rsid w:val="00CF1604"/>
    <w:rsid w:val="00D05687"/>
    <w:rsid w:val="00D44F0D"/>
    <w:rsid w:val="00DB479A"/>
    <w:rsid w:val="00E1404A"/>
    <w:rsid w:val="00E14ED9"/>
    <w:rsid w:val="00EB4ACC"/>
    <w:rsid w:val="00F0182A"/>
    <w:rsid w:val="00F76513"/>
    <w:rsid w:val="00FD53C8"/>
    <w:rsid w:val="00F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0D"/>
    <w:pPr>
      <w:ind w:left="720"/>
      <w:contextualSpacing/>
    </w:pPr>
  </w:style>
  <w:style w:type="paragraph" w:styleId="a4">
    <w:name w:val="footer"/>
    <w:basedOn w:val="a"/>
    <w:link w:val="a5"/>
    <w:rsid w:val="00507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507E2F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507E2F"/>
  </w:style>
  <w:style w:type="paragraph" w:styleId="a7">
    <w:name w:val="Balloon Text"/>
    <w:basedOn w:val="a"/>
    <w:link w:val="a8"/>
    <w:uiPriority w:val="99"/>
    <w:semiHidden/>
    <w:unhideWhenUsed/>
    <w:rsid w:val="0050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9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52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70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0D"/>
    <w:pPr>
      <w:ind w:left="720"/>
      <w:contextualSpacing/>
    </w:pPr>
  </w:style>
  <w:style w:type="paragraph" w:styleId="a4">
    <w:name w:val="footer"/>
    <w:basedOn w:val="a"/>
    <w:link w:val="a5"/>
    <w:rsid w:val="00507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507E2F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507E2F"/>
  </w:style>
  <w:style w:type="paragraph" w:styleId="a7">
    <w:name w:val="Balloon Text"/>
    <w:basedOn w:val="a"/>
    <w:link w:val="a8"/>
    <w:uiPriority w:val="99"/>
    <w:semiHidden/>
    <w:unhideWhenUsed/>
    <w:rsid w:val="0050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9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52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70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AWJJH2MPE6E2-876526544-605</_dlc_DocId>
    <_dlc_DocIdUrl xmlns="4a252ca3-5a62-4c1c-90a6-29f4710e47f8">
      <Url>http://edu-sps.koiro.local/Sharya/shool_7/_layouts/15/DocIdRedir.aspx?ID=AWJJH2MPE6E2-876526544-605</Url>
      <Description>AWJJH2MPE6E2-876526544-605</Description>
    </_dlc_DocIdUrl>
  </documentManagement>
</p:properties>
</file>

<file path=customXml/itemProps1.xml><?xml version="1.0" encoding="utf-8"?>
<ds:datastoreItem xmlns:ds="http://schemas.openxmlformats.org/officeDocument/2006/customXml" ds:itemID="{6A88E248-7E02-46D3-9906-D0A045777709}"/>
</file>

<file path=customXml/itemProps2.xml><?xml version="1.0" encoding="utf-8"?>
<ds:datastoreItem xmlns:ds="http://schemas.openxmlformats.org/officeDocument/2006/customXml" ds:itemID="{7DB0C93F-C02B-443D-8A46-C34E81D8A910}"/>
</file>

<file path=customXml/itemProps3.xml><?xml version="1.0" encoding="utf-8"?>
<ds:datastoreItem xmlns:ds="http://schemas.openxmlformats.org/officeDocument/2006/customXml" ds:itemID="{15595E0B-D223-4C5B-BEC9-00BC5A8D40B5}"/>
</file>

<file path=customXml/itemProps4.xml><?xml version="1.0" encoding="utf-8"?>
<ds:datastoreItem xmlns:ds="http://schemas.openxmlformats.org/officeDocument/2006/customXml" ds:itemID="{B74C284E-2351-402F-8EB9-48B4C605F812}"/>
</file>

<file path=customXml/itemProps5.xml><?xml version="1.0" encoding="utf-8"?>
<ds:datastoreItem xmlns:ds="http://schemas.openxmlformats.org/officeDocument/2006/customXml" ds:itemID="{7957BC31-D4AA-4D77-8242-8E449DD5F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2016-10-25T21:13:00Z</cp:lastPrinted>
  <dcterms:created xsi:type="dcterms:W3CDTF">2016-10-07T12:30:00Z</dcterms:created>
  <dcterms:modified xsi:type="dcterms:W3CDTF">2016-10-25T21:13:00Z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db57572f-2ac5-4d19-b27f-bb0db5378094</vt:lpwstr>
  </property>
</Properties>
</file>