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73" w:rsidRDefault="005B6E79">
      <w:pPr>
        <w:tabs>
          <w:tab w:val="left" w:pos="2302"/>
          <w:tab w:val="left" w:pos="3591"/>
        </w:tabs>
        <w:spacing w:before="86" w:line="237" w:lineRule="auto"/>
        <w:ind w:left="106" w:right="38"/>
        <w:jc w:val="both"/>
        <w:rPr>
          <w:i/>
          <w:sz w:val="28"/>
        </w:rPr>
      </w:pPr>
      <w:r>
        <w:rPr>
          <w:b/>
          <w:i/>
          <w:sz w:val="32"/>
        </w:rPr>
        <w:t>Суицид</w:t>
      </w:r>
      <w:r>
        <w:rPr>
          <w:b/>
          <w:i/>
          <w:sz w:val="32"/>
        </w:rPr>
        <w:tab/>
      </w:r>
      <w:r>
        <w:rPr>
          <w:i/>
          <w:sz w:val="28"/>
        </w:rPr>
        <w:t>–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умышленное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самоповреждение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смертельным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исходом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(лишение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жизни).</w:t>
      </w:r>
    </w:p>
    <w:p w:rsidR="000C1173" w:rsidRDefault="005B6E79">
      <w:pPr>
        <w:pStyle w:val="a3"/>
        <w:spacing w:before="31"/>
        <w:ind w:right="39" w:firstLine="283"/>
        <w:jc w:val="both"/>
      </w:pPr>
      <w:r>
        <w:rPr>
          <w:i/>
        </w:rPr>
        <w:t>Психологический</w:t>
      </w:r>
      <w:r>
        <w:rPr>
          <w:i/>
          <w:spacing w:val="1"/>
        </w:rPr>
        <w:t xml:space="preserve"> </w:t>
      </w:r>
      <w:r>
        <w:rPr>
          <w:i/>
        </w:rPr>
        <w:t>смысл</w:t>
      </w:r>
      <w:r>
        <w:rPr>
          <w:i/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«крик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помощи»,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страданию.</w:t>
      </w:r>
      <w:r>
        <w:rPr>
          <w:spacing w:val="1"/>
        </w:rPr>
        <w:t xml:space="preserve"> </w:t>
      </w:r>
      <w:r>
        <w:t>Настоящего желания смерти нет, 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неотчетливо,</w:t>
      </w:r>
      <w:r>
        <w:rPr>
          <w:spacing w:val="61"/>
        </w:rPr>
        <w:t xml:space="preserve"> </w:t>
      </w:r>
      <w:r>
        <w:t>инфантильно.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желательного,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невзгод,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видится</w:t>
      </w:r>
      <w:r>
        <w:rPr>
          <w:spacing w:val="-57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наказать обидчиков.</w:t>
      </w:r>
    </w:p>
    <w:p w:rsidR="000C1173" w:rsidRDefault="000C1173">
      <w:pPr>
        <w:pStyle w:val="a3"/>
        <w:spacing w:before="5"/>
        <w:ind w:left="0"/>
        <w:rPr>
          <w:sz w:val="29"/>
        </w:rPr>
      </w:pPr>
    </w:p>
    <w:p w:rsidR="000C1173" w:rsidRDefault="005B6E79">
      <w:pPr>
        <w:pStyle w:val="11"/>
        <w:ind w:left="1080" w:right="552" w:hanging="459"/>
        <w:rPr>
          <w:u w:val="none"/>
        </w:rPr>
      </w:pPr>
      <w:r>
        <w:rPr>
          <w:u w:val="thick"/>
        </w:rPr>
        <w:t>Что</w:t>
      </w:r>
      <w:r>
        <w:rPr>
          <w:spacing w:val="-17"/>
          <w:u w:val="thick"/>
        </w:rPr>
        <w:t xml:space="preserve"> </w:t>
      </w:r>
      <w:r>
        <w:rPr>
          <w:u w:val="thick"/>
        </w:rPr>
        <w:t>в</w:t>
      </w:r>
      <w:r>
        <w:rPr>
          <w:spacing w:val="-17"/>
          <w:u w:val="thick"/>
        </w:rPr>
        <w:t xml:space="preserve"> </w:t>
      </w:r>
      <w:r>
        <w:rPr>
          <w:u w:val="thick"/>
        </w:rPr>
        <w:t>поведении</w:t>
      </w:r>
      <w:r>
        <w:rPr>
          <w:spacing w:val="-16"/>
          <w:u w:val="thick"/>
        </w:rPr>
        <w:t xml:space="preserve"> </w:t>
      </w:r>
      <w:r>
        <w:rPr>
          <w:u w:val="thick"/>
        </w:rPr>
        <w:t>подростка</w:t>
      </w:r>
      <w:r>
        <w:rPr>
          <w:spacing w:val="-77"/>
          <w:u w:val="none"/>
        </w:rPr>
        <w:t xml:space="preserve"> </w:t>
      </w:r>
      <w:r>
        <w:rPr>
          <w:u w:val="thick"/>
        </w:rPr>
        <w:t>должно</w:t>
      </w:r>
      <w:r>
        <w:rPr>
          <w:spacing w:val="-10"/>
          <w:u w:val="thick"/>
        </w:rPr>
        <w:t xml:space="preserve"> </w:t>
      </w:r>
      <w:r>
        <w:rPr>
          <w:u w:val="thick"/>
        </w:rPr>
        <w:t>насторожить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</w:tabs>
        <w:ind w:right="45" w:firstLine="0"/>
        <w:rPr>
          <w:sz w:val="24"/>
        </w:rPr>
      </w:pPr>
      <w:r>
        <w:rPr>
          <w:sz w:val="24"/>
        </w:rPr>
        <w:t>Резкое снижение успеваемости,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оценкам.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</w:tabs>
        <w:ind w:right="40" w:firstLine="0"/>
        <w:rPr>
          <w:sz w:val="24"/>
        </w:rPr>
      </w:pPr>
      <w:r>
        <w:rPr>
          <w:sz w:val="24"/>
        </w:rPr>
        <w:t>Подавленное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</w:tabs>
        <w:ind w:firstLine="0"/>
        <w:rPr>
          <w:sz w:val="24"/>
        </w:rPr>
      </w:pPr>
      <w:r>
        <w:rPr>
          <w:sz w:val="24"/>
        </w:rPr>
        <w:t>Резкое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(стал</w:t>
      </w:r>
      <w:r>
        <w:rPr>
          <w:spacing w:val="1"/>
          <w:sz w:val="24"/>
        </w:rPr>
        <w:t xml:space="preserve"> </w:t>
      </w:r>
      <w:r>
        <w:rPr>
          <w:sz w:val="24"/>
        </w:rPr>
        <w:t>неряшливым,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дорогие ему вещи, теряет интерес к тому, чем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любил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отдаляется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друзей).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</w:tabs>
        <w:spacing w:line="237" w:lineRule="auto"/>
        <w:ind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 а также среди значимых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сверстников.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</w:tabs>
        <w:spacing w:before="1"/>
        <w:ind w:right="40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убить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(Разговоры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нежелании жить – попытка привлечь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проблемам.</w:t>
      </w:r>
      <w:r>
        <w:rPr>
          <w:spacing w:val="1"/>
          <w:sz w:val="24"/>
        </w:rPr>
        <w:t xml:space="preserve"> </w:t>
      </w:r>
      <w:r>
        <w:rPr>
          <w:sz w:val="24"/>
        </w:rPr>
        <w:t>Бытует</w:t>
      </w:r>
      <w:r>
        <w:rPr>
          <w:spacing w:val="-57"/>
          <w:sz w:val="24"/>
        </w:rPr>
        <w:t xml:space="preserve"> </w:t>
      </w:r>
      <w:r>
        <w:rPr>
          <w:sz w:val="24"/>
        </w:rPr>
        <w:t>миф,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этом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сделает.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так!</w:t>
      </w:r>
      <w:r>
        <w:rPr>
          <w:spacing w:val="-57"/>
          <w:sz w:val="24"/>
        </w:rPr>
        <w:t xml:space="preserve"> </w:t>
      </w:r>
      <w:r>
        <w:rPr>
          <w:sz w:val="24"/>
        </w:rPr>
        <w:t>Отчаявшийся</w:t>
      </w:r>
      <w:r>
        <w:rPr>
          <w:spacing w:val="25"/>
          <w:sz w:val="24"/>
        </w:rPr>
        <w:t xml:space="preserve"> </w:t>
      </w:r>
      <w:r>
        <w:rPr>
          <w:sz w:val="24"/>
        </w:rPr>
        <w:t>подросток,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</w:p>
    <w:p w:rsidR="000C1173" w:rsidRDefault="005B6E79">
      <w:pPr>
        <w:pStyle w:val="a3"/>
        <w:spacing w:before="76"/>
        <w:ind w:right="44"/>
        <w:jc w:val="both"/>
      </w:pPr>
      <w:r>
        <w:br w:type="column"/>
      </w:r>
      <w:r>
        <w:lastRenderedPageBreak/>
        <w:t>обращают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намерение</w:t>
      </w:r>
      <w:r>
        <w:rPr>
          <w:spacing w:val="-1"/>
        </w:rPr>
        <w:t xml:space="preserve"> </w:t>
      </w:r>
      <w:r>
        <w:t>до конца).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</w:tabs>
        <w:spacing w:before="5" w:line="237" w:lineRule="auto"/>
        <w:ind w:right="41" w:firstLine="0"/>
        <w:rPr>
          <w:sz w:val="24"/>
        </w:rPr>
      </w:pPr>
      <w:r>
        <w:rPr>
          <w:sz w:val="24"/>
        </w:rPr>
        <w:t>Рискованное поведение, в котором высока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 причинения вреда своей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здоровью.</w:t>
      </w:r>
    </w:p>
    <w:p w:rsidR="000C1173" w:rsidRDefault="000C1173">
      <w:pPr>
        <w:pStyle w:val="a3"/>
        <w:spacing w:before="10"/>
        <w:ind w:left="0"/>
      </w:pPr>
    </w:p>
    <w:p w:rsidR="000C1173" w:rsidRDefault="005B6E79">
      <w:pPr>
        <w:pStyle w:val="11"/>
        <w:ind w:left="221" w:right="150" w:firstLine="12"/>
        <w:rPr>
          <w:u w:val="none"/>
        </w:rPr>
      </w:pPr>
      <w:r>
        <w:rPr>
          <w:u w:val="thick"/>
        </w:rPr>
        <w:t>Опасные ситуации, на которые</w:t>
      </w:r>
      <w:r>
        <w:rPr>
          <w:spacing w:val="-77"/>
          <w:u w:val="none"/>
        </w:rPr>
        <w:t xml:space="preserve"> </w:t>
      </w:r>
      <w:r>
        <w:rPr>
          <w:u w:val="thick"/>
        </w:rPr>
        <w:t>надо</w:t>
      </w:r>
      <w:r>
        <w:rPr>
          <w:spacing w:val="-8"/>
          <w:u w:val="thick"/>
        </w:rPr>
        <w:t xml:space="preserve"> </w:t>
      </w:r>
      <w:r>
        <w:rPr>
          <w:u w:val="thick"/>
        </w:rPr>
        <w:t>обратить</w:t>
      </w:r>
      <w:r>
        <w:rPr>
          <w:spacing w:val="-5"/>
          <w:u w:val="thick"/>
        </w:rPr>
        <w:t xml:space="preserve"> </w:t>
      </w:r>
      <w:r>
        <w:rPr>
          <w:u w:val="thick"/>
        </w:rPr>
        <w:t>особое</w:t>
      </w:r>
      <w:r>
        <w:rPr>
          <w:spacing w:val="-8"/>
          <w:u w:val="thick"/>
        </w:rPr>
        <w:t xml:space="preserve"> </w:t>
      </w:r>
      <w:r>
        <w:rPr>
          <w:u w:val="thick"/>
        </w:rPr>
        <w:t>внимание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6"/>
          <w:tab w:val="left" w:pos="467"/>
        </w:tabs>
        <w:spacing w:line="237" w:lineRule="auto"/>
        <w:ind w:right="45" w:firstLine="0"/>
        <w:jc w:val="left"/>
        <w:rPr>
          <w:sz w:val="24"/>
        </w:rPr>
      </w:pPr>
      <w:r>
        <w:rPr>
          <w:sz w:val="24"/>
        </w:rPr>
        <w:t>Отвержение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травля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сетях).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6"/>
          <w:tab w:val="left" w:pos="467"/>
        </w:tabs>
        <w:spacing w:before="4" w:line="237" w:lineRule="auto"/>
        <w:ind w:firstLine="0"/>
        <w:jc w:val="left"/>
        <w:rPr>
          <w:sz w:val="24"/>
        </w:rPr>
      </w:pPr>
      <w:r>
        <w:rPr>
          <w:sz w:val="24"/>
        </w:rPr>
        <w:t>Ссора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6"/>
          <w:tab w:val="left" w:pos="467"/>
          <w:tab w:val="left" w:pos="2112"/>
          <w:tab w:val="left" w:pos="3355"/>
          <w:tab w:val="left" w:pos="4211"/>
        </w:tabs>
        <w:spacing w:before="4" w:line="237" w:lineRule="auto"/>
        <w:ind w:right="38" w:firstLine="0"/>
        <w:jc w:val="left"/>
        <w:rPr>
          <w:sz w:val="24"/>
        </w:rPr>
      </w:pPr>
      <w:r>
        <w:rPr>
          <w:sz w:val="24"/>
        </w:rPr>
        <w:t>Несчастная</w:t>
      </w:r>
      <w:r>
        <w:rPr>
          <w:sz w:val="24"/>
        </w:rPr>
        <w:tab/>
        <w:t>любовь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разрыв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  <w:tab w:val="left" w:pos="2190"/>
          <w:tab w:val="left" w:pos="4088"/>
        </w:tabs>
        <w:spacing w:before="2"/>
        <w:ind w:right="40" w:firstLine="0"/>
        <w:rPr>
          <w:sz w:val="24"/>
        </w:rPr>
      </w:pPr>
      <w:r>
        <w:rPr>
          <w:sz w:val="24"/>
        </w:rPr>
        <w:t>Объективно тяжелая жизненная 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общественное</w:t>
      </w:r>
      <w:r>
        <w:rPr>
          <w:sz w:val="24"/>
        </w:rPr>
        <w:tab/>
        <w:t>отвержение,</w:t>
      </w:r>
      <w:r>
        <w:rPr>
          <w:sz w:val="24"/>
        </w:rPr>
        <w:tab/>
      </w:r>
      <w:r>
        <w:rPr>
          <w:spacing w:val="-1"/>
          <w:sz w:val="24"/>
        </w:rPr>
        <w:t>тяжелое</w:t>
      </w:r>
      <w:r>
        <w:rPr>
          <w:spacing w:val="-58"/>
          <w:sz w:val="24"/>
        </w:rPr>
        <w:t xml:space="preserve"> </w:t>
      </w:r>
      <w:r>
        <w:rPr>
          <w:sz w:val="24"/>
        </w:rPr>
        <w:t>заболевание).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</w:tabs>
        <w:spacing w:before="4" w:line="237" w:lineRule="auto"/>
        <w:ind w:firstLine="0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 значимости и ценности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</w:tabs>
        <w:spacing w:before="7" w:line="237" w:lineRule="auto"/>
        <w:ind w:firstLine="0"/>
        <w:rPr>
          <w:sz w:val="24"/>
        </w:rPr>
      </w:pPr>
      <w:r>
        <w:rPr>
          <w:sz w:val="24"/>
        </w:rPr>
        <w:t>Резкое изменение социального 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жительства).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67"/>
        </w:tabs>
        <w:spacing w:before="5"/>
        <w:ind w:right="39" w:firstLine="0"/>
        <w:rPr>
          <w:sz w:val="24"/>
        </w:rPr>
      </w:pPr>
      <w:r>
        <w:rPr>
          <w:sz w:val="24"/>
        </w:rPr>
        <w:t>Нестабильная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(развод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алкоголизм).</w:t>
      </w:r>
    </w:p>
    <w:p w:rsidR="000C1173" w:rsidRDefault="000C1173">
      <w:pPr>
        <w:pStyle w:val="a3"/>
        <w:spacing w:before="5"/>
        <w:ind w:left="0"/>
      </w:pPr>
    </w:p>
    <w:p w:rsidR="000C1173" w:rsidRDefault="005B6E79">
      <w:pPr>
        <w:pStyle w:val="11"/>
        <w:ind w:left="1462" w:right="172" w:hanging="680"/>
        <w:rPr>
          <w:u w:val="none"/>
        </w:rPr>
      </w:pPr>
      <w:r>
        <w:rPr>
          <w:u w:val="thick"/>
        </w:rPr>
        <w:t>Четыре</w:t>
      </w:r>
      <w:r>
        <w:rPr>
          <w:spacing w:val="-6"/>
          <w:u w:val="thick"/>
        </w:rPr>
        <w:t xml:space="preserve"> </w:t>
      </w:r>
      <w:r>
        <w:rPr>
          <w:u w:val="thick"/>
        </w:rPr>
        <w:t>основные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причины</w:t>
      </w:r>
      <w:r>
        <w:rPr>
          <w:spacing w:val="-77"/>
          <w:u w:val="none"/>
        </w:rPr>
        <w:t xml:space="preserve"> </w:t>
      </w:r>
      <w:r>
        <w:rPr>
          <w:u w:val="thick"/>
        </w:rPr>
        <w:t>самоубийства: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38"/>
        </w:tabs>
        <w:spacing w:line="237" w:lineRule="auto"/>
        <w:ind w:right="40" w:firstLine="0"/>
        <w:rPr>
          <w:sz w:val="24"/>
        </w:rPr>
      </w:pPr>
      <w:r>
        <w:rPr>
          <w:sz w:val="24"/>
        </w:rPr>
        <w:t>Изоляция</w:t>
      </w:r>
      <w:r>
        <w:rPr>
          <w:spacing w:val="1"/>
          <w:sz w:val="24"/>
        </w:rPr>
        <w:t xml:space="preserve"> </w:t>
      </w:r>
      <w:r>
        <w:rPr>
          <w:sz w:val="24"/>
        </w:rPr>
        <w:t>(чувство,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никто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1"/>
          <w:sz w:val="24"/>
        </w:rPr>
        <w:t xml:space="preserve"> </w:t>
      </w:r>
      <w:r>
        <w:rPr>
          <w:sz w:val="24"/>
        </w:rPr>
        <w:t>тобой</w:t>
      </w:r>
      <w:r>
        <w:rPr>
          <w:spacing w:val="-1"/>
          <w:sz w:val="24"/>
        </w:rPr>
        <w:t xml:space="preserve"> </w:t>
      </w:r>
      <w:r>
        <w:rPr>
          <w:sz w:val="24"/>
        </w:rPr>
        <w:t>никто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интересуется);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38"/>
        </w:tabs>
        <w:ind w:firstLine="0"/>
        <w:rPr>
          <w:sz w:val="24"/>
        </w:rPr>
      </w:pPr>
      <w:r>
        <w:rPr>
          <w:sz w:val="24"/>
        </w:rPr>
        <w:t>Беспомощность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(ощущение,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можешь контролировать жизнь, все зависит не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тебя);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38"/>
        </w:tabs>
        <w:spacing w:before="2" w:line="237" w:lineRule="auto"/>
        <w:ind w:firstLine="0"/>
        <w:rPr>
          <w:sz w:val="24"/>
        </w:rPr>
      </w:pPr>
      <w:r>
        <w:rPr>
          <w:sz w:val="24"/>
        </w:rPr>
        <w:t>Безнадежность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хорошего);</w:t>
      </w:r>
    </w:p>
    <w:p w:rsidR="000C1173" w:rsidRDefault="005B6E79">
      <w:pPr>
        <w:pStyle w:val="a4"/>
        <w:numPr>
          <w:ilvl w:val="0"/>
          <w:numId w:val="1"/>
        </w:numPr>
        <w:tabs>
          <w:tab w:val="left" w:pos="438"/>
          <w:tab w:val="left" w:pos="1617"/>
          <w:tab w:val="left" w:pos="3692"/>
        </w:tabs>
        <w:spacing w:before="78"/>
        <w:ind w:right="145" w:firstLine="0"/>
        <w:rPr>
          <w:sz w:val="24"/>
        </w:rPr>
      </w:pPr>
      <w:r>
        <w:rPr>
          <w:spacing w:val="2"/>
          <w:sz w:val="24"/>
        </w:rPr>
        <w:br w:type="column"/>
      </w:r>
      <w:r>
        <w:rPr>
          <w:sz w:val="24"/>
        </w:rPr>
        <w:lastRenderedPageBreak/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(уязвленное чувство собственного достоинства,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низкая</w:t>
      </w:r>
      <w:r>
        <w:rPr>
          <w:sz w:val="24"/>
        </w:rPr>
        <w:tab/>
        <w:t>самооценка,</w:t>
      </w:r>
      <w:r>
        <w:rPr>
          <w:sz w:val="24"/>
        </w:rPr>
        <w:tab/>
        <w:t>переживание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некомпетентности,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стыд за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себя).</w:t>
      </w:r>
    </w:p>
    <w:p w:rsidR="000C1173" w:rsidRDefault="000C1173">
      <w:pPr>
        <w:pStyle w:val="a3"/>
        <w:spacing w:before="8"/>
        <w:ind w:left="0"/>
        <w:rPr>
          <w:sz w:val="26"/>
        </w:rPr>
      </w:pPr>
    </w:p>
    <w:p w:rsidR="000C1173" w:rsidRDefault="00081D26">
      <w:pPr>
        <w:pStyle w:val="11"/>
        <w:ind w:left="1121" w:right="321" w:hanging="831"/>
        <w:rPr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2.4pt;margin-top:38.35pt;width:242.95pt;height:438.1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4"/>
                    <w:gridCol w:w="1575"/>
                    <w:gridCol w:w="1681"/>
                    <w:gridCol w:w="1376"/>
                  </w:tblGrid>
                  <w:tr w:rsidR="000C1173">
                    <w:trPr>
                      <w:trHeight w:val="551"/>
                    </w:trPr>
                    <w:tc>
                      <w:tcPr>
                        <w:tcW w:w="214" w:type="dxa"/>
                      </w:tcPr>
                      <w:p w:rsidR="000C1173" w:rsidRDefault="000C1173">
                        <w:pPr>
                          <w:pStyle w:val="TableParagraph"/>
                          <w:spacing w:before="0"/>
                          <w:ind w:left="0"/>
                        </w:pPr>
                      </w:p>
                    </w:tc>
                    <w:tc>
                      <w:tcPr>
                        <w:tcW w:w="1575" w:type="dxa"/>
                        <w:tcBorders>
                          <w:righ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spacing w:before="43"/>
                          <w:ind w:left="371" w:right="343" w:firstLine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Если вы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слышите</w:t>
                        </w:r>
                      </w:p>
                    </w:tc>
                    <w:tc>
                      <w:tcPr>
                        <w:tcW w:w="1681" w:type="dxa"/>
                        <w:tcBorders>
                          <w:lef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spacing w:before="43"/>
                          <w:ind w:left="462" w:right="231" w:hanging="2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Обязательно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скажите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0C1173" w:rsidRDefault="005B6E79">
                        <w:pPr>
                          <w:pStyle w:val="TableParagraph"/>
                          <w:spacing w:before="43"/>
                          <w:ind w:left="281" w:right="145" w:hanging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Никогда не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говорите</w:t>
                        </w:r>
                      </w:p>
                    </w:tc>
                  </w:tr>
                  <w:tr w:rsidR="000C1173">
                    <w:trPr>
                      <w:trHeight w:val="1238"/>
                    </w:trPr>
                    <w:tc>
                      <w:tcPr>
                        <w:tcW w:w="214" w:type="dxa"/>
                      </w:tcPr>
                      <w:p w:rsidR="000C1173" w:rsidRDefault="005B6E79">
                        <w:pPr>
                          <w:pStyle w:val="TableParagraph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75" w:type="dxa"/>
                        <w:tcBorders>
                          <w:righ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spacing w:before="39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«Ненавижу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0"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учебу,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класс...»</w:t>
                        </w:r>
                      </w:p>
                    </w:tc>
                    <w:tc>
                      <w:tcPr>
                        <w:tcW w:w="1681" w:type="dxa"/>
                        <w:tcBorders>
                          <w:lef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spacing w:before="39"/>
                          <w:ind w:right="14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«Что </w:t>
                        </w:r>
                        <w:r>
                          <w:rPr>
                            <w:sz w:val="20"/>
                          </w:rPr>
                          <w:t>происходит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 нас, из-за чего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ты себя так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чувствуешь?»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0C1173" w:rsidRDefault="005B6E79">
                        <w:pPr>
                          <w:pStyle w:val="TableParagraph"/>
                          <w:spacing w:before="39"/>
                          <w:ind w:left="44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«Когда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был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твоем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0"/>
                          <w:ind w:left="44" w:right="19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возрасте</w:t>
                        </w: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...</w:t>
                        </w:r>
                        <w:proofErr w:type="gram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просто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0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лентяй!»</w:t>
                        </w:r>
                      </w:p>
                    </w:tc>
                  </w:tr>
                  <w:tr w:rsidR="000C1173">
                    <w:trPr>
                      <w:trHeight w:val="2160"/>
                    </w:trPr>
                    <w:tc>
                      <w:tcPr>
                        <w:tcW w:w="214" w:type="dxa"/>
                      </w:tcPr>
                      <w:p w:rsidR="000C1173" w:rsidRDefault="005B6E79">
                        <w:pPr>
                          <w:pStyle w:val="TableParagraph"/>
                          <w:spacing w:before="37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75" w:type="dxa"/>
                        <w:tcBorders>
                          <w:righ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ind w:right="36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«Все </w:t>
                        </w:r>
                        <w:r>
                          <w:rPr>
                            <w:sz w:val="20"/>
                          </w:rPr>
                          <w:t>кажется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таким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безнадежным...»</w:t>
                        </w:r>
                      </w:p>
                    </w:tc>
                    <w:tc>
                      <w:tcPr>
                        <w:tcW w:w="1681" w:type="dxa"/>
                        <w:tcBorders>
                          <w:lef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ind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«Иногда все мы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чувствуем себя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подавленными.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Давай </w:t>
                        </w:r>
                        <w:r>
                          <w:rPr>
                            <w:sz w:val="20"/>
                          </w:rPr>
                          <w:t>подумаем,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какие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проблемы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1"/>
                          <w:ind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какую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них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надо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решить в первую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очередь»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0C1173" w:rsidRDefault="005B6E79">
                        <w:pPr>
                          <w:pStyle w:val="TableParagraph"/>
                          <w:ind w:left="44" w:righ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«Подумай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лучше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кому еще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хуже, чем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2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тебе»</w:t>
                        </w:r>
                      </w:p>
                    </w:tc>
                  </w:tr>
                  <w:tr w:rsidR="000C1173">
                    <w:trPr>
                      <w:trHeight w:val="1471"/>
                    </w:trPr>
                    <w:tc>
                      <w:tcPr>
                        <w:tcW w:w="214" w:type="dxa"/>
                      </w:tcPr>
                      <w:p w:rsidR="000C1173" w:rsidRDefault="005B6E79">
                        <w:pPr>
                          <w:pStyle w:val="TableParagraph"/>
                          <w:spacing w:before="37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75" w:type="dxa"/>
                        <w:tcBorders>
                          <w:righ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ind w:righ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«Всем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было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лучше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меня!»</w:t>
                        </w:r>
                      </w:p>
                    </w:tc>
                    <w:tc>
                      <w:tcPr>
                        <w:tcW w:w="1681" w:type="dxa"/>
                        <w:tcBorders>
                          <w:lef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ind w:righ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«Ты очень много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значишь для нас,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меня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беспокоит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твое настроение.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Скажи мне, что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происходит»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0C1173" w:rsidRDefault="005B6E79">
                        <w:pPr>
                          <w:pStyle w:val="TableParagraph"/>
                          <w:ind w:left="44" w:righ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«Не говори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глупостей.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Давай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поговорим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чем-нибудь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другом»</w:t>
                        </w:r>
                      </w:p>
                    </w:tc>
                  </w:tr>
                  <w:tr w:rsidR="000C1173">
                    <w:trPr>
                      <w:trHeight w:val="1240"/>
                    </w:trPr>
                    <w:tc>
                      <w:tcPr>
                        <w:tcW w:w="214" w:type="dxa"/>
                      </w:tcPr>
                      <w:p w:rsidR="000C1173" w:rsidRDefault="005B6E79">
                        <w:pPr>
                          <w:pStyle w:val="TableParagraph"/>
                          <w:spacing w:before="37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75" w:type="dxa"/>
                        <w:tcBorders>
                          <w:righ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ind w:right="6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понимаете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меня!»</w:t>
                        </w:r>
                      </w:p>
                    </w:tc>
                    <w:tc>
                      <w:tcPr>
                        <w:tcW w:w="1681" w:type="dxa"/>
                        <w:tcBorders>
                          <w:lef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ind w:right="28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«Расскажи </w:t>
                        </w:r>
                        <w:r>
                          <w:rPr>
                            <w:sz w:val="20"/>
                          </w:rPr>
                          <w:t>мне,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 ты себя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чувствуешь. 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действительно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хочу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знать»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0C1173" w:rsidRDefault="005B6E79">
                        <w:pPr>
                          <w:pStyle w:val="TableParagraph"/>
                          <w:ind w:left="44" w:righ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«Кто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может </w:t>
                        </w:r>
                        <w:r>
                          <w:rPr>
                            <w:sz w:val="20"/>
                          </w:rPr>
                          <w:t>понять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молодежь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наши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дни?»</w:t>
                        </w:r>
                      </w:p>
                    </w:tc>
                  </w:tr>
                  <w:tr w:rsidR="000C1173">
                    <w:trPr>
                      <w:trHeight w:val="779"/>
                    </w:trPr>
                    <w:tc>
                      <w:tcPr>
                        <w:tcW w:w="214" w:type="dxa"/>
                      </w:tcPr>
                      <w:p w:rsidR="000C1173" w:rsidRDefault="005B6E79">
                        <w:pPr>
                          <w:pStyle w:val="TableParagraph"/>
                          <w:spacing w:before="37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75" w:type="dxa"/>
                        <w:tcBorders>
                          <w:righ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ind w:right="39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«Я совершил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ужасный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0" w:line="2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поступок...»</w:t>
                        </w:r>
                      </w:p>
                    </w:tc>
                    <w:tc>
                      <w:tcPr>
                        <w:tcW w:w="1681" w:type="dxa"/>
                        <w:tcBorders>
                          <w:lef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ind w:righ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«Давай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сядем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поговорим об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этом»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0C1173" w:rsidRDefault="005B6E79">
                        <w:pPr>
                          <w:pStyle w:val="TableParagraph"/>
                          <w:ind w:left="44" w:right="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«Что посеешь,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пожнешь!»</w:t>
                        </w:r>
                      </w:p>
                    </w:tc>
                  </w:tr>
                  <w:tr w:rsidR="000C1173">
                    <w:trPr>
                      <w:trHeight w:val="1240"/>
                    </w:trPr>
                    <w:tc>
                      <w:tcPr>
                        <w:tcW w:w="214" w:type="dxa"/>
                      </w:tcPr>
                      <w:p w:rsidR="000C1173" w:rsidRDefault="005B6E79">
                        <w:pPr>
                          <w:pStyle w:val="TableParagraph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75" w:type="dxa"/>
                        <w:tcBorders>
                          <w:righ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spacing w:before="39"/>
                          <w:ind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«А если у меня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получится?»</w:t>
                        </w:r>
                      </w:p>
                    </w:tc>
                    <w:tc>
                      <w:tcPr>
                        <w:tcW w:w="1681" w:type="dxa"/>
                        <w:tcBorders>
                          <w:left w:val="single" w:sz="6" w:space="0" w:color="000000"/>
                        </w:tcBorders>
                      </w:tcPr>
                      <w:p w:rsidR="000C1173" w:rsidRDefault="005B6E79">
                        <w:pPr>
                          <w:pStyle w:val="TableParagraph"/>
                          <w:spacing w:before="39"/>
                          <w:ind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«Если не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получится,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буду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знать,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что ты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0"/>
                          <w:ind w:right="5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сделал все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возможное»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0C1173" w:rsidRDefault="005B6E79">
                        <w:pPr>
                          <w:pStyle w:val="TableParagraph"/>
                          <w:spacing w:before="39"/>
                          <w:ind w:left="44" w:righ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«Если не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получится </w:t>
                        </w:r>
                        <w:r>
                          <w:rPr>
                            <w:sz w:val="20"/>
                          </w:rPr>
                          <w:t>—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значит, ты</w:t>
                        </w:r>
                      </w:p>
                      <w:p w:rsidR="000C1173" w:rsidRDefault="005B6E79">
                        <w:pPr>
                          <w:pStyle w:val="TableParagraph"/>
                          <w:spacing w:before="0"/>
                          <w:ind w:left="44" w:right="15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недостаточно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постарался!»</w:t>
                        </w:r>
                      </w:p>
                    </w:tc>
                  </w:tr>
                </w:tbl>
                <w:p w:rsidR="000C1173" w:rsidRDefault="000C117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5B6E79">
        <w:rPr>
          <w:u w:val="thick"/>
        </w:rPr>
        <w:t>Оказание первичной помощи в</w:t>
      </w:r>
      <w:r w:rsidR="005B6E79">
        <w:rPr>
          <w:spacing w:val="-77"/>
          <w:u w:val="none"/>
        </w:rPr>
        <w:t xml:space="preserve"> </w:t>
      </w:r>
      <w:r w:rsidR="005B6E79">
        <w:rPr>
          <w:u w:val="thick"/>
        </w:rPr>
        <w:t>беседе</w:t>
      </w:r>
      <w:r w:rsidR="005B6E79">
        <w:rPr>
          <w:spacing w:val="-2"/>
          <w:u w:val="thick"/>
        </w:rPr>
        <w:t xml:space="preserve"> </w:t>
      </w:r>
      <w:r w:rsidR="005B6E79">
        <w:rPr>
          <w:u w:val="thick"/>
        </w:rPr>
        <w:t>с подростком</w:t>
      </w:r>
    </w:p>
    <w:p w:rsidR="000C1173" w:rsidRDefault="000C1173">
      <w:pPr>
        <w:sectPr w:rsidR="000C1173">
          <w:type w:val="continuous"/>
          <w:pgSz w:w="16840" w:h="11910" w:orient="landscape"/>
          <w:pgMar w:top="360" w:right="420" w:bottom="280" w:left="460" w:header="720" w:footer="720" w:gutter="0"/>
          <w:cols w:num="3" w:space="720" w:equalWidth="0">
            <w:col w:w="5112" w:space="418"/>
            <w:col w:w="4968" w:space="277"/>
            <w:col w:w="5185"/>
          </w:cols>
        </w:sectPr>
      </w:pPr>
    </w:p>
    <w:p w:rsidR="000C1173" w:rsidRDefault="005B6E79">
      <w:pPr>
        <w:spacing w:before="76"/>
        <w:ind w:left="106" w:right="41"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размышляющим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суициде,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рекомендуется:</w:t>
      </w:r>
    </w:p>
    <w:p w:rsidR="000C1173" w:rsidRDefault="005B6E79">
      <w:pPr>
        <w:pStyle w:val="a4"/>
        <w:numPr>
          <w:ilvl w:val="1"/>
          <w:numId w:val="1"/>
        </w:numPr>
        <w:tabs>
          <w:tab w:val="left" w:pos="815"/>
        </w:tabs>
        <w:spacing w:before="5" w:line="237" w:lineRule="auto"/>
        <w:ind w:right="41" w:firstLine="220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душу;</w:t>
      </w:r>
    </w:p>
    <w:p w:rsidR="000C1173" w:rsidRDefault="005B6E79">
      <w:pPr>
        <w:pStyle w:val="a4"/>
        <w:numPr>
          <w:ilvl w:val="1"/>
          <w:numId w:val="1"/>
        </w:numPr>
        <w:tabs>
          <w:tab w:val="left" w:pos="815"/>
        </w:tabs>
        <w:spacing w:before="5"/>
        <w:ind w:right="38" w:firstLine="220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доходчиво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расспрашивая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и о том, какая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необходима;</w:t>
      </w:r>
    </w:p>
    <w:p w:rsidR="000C1173" w:rsidRDefault="005B6E79">
      <w:pPr>
        <w:pStyle w:val="a4"/>
        <w:numPr>
          <w:ilvl w:val="1"/>
          <w:numId w:val="1"/>
        </w:numPr>
        <w:tabs>
          <w:tab w:val="left" w:pos="815"/>
        </w:tabs>
        <w:ind w:right="41" w:firstLine="220"/>
        <w:rPr>
          <w:sz w:val="24"/>
        </w:rPr>
      </w:pPr>
      <w:r>
        <w:rPr>
          <w:sz w:val="24"/>
        </w:rPr>
        <w:t>не выражать удивления услышанным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любые,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шокирующие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0C1173" w:rsidRDefault="005B6E79">
      <w:pPr>
        <w:pStyle w:val="a4"/>
        <w:numPr>
          <w:ilvl w:val="1"/>
          <w:numId w:val="1"/>
        </w:numPr>
        <w:tabs>
          <w:tab w:val="left" w:pos="815"/>
        </w:tabs>
        <w:spacing w:before="1"/>
        <w:ind w:right="43" w:firstLine="220"/>
        <w:rPr>
          <w:sz w:val="24"/>
        </w:rPr>
      </w:pPr>
      <w:r>
        <w:rPr>
          <w:sz w:val="24"/>
        </w:rPr>
        <w:t>не спорить и не настаивать на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беда</w:t>
      </w:r>
      <w:r>
        <w:rPr>
          <w:spacing w:val="1"/>
          <w:sz w:val="24"/>
        </w:rPr>
        <w:t xml:space="preserve"> </w:t>
      </w:r>
      <w:r>
        <w:rPr>
          <w:sz w:val="24"/>
        </w:rPr>
        <w:t>ничтожна,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живется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проблемы"</w:t>
      </w:r>
      <w:r>
        <w:rPr>
          <w:spacing w:val="1"/>
          <w:sz w:val="24"/>
        </w:rPr>
        <w:t xml:space="preserve"> </w:t>
      </w:r>
      <w:r>
        <w:rPr>
          <w:sz w:val="24"/>
        </w:rPr>
        <w:t>заставляют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ненужным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бесполезным;</w:t>
      </w:r>
    </w:p>
    <w:p w:rsidR="000C1173" w:rsidRDefault="005B6E79">
      <w:pPr>
        <w:pStyle w:val="a4"/>
        <w:numPr>
          <w:ilvl w:val="1"/>
          <w:numId w:val="1"/>
        </w:numPr>
        <w:tabs>
          <w:tab w:val="left" w:pos="815"/>
        </w:tabs>
        <w:spacing w:before="2" w:line="237" w:lineRule="auto"/>
        <w:ind w:right="39" w:firstLine="220"/>
        <w:rPr>
          <w:sz w:val="24"/>
        </w:rPr>
      </w:pPr>
      <w:r>
        <w:rPr>
          <w:sz w:val="24"/>
        </w:rPr>
        <w:t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романтическо-</w:t>
      </w:r>
      <w:r>
        <w:rPr>
          <w:spacing w:val="-57"/>
          <w:sz w:val="24"/>
        </w:rPr>
        <w:t xml:space="preserve"> </w:t>
      </w:r>
      <w:r>
        <w:rPr>
          <w:sz w:val="24"/>
        </w:rPr>
        <w:t>трагедийный ореол представлений подростка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смерти;</w:t>
      </w:r>
    </w:p>
    <w:p w:rsidR="000C1173" w:rsidRDefault="005B6E79">
      <w:pPr>
        <w:pStyle w:val="a4"/>
        <w:numPr>
          <w:ilvl w:val="1"/>
          <w:numId w:val="1"/>
        </w:numPr>
        <w:tabs>
          <w:tab w:val="left" w:pos="815"/>
        </w:tabs>
        <w:spacing w:before="7" w:line="237" w:lineRule="auto"/>
        <w:ind w:firstLine="220"/>
        <w:rPr>
          <w:sz w:val="24"/>
        </w:rPr>
      </w:pPr>
      <w:r>
        <w:rPr>
          <w:sz w:val="24"/>
        </w:rPr>
        <w:t>не предлагать неоправданных утешений,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0C1173" w:rsidRDefault="005B6E79">
      <w:pPr>
        <w:pStyle w:val="a4"/>
        <w:numPr>
          <w:ilvl w:val="1"/>
          <w:numId w:val="1"/>
        </w:numPr>
        <w:tabs>
          <w:tab w:val="left" w:pos="815"/>
        </w:tabs>
        <w:spacing w:before="2"/>
        <w:ind w:right="40" w:firstLine="220"/>
        <w:rPr>
          <w:rFonts w:ascii="Calibri" w:hAnsi="Calibri"/>
        </w:rPr>
      </w:pP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надежду;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rFonts w:ascii="Calibri" w:hAnsi="Calibri"/>
        </w:rPr>
        <w:t>.</w:t>
      </w:r>
    </w:p>
    <w:p w:rsidR="000C1173" w:rsidRDefault="000C1173">
      <w:pPr>
        <w:pStyle w:val="a3"/>
        <w:spacing w:before="3"/>
        <w:ind w:left="0"/>
        <w:rPr>
          <w:rFonts w:ascii="Calibri"/>
          <w:sz w:val="25"/>
        </w:rPr>
      </w:pPr>
    </w:p>
    <w:p w:rsidR="000C1173" w:rsidRDefault="005B6E79">
      <w:pPr>
        <w:spacing w:line="319" w:lineRule="exact"/>
        <w:ind w:left="389"/>
        <w:jc w:val="both"/>
        <w:rPr>
          <w:i/>
          <w:sz w:val="24"/>
        </w:rPr>
      </w:pPr>
      <w:r>
        <w:rPr>
          <w:b/>
          <w:i/>
          <w:sz w:val="28"/>
        </w:rPr>
        <w:t xml:space="preserve">Внимание!!! </w:t>
      </w:r>
      <w:r>
        <w:rPr>
          <w:i/>
          <w:sz w:val="24"/>
        </w:rPr>
        <w:t>Решение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лишить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</w:p>
    <w:p w:rsidR="000C1173" w:rsidRDefault="005B6E79">
      <w:pPr>
        <w:ind w:left="106" w:right="40"/>
        <w:jc w:val="both"/>
        <w:rPr>
          <w:sz w:val="24"/>
        </w:rPr>
      </w:pPr>
      <w:r>
        <w:rPr>
          <w:i/>
          <w:sz w:val="24"/>
        </w:rPr>
        <w:t>– спонтанный порыв, поэтому его практически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невозможно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предугадать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предотвратить.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На самом деле роковой шаг редко совершается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порыва.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вызревает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постепенно,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вынашивается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месяцев.</w:t>
      </w:r>
    </w:p>
    <w:p w:rsidR="000C1173" w:rsidRDefault="005B6E79">
      <w:pPr>
        <w:spacing w:before="26"/>
        <w:ind w:left="106" w:right="38" w:firstLine="283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задумавший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лишить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никому не станет об этом рассказывать. 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кто-то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заговорил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значит,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</w:t>
      </w:r>
    </w:p>
    <w:p w:rsidR="000C1173" w:rsidRDefault="005B6E79">
      <w:pPr>
        <w:pStyle w:val="a3"/>
        <w:spacing w:before="76"/>
        <w:ind w:right="38"/>
        <w:jc w:val="both"/>
      </w:pPr>
      <w:r>
        <w:br w:type="column"/>
      </w:r>
      <w:r>
        <w:rPr>
          <w:i/>
        </w:rPr>
        <w:lastRenderedPageBreak/>
        <w:t xml:space="preserve">всерьез. </w:t>
      </w:r>
      <w:r>
        <w:t>Большинство покусившихся на 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(примерно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десяти)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кем-то</w:t>
      </w:r>
      <w:r>
        <w:rPr>
          <w:spacing w:val="1"/>
        </w:rPr>
        <w:t xml:space="preserve"> </w:t>
      </w:r>
      <w:r>
        <w:t>делились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намекали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эти</w:t>
      </w:r>
      <w:r>
        <w:rPr>
          <w:spacing w:val="61"/>
        </w:rPr>
        <w:t xml:space="preserve"> </w:t>
      </w:r>
      <w:r>
        <w:t>намеки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уловить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понять.</w:t>
      </w:r>
      <w:r>
        <w:rPr>
          <w:spacing w:val="1"/>
        </w:rPr>
        <w:t xml:space="preserve"> </w:t>
      </w:r>
      <w:r>
        <w:t>Самое</w:t>
      </w:r>
      <w:r>
        <w:rPr>
          <w:spacing w:val="-57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помнить: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«последней</w:t>
      </w:r>
      <w:r>
        <w:rPr>
          <w:spacing w:val="1"/>
        </w:rPr>
        <w:t xml:space="preserve"> </w:t>
      </w:r>
      <w:r>
        <w:t>каплей» послужило именно то, что близкие от</w:t>
      </w:r>
      <w:r>
        <w:rPr>
          <w:spacing w:val="1"/>
        </w:rPr>
        <w:t xml:space="preserve"> </w:t>
      </w:r>
      <w:r>
        <w:t>них отмахнулись,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всерьез.</w:t>
      </w:r>
    </w:p>
    <w:p w:rsidR="000C1173" w:rsidRDefault="000C1173">
      <w:pPr>
        <w:pStyle w:val="a3"/>
        <w:spacing w:before="2"/>
        <w:ind w:left="0"/>
        <w:rPr>
          <w:sz w:val="27"/>
        </w:rPr>
      </w:pPr>
    </w:p>
    <w:p w:rsidR="000C1173" w:rsidRDefault="005B6E79">
      <w:pPr>
        <w:pStyle w:val="11"/>
        <w:jc w:val="center"/>
        <w:rPr>
          <w:u w:val="none"/>
        </w:rPr>
      </w:pPr>
      <w:r>
        <w:rPr>
          <w:u w:val="none"/>
        </w:rPr>
        <w:t>Телефон</w:t>
      </w:r>
      <w:r>
        <w:rPr>
          <w:spacing w:val="-5"/>
          <w:u w:val="none"/>
        </w:rPr>
        <w:t xml:space="preserve"> </w:t>
      </w:r>
      <w:r>
        <w:rPr>
          <w:u w:val="none"/>
        </w:rPr>
        <w:t>доверия:</w:t>
      </w:r>
    </w:p>
    <w:p w:rsidR="000C1173" w:rsidRDefault="000C1173">
      <w:pPr>
        <w:pStyle w:val="a3"/>
        <w:spacing w:before="3"/>
        <w:ind w:left="0"/>
        <w:rPr>
          <w:b/>
          <w:sz w:val="31"/>
        </w:rPr>
      </w:pPr>
    </w:p>
    <w:p w:rsidR="000C1173" w:rsidRDefault="005B6E79">
      <w:pPr>
        <w:spacing w:before="1"/>
        <w:ind w:left="265" w:right="206"/>
        <w:jc w:val="center"/>
        <w:rPr>
          <w:sz w:val="32"/>
        </w:rPr>
      </w:pPr>
      <w:r>
        <w:rPr>
          <w:sz w:val="32"/>
          <w:u w:val="single"/>
        </w:rPr>
        <w:t>Всероссийский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телефон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доверия</w:t>
      </w:r>
    </w:p>
    <w:p w:rsidR="000C1173" w:rsidRDefault="005B6E79">
      <w:pPr>
        <w:pStyle w:val="11"/>
        <w:spacing w:before="8" w:line="364" w:lineRule="exact"/>
        <w:jc w:val="center"/>
        <w:rPr>
          <w:u w:val="none"/>
        </w:rPr>
      </w:pPr>
      <w:r>
        <w:rPr>
          <w:u w:val="none"/>
        </w:rPr>
        <w:t>8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800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2000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122</w:t>
      </w:r>
    </w:p>
    <w:p w:rsidR="000C1173" w:rsidRDefault="000C1173">
      <w:pPr>
        <w:pStyle w:val="a3"/>
        <w:ind w:left="0"/>
        <w:rPr>
          <w:sz w:val="20"/>
        </w:rPr>
      </w:pPr>
    </w:p>
    <w:p w:rsidR="000C1173" w:rsidRDefault="000C1173">
      <w:pPr>
        <w:pStyle w:val="a3"/>
        <w:ind w:left="0"/>
        <w:rPr>
          <w:sz w:val="20"/>
        </w:rPr>
      </w:pPr>
    </w:p>
    <w:p w:rsidR="000C1173" w:rsidRDefault="000C1173">
      <w:pPr>
        <w:pStyle w:val="a3"/>
        <w:ind w:left="0"/>
        <w:rPr>
          <w:sz w:val="20"/>
        </w:rPr>
      </w:pPr>
    </w:p>
    <w:p w:rsidR="000C1173" w:rsidRDefault="000C1173">
      <w:pPr>
        <w:pStyle w:val="a3"/>
        <w:ind w:left="0"/>
        <w:rPr>
          <w:sz w:val="20"/>
        </w:rPr>
      </w:pPr>
    </w:p>
    <w:p w:rsidR="000C1173" w:rsidRDefault="005B6E79">
      <w:pPr>
        <w:pStyle w:val="a3"/>
        <w:spacing w:before="8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4088891</wp:posOffset>
            </wp:positionH>
            <wp:positionV relativeFrom="paragraph">
              <wp:posOffset>139866</wp:posOffset>
            </wp:positionV>
            <wp:extent cx="2644637" cy="1984248"/>
            <wp:effectExtent l="0" t="0" r="0" b="0"/>
            <wp:wrapTopAndBottom/>
            <wp:docPr id="1" name="image1.png" descr="Описание: F:\Суицид\img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637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173" w:rsidRDefault="005B6E79">
      <w:pPr>
        <w:spacing w:before="85"/>
        <w:ind w:left="136" w:right="174"/>
        <w:jc w:val="center"/>
        <w:rPr>
          <w:b/>
          <w:sz w:val="66"/>
        </w:rPr>
      </w:pPr>
      <w:r>
        <w:br w:type="column"/>
      </w:r>
      <w:r>
        <w:rPr>
          <w:b/>
          <w:sz w:val="66"/>
        </w:rPr>
        <w:lastRenderedPageBreak/>
        <w:t>Профилактика</w:t>
      </w:r>
      <w:r>
        <w:rPr>
          <w:b/>
          <w:spacing w:val="-162"/>
          <w:sz w:val="66"/>
        </w:rPr>
        <w:t xml:space="preserve"> </w:t>
      </w:r>
      <w:r>
        <w:rPr>
          <w:b/>
          <w:sz w:val="66"/>
        </w:rPr>
        <w:t>суицидов в</w:t>
      </w:r>
      <w:r>
        <w:rPr>
          <w:b/>
          <w:spacing w:val="1"/>
          <w:sz w:val="66"/>
        </w:rPr>
        <w:t xml:space="preserve"> </w:t>
      </w:r>
      <w:r>
        <w:rPr>
          <w:b/>
          <w:sz w:val="66"/>
        </w:rPr>
        <w:t>школе</w:t>
      </w:r>
    </w:p>
    <w:p w:rsidR="000C1173" w:rsidRDefault="000C1173">
      <w:pPr>
        <w:pStyle w:val="a3"/>
        <w:spacing w:before="4"/>
        <w:ind w:left="0"/>
        <w:rPr>
          <w:b/>
          <w:sz w:val="65"/>
        </w:rPr>
      </w:pPr>
    </w:p>
    <w:p w:rsidR="000C1173" w:rsidRDefault="005B6E79">
      <w:pPr>
        <w:ind w:left="137" w:right="174"/>
        <w:jc w:val="center"/>
        <w:rPr>
          <w:i/>
          <w:sz w:val="32"/>
        </w:rPr>
      </w:pPr>
      <w:r>
        <w:rPr>
          <w:i/>
          <w:sz w:val="32"/>
        </w:rPr>
        <w:t>Памятка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педагогов,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родителей</w:t>
      </w:r>
    </w:p>
    <w:p w:rsidR="000C1173" w:rsidRDefault="000C1173">
      <w:pPr>
        <w:pStyle w:val="a3"/>
        <w:ind w:left="0"/>
        <w:rPr>
          <w:i/>
          <w:sz w:val="20"/>
        </w:rPr>
      </w:pPr>
    </w:p>
    <w:p w:rsidR="000C1173" w:rsidRDefault="00081D26">
      <w:pPr>
        <w:pStyle w:val="a3"/>
        <w:spacing w:before="1"/>
        <w:ind w:left="0"/>
        <w:rPr>
          <w:i/>
        </w:rPr>
      </w:pPr>
      <w:r>
        <w:pict>
          <v:group id="_x0000_s1026" style="position:absolute;margin-left:567.5pt;margin-top:15.85pt;width:247.25pt;height:161.75pt;z-index:-15727616;mso-wrap-distance-left:0;mso-wrap-distance-right:0;mso-position-horizontal-relative:page" coordorigin="11350,317" coordsize="4945,3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370;top:336;width:4905;height:3195">
              <v:imagedata r:id="rId10" o:title=""/>
            </v:shape>
            <v:rect id="_x0000_s1027" style="position:absolute;left:11360;top:326;width:4925;height:3215" filled="f" strokeweight="1pt"/>
            <w10:wrap type="topAndBottom" anchorx="page"/>
          </v:group>
        </w:pict>
      </w:r>
    </w:p>
    <w:p w:rsidR="000C1173" w:rsidRDefault="000C1173">
      <w:pPr>
        <w:pStyle w:val="a3"/>
        <w:spacing w:before="8"/>
        <w:ind w:left="0"/>
        <w:rPr>
          <w:i/>
          <w:sz w:val="27"/>
        </w:rPr>
      </w:pPr>
    </w:p>
    <w:p w:rsidR="000C1173" w:rsidRDefault="005B6E79">
      <w:pPr>
        <w:spacing w:line="276" w:lineRule="auto"/>
        <w:ind w:left="435" w:right="473" w:hanging="329"/>
        <w:rPr>
          <w:rFonts w:ascii="Cambria" w:hAnsi="Cambria"/>
          <w:b/>
          <w:i/>
        </w:rPr>
      </w:pPr>
      <w:r>
        <w:rPr>
          <w:rFonts w:ascii="Cambria" w:hAnsi="Cambria"/>
          <w:i/>
        </w:rPr>
        <w:t>«</w:t>
      </w:r>
      <w:r>
        <w:rPr>
          <w:rFonts w:ascii="Cambria" w:hAnsi="Cambria"/>
          <w:b/>
          <w:i/>
        </w:rPr>
        <w:t>Мир,</w:t>
      </w:r>
      <w:r>
        <w:rPr>
          <w:rFonts w:ascii="Cambria" w:hAnsi="Cambria"/>
          <w:b/>
          <w:i/>
          <w:spacing w:val="3"/>
        </w:rPr>
        <w:t xml:space="preserve"> </w:t>
      </w:r>
      <w:r>
        <w:rPr>
          <w:rFonts w:ascii="Cambria" w:hAnsi="Cambria"/>
          <w:b/>
          <w:i/>
        </w:rPr>
        <w:t>вероятно,</w:t>
      </w:r>
      <w:r>
        <w:rPr>
          <w:rFonts w:ascii="Cambria" w:hAnsi="Cambria"/>
          <w:b/>
          <w:i/>
          <w:spacing w:val="6"/>
        </w:rPr>
        <w:t xml:space="preserve"> </w:t>
      </w:r>
      <w:r>
        <w:rPr>
          <w:rFonts w:ascii="Cambria" w:hAnsi="Cambria"/>
          <w:b/>
          <w:i/>
        </w:rPr>
        <w:t>спасти</w:t>
      </w:r>
      <w:r>
        <w:rPr>
          <w:rFonts w:ascii="Cambria" w:hAnsi="Cambria"/>
          <w:b/>
          <w:i/>
          <w:spacing w:val="5"/>
        </w:rPr>
        <w:t xml:space="preserve"> </w:t>
      </w:r>
      <w:r>
        <w:rPr>
          <w:rFonts w:ascii="Cambria" w:hAnsi="Cambria"/>
          <w:b/>
          <w:i/>
        </w:rPr>
        <w:t>уже</w:t>
      </w:r>
      <w:r>
        <w:rPr>
          <w:rFonts w:ascii="Cambria" w:hAnsi="Cambria"/>
          <w:b/>
          <w:i/>
          <w:spacing w:val="5"/>
        </w:rPr>
        <w:t xml:space="preserve"> </w:t>
      </w:r>
      <w:r>
        <w:rPr>
          <w:rFonts w:ascii="Cambria" w:hAnsi="Cambria"/>
          <w:b/>
          <w:i/>
        </w:rPr>
        <w:t>не</w:t>
      </w:r>
      <w:r>
        <w:rPr>
          <w:rFonts w:ascii="Cambria" w:hAnsi="Cambria"/>
          <w:b/>
          <w:i/>
          <w:spacing w:val="5"/>
        </w:rPr>
        <w:t xml:space="preserve"> </w:t>
      </w:r>
      <w:r>
        <w:rPr>
          <w:rFonts w:ascii="Cambria" w:hAnsi="Cambria"/>
          <w:b/>
          <w:i/>
        </w:rPr>
        <w:t>удастся,</w:t>
      </w:r>
      <w:r>
        <w:rPr>
          <w:rFonts w:ascii="Cambria" w:hAnsi="Cambria"/>
          <w:b/>
          <w:i/>
          <w:spacing w:val="1"/>
        </w:rPr>
        <w:t xml:space="preserve"> </w:t>
      </w:r>
      <w:r>
        <w:rPr>
          <w:rFonts w:ascii="Cambria" w:hAnsi="Cambria"/>
          <w:b/>
          <w:i/>
        </w:rPr>
        <w:t>Но</w:t>
      </w:r>
      <w:r>
        <w:rPr>
          <w:rFonts w:ascii="Cambria" w:hAnsi="Cambria"/>
          <w:b/>
          <w:i/>
          <w:spacing w:val="-3"/>
        </w:rPr>
        <w:t xml:space="preserve"> </w:t>
      </w:r>
      <w:r>
        <w:rPr>
          <w:rFonts w:ascii="Cambria" w:hAnsi="Cambria"/>
          <w:b/>
          <w:i/>
        </w:rPr>
        <w:t>отдельного</w:t>
      </w:r>
      <w:r>
        <w:rPr>
          <w:rFonts w:ascii="Cambria" w:hAnsi="Cambria"/>
          <w:b/>
          <w:i/>
          <w:spacing w:val="-2"/>
        </w:rPr>
        <w:t xml:space="preserve"> </w:t>
      </w:r>
      <w:r>
        <w:rPr>
          <w:rFonts w:ascii="Cambria" w:hAnsi="Cambria"/>
          <w:b/>
          <w:i/>
        </w:rPr>
        <w:t>человека</w:t>
      </w:r>
      <w:r>
        <w:rPr>
          <w:rFonts w:ascii="Cambria" w:hAnsi="Cambria"/>
          <w:b/>
          <w:i/>
          <w:spacing w:val="-4"/>
        </w:rPr>
        <w:t xml:space="preserve"> </w:t>
      </w:r>
      <w:r>
        <w:rPr>
          <w:rFonts w:ascii="Cambria" w:hAnsi="Cambria"/>
          <w:b/>
          <w:i/>
        </w:rPr>
        <w:t>всегда</w:t>
      </w:r>
      <w:r>
        <w:rPr>
          <w:rFonts w:ascii="Cambria" w:hAnsi="Cambria"/>
          <w:b/>
          <w:i/>
          <w:spacing w:val="-4"/>
        </w:rPr>
        <w:t xml:space="preserve"> </w:t>
      </w:r>
      <w:r>
        <w:rPr>
          <w:rFonts w:ascii="Cambria" w:hAnsi="Cambria"/>
          <w:b/>
          <w:i/>
        </w:rPr>
        <w:t>можно»</w:t>
      </w:r>
    </w:p>
    <w:p w:rsidR="000C1173" w:rsidRDefault="000C1173">
      <w:pPr>
        <w:pStyle w:val="a3"/>
        <w:spacing w:before="4"/>
        <w:ind w:left="0"/>
        <w:rPr>
          <w:rFonts w:ascii="Cambria"/>
          <w:b/>
          <w:i/>
          <w:sz w:val="25"/>
        </w:rPr>
      </w:pPr>
    </w:p>
    <w:p w:rsidR="000C1173" w:rsidRDefault="005B6E79">
      <w:pPr>
        <w:ind w:right="141"/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И.</w:t>
      </w:r>
      <w:r>
        <w:rPr>
          <w:rFonts w:ascii="Cambria" w:hAnsi="Cambria"/>
          <w:b/>
          <w:i/>
          <w:spacing w:val="-2"/>
        </w:rPr>
        <w:t xml:space="preserve"> </w:t>
      </w:r>
      <w:r>
        <w:rPr>
          <w:rFonts w:ascii="Cambria" w:hAnsi="Cambria"/>
          <w:b/>
          <w:i/>
        </w:rPr>
        <w:t>Бродский</w:t>
      </w:r>
    </w:p>
    <w:p w:rsidR="000C1173" w:rsidRDefault="000C1173">
      <w:pPr>
        <w:pStyle w:val="a3"/>
        <w:ind w:left="0"/>
        <w:rPr>
          <w:rFonts w:ascii="Cambria"/>
          <w:b/>
          <w:i/>
          <w:sz w:val="26"/>
        </w:rPr>
      </w:pPr>
    </w:p>
    <w:p w:rsidR="000C1173" w:rsidRDefault="000C1173">
      <w:pPr>
        <w:pStyle w:val="a3"/>
        <w:spacing w:before="8"/>
        <w:ind w:left="0"/>
        <w:rPr>
          <w:rFonts w:ascii="Cambria"/>
          <w:b/>
          <w:i/>
          <w:sz w:val="31"/>
        </w:rPr>
      </w:pPr>
      <w:bookmarkStart w:id="0" w:name="_GoBack"/>
      <w:bookmarkEnd w:id="0"/>
    </w:p>
    <w:sectPr w:rsidR="000C1173" w:rsidSect="000C1173">
      <w:pgSz w:w="16840" w:h="11910" w:orient="landscape"/>
      <w:pgMar w:top="360" w:right="420" w:bottom="280" w:left="460" w:header="720" w:footer="720" w:gutter="0"/>
      <w:cols w:num="3" w:space="720" w:equalWidth="0">
        <w:col w:w="5111" w:space="420"/>
        <w:col w:w="4966" w:space="278"/>
        <w:col w:w="5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95D"/>
    <w:multiLevelType w:val="hybridMultilevel"/>
    <w:tmpl w:val="44BC443A"/>
    <w:lvl w:ilvl="0" w:tplc="EEE2E3A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0A9DB6">
      <w:numFmt w:val="bullet"/>
      <w:lvlText w:val=""/>
      <w:lvlJc w:val="left"/>
      <w:pPr>
        <w:ind w:left="106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B6DEF6">
      <w:numFmt w:val="bullet"/>
      <w:lvlText w:val="•"/>
      <w:lvlJc w:val="left"/>
      <w:pPr>
        <w:ind w:left="1102" w:hanging="488"/>
      </w:pPr>
      <w:rPr>
        <w:rFonts w:hint="default"/>
        <w:lang w:val="ru-RU" w:eastAsia="en-US" w:bidi="ar-SA"/>
      </w:rPr>
    </w:lvl>
    <w:lvl w:ilvl="3" w:tplc="235CD5DA">
      <w:numFmt w:val="bullet"/>
      <w:lvlText w:val="•"/>
      <w:lvlJc w:val="left"/>
      <w:pPr>
        <w:ind w:left="1603" w:hanging="488"/>
      </w:pPr>
      <w:rPr>
        <w:rFonts w:hint="default"/>
        <w:lang w:val="ru-RU" w:eastAsia="en-US" w:bidi="ar-SA"/>
      </w:rPr>
    </w:lvl>
    <w:lvl w:ilvl="4" w:tplc="B6BCCD48">
      <w:numFmt w:val="bullet"/>
      <w:lvlText w:val="•"/>
      <w:lvlJc w:val="left"/>
      <w:pPr>
        <w:ind w:left="2104" w:hanging="488"/>
      </w:pPr>
      <w:rPr>
        <w:rFonts w:hint="default"/>
        <w:lang w:val="ru-RU" w:eastAsia="en-US" w:bidi="ar-SA"/>
      </w:rPr>
    </w:lvl>
    <w:lvl w:ilvl="5" w:tplc="EE2CB44E">
      <w:numFmt w:val="bullet"/>
      <w:lvlText w:val="•"/>
      <w:lvlJc w:val="left"/>
      <w:pPr>
        <w:ind w:left="2605" w:hanging="488"/>
      </w:pPr>
      <w:rPr>
        <w:rFonts w:hint="default"/>
        <w:lang w:val="ru-RU" w:eastAsia="en-US" w:bidi="ar-SA"/>
      </w:rPr>
    </w:lvl>
    <w:lvl w:ilvl="6" w:tplc="A5FE8C48">
      <w:numFmt w:val="bullet"/>
      <w:lvlText w:val="•"/>
      <w:lvlJc w:val="left"/>
      <w:pPr>
        <w:ind w:left="3106" w:hanging="488"/>
      </w:pPr>
      <w:rPr>
        <w:rFonts w:hint="default"/>
        <w:lang w:val="ru-RU" w:eastAsia="en-US" w:bidi="ar-SA"/>
      </w:rPr>
    </w:lvl>
    <w:lvl w:ilvl="7" w:tplc="2A068DF2">
      <w:numFmt w:val="bullet"/>
      <w:lvlText w:val="•"/>
      <w:lvlJc w:val="left"/>
      <w:pPr>
        <w:ind w:left="3607" w:hanging="488"/>
      </w:pPr>
      <w:rPr>
        <w:rFonts w:hint="default"/>
        <w:lang w:val="ru-RU" w:eastAsia="en-US" w:bidi="ar-SA"/>
      </w:rPr>
    </w:lvl>
    <w:lvl w:ilvl="8" w:tplc="FE70A432">
      <w:numFmt w:val="bullet"/>
      <w:lvlText w:val="•"/>
      <w:lvlJc w:val="left"/>
      <w:pPr>
        <w:ind w:left="4108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1173"/>
    <w:rsid w:val="00081D26"/>
    <w:rsid w:val="000C1173"/>
    <w:rsid w:val="00114ED2"/>
    <w:rsid w:val="00196755"/>
    <w:rsid w:val="005B6E79"/>
    <w:rsid w:val="006F5626"/>
    <w:rsid w:val="00C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38C6438-AD29-44E6-8996-E89DA7F3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11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1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17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1173"/>
    <w:pPr>
      <w:ind w:left="265" w:right="200"/>
      <w:outlineLvl w:val="1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0C1173"/>
    <w:pPr>
      <w:ind w:left="106" w:right="42"/>
      <w:jc w:val="both"/>
    </w:pPr>
  </w:style>
  <w:style w:type="paragraph" w:customStyle="1" w:styleId="TableParagraph">
    <w:name w:val="Table Paragraph"/>
    <w:basedOn w:val="a"/>
    <w:uiPriority w:val="1"/>
    <w:qFormat/>
    <w:rsid w:val="000C1173"/>
    <w:pPr>
      <w:spacing w:before="38"/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H5VRHAXFEW3S-797-842</_dlc_DocId>
    <_dlc_DocIdUrl xmlns="4a252ca3-5a62-4c1c-90a6-29f4710e47f8">
      <Url>http://www.eduportal44.ru/Krasnoe/Sred/2/_layouts/15/DocIdRedir.aspx?ID=H5VRHAXFEW3S-797-842</Url>
      <Description>H5VRHAXFEW3S-797-842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A3074-E32D-446D-9AA9-0072BB3769D5}"/>
</file>

<file path=customXml/itemProps2.xml><?xml version="1.0" encoding="utf-8"?>
<ds:datastoreItem xmlns:ds="http://schemas.openxmlformats.org/officeDocument/2006/customXml" ds:itemID="{554C19B3-A369-47DC-9308-190D938379C3}"/>
</file>

<file path=customXml/itemProps3.xml><?xml version="1.0" encoding="utf-8"?>
<ds:datastoreItem xmlns:ds="http://schemas.openxmlformats.org/officeDocument/2006/customXml" ds:itemID="{2EE0CF34-1FC3-4A88-95CF-8F38E7CC4C36}"/>
</file>

<file path=customXml/itemProps4.xml><?xml version="1.0" encoding="utf-8"?>
<ds:datastoreItem xmlns:ds="http://schemas.openxmlformats.org/officeDocument/2006/customXml" ds:itemID="{56D05E01-EDA9-4445-AAFE-20A69A80D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робо 8</cp:lastModifiedBy>
  <cp:revision>4</cp:revision>
  <dcterms:created xsi:type="dcterms:W3CDTF">2021-11-02T11:41:00Z</dcterms:created>
  <dcterms:modified xsi:type="dcterms:W3CDTF">2022-10-27T05:17:00Z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2021-04-21T00:00:00Z</vt:filetime>
  </property>
  <property fmtid="{D5CDD505-2E9C-101B-9397-08002B2CF9AE}" pid="5" name="ContentTypeId">
    <vt:lpwstr>0x010100C8673EAAC7DDBC4B9757EE8CBEAA0AF1</vt:lpwstr>
  </property>
  <property fmtid="{D5CDD505-2E9C-101B-9397-08002B2CF9AE}" pid="6" name="_dlc_DocIdItemGuid">
    <vt:lpwstr>f3e1e765-a65a-42de-a177-225433ea9f05</vt:lpwstr>
  </property>
</Properties>
</file>