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73" w:rsidRDefault="00B32273" w:rsidP="00B32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345">
        <w:rPr>
          <w:rFonts w:ascii="Times New Roman" w:hAnsi="Times New Roman" w:cs="Times New Roman"/>
          <w:b/>
          <w:sz w:val="32"/>
          <w:szCs w:val="32"/>
        </w:rPr>
        <w:t>Упражнения на развитие внимания</w:t>
      </w:r>
    </w:p>
    <w:p w:rsidR="00B32273" w:rsidRPr="00461E0C" w:rsidRDefault="00B32273" w:rsidP="00B32273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61E0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«Будь внимателен»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sz w:val="24"/>
          <w:szCs w:val="24"/>
        </w:rPr>
        <w:t xml:space="preserve"> Учитель раздает детям листы бумаги, на которых написано несколько предложений с пропуском и перестановкой букв в некоторых словах, и предлагает детям  «поработать» учителями.</w:t>
      </w:r>
    </w:p>
    <w:p w:rsidR="00B32273" w:rsidRDefault="00B32273" w:rsidP="00B322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говорит: </w:t>
      </w:r>
      <w:r>
        <w:rPr>
          <w:rFonts w:ascii="Times New Roman" w:hAnsi="Times New Roman" w:cs="Times New Roman"/>
          <w:i/>
          <w:sz w:val="24"/>
          <w:szCs w:val="24"/>
        </w:rPr>
        <w:t>«Посмотрите, перед вами на листе бумаги написано несколько  предложений с ошибками. Вам разрешается прочесть этот текст только один раз, сразу исправляя ошибки цветным карандашом. Затем вы должны передать лист другому ученику, который исправит оставшиеся ошибки карандашом другого цвета».</w:t>
      </w:r>
    </w:p>
    <w:p w:rsidR="00B32273" w:rsidRDefault="00B32273" w:rsidP="00B32273">
      <w:pPr>
        <w:rPr>
          <w:rFonts w:ascii="Times New Roman" w:hAnsi="Times New Roman" w:cs="Times New Roman"/>
          <w:i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i/>
          <w:sz w:val="24"/>
          <w:szCs w:val="24"/>
        </w:rPr>
      </w:pPr>
    </w:p>
    <w:p w:rsidR="00B32273" w:rsidRPr="00461E0C" w:rsidRDefault="00B32273" w:rsidP="00B3227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61E0C">
        <w:rPr>
          <w:rFonts w:ascii="Times New Roman" w:hAnsi="Times New Roman" w:cs="Times New Roman"/>
          <w:b/>
          <w:i/>
          <w:color w:val="0070C0"/>
          <w:sz w:val="24"/>
          <w:szCs w:val="24"/>
        </w:rPr>
        <w:t>«Найди различия»</w:t>
      </w:r>
    </w:p>
    <w:p w:rsidR="00B32273" w:rsidRPr="008519BD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раздает детям заранее подготовленные карточки с картинками, предлагает найти в них различия и закрасить столько окошечек, сколько различий было найдено на рисунках.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65750" cy="2952270"/>
            <wp:effectExtent l="19050" t="0" r="6350" b="0"/>
            <wp:docPr id="9" name="Рисунок 1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9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Pr="00461E0C" w:rsidRDefault="00B32273" w:rsidP="00B3227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61E0C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«Найди пять различий»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343">
        <w:rPr>
          <w:rFonts w:ascii="Times New Roman" w:hAnsi="Times New Roman" w:cs="Times New Roman"/>
          <w:sz w:val="24"/>
          <w:szCs w:val="24"/>
        </w:rPr>
        <w:t>Учитель предлагает детям внимательно рассмотреть предъявленные картинки</w:t>
      </w:r>
      <w:r>
        <w:rPr>
          <w:rFonts w:ascii="Times New Roman" w:hAnsi="Times New Roman" w:cs="Times New Roman"/>
          <w:sz w:val="24"/>
          <w:szCs w:val="24"/>
        </w:rPr>
        <w:t xml:space="preserve"> и найти пять различий между ними.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81600" cy="2019300"/>
            <wp:effectExtent l="19050" t="0" r="0" b="0"/>
            <wp:docPr id="11" name="Рисунок 10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85" cy="202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73" w:rsidRPr="00461E0C" w:rsidRDefault="00B32273" w:rsidP="00B3227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61E0C">
        <w:rPr>
          <w:rFonts w:ascii="Times New Roman" w:hAnsi="Times New Roman" w:cs="Times New Roman"/>
          <w:b/>
          <w:i/>
          <w:color w:val="0070C0"/>
          <w:sz w:val="24"/>
          <w:szCs w:val="24"/>
        </w:rPr>
        <w:t>«Самый внимательный»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sz w:val="24"/>
          <w:szCs w:val="24"/>
        </w:rPr>
        <w:t xml:space="preserve"> Учитель раздает ученикам конверты с рисунками клевера.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самостоятельно, без помощи учителя. Нужно найти клевер с 4 лепестками. Ученики читают задание и по секундомеру начинают искать на рисунке клевер с 4 лепестками.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54700" cy="3930650"/>
            <wp:effectExtent l="19050" t="0" r="0" b="0"/>
            <wp:docPr id="12" name="Рисунок 13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69" cy="393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73" w:rsidRPr="00BF0046" w:rsidRDefault="00B32273" w:rsidP="00B3227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F0046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«Точки»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2C0">
        <w:rPr>
          <w:rFonts w:ascii="Times New Roman" w:hAnsi="Times New Roman" w:cs="Times New Roman"/>
          <w:sz w:val="24"/>
          <w:szCs w:val="24"/>
        </w:rPr>
        <w:t>Учитель раздает детям заранее подгото</w:t>
      </w:r>
      <w:r>
        <w:rPr>
          <w:rFonts w:ascii="Times New Roman" w:hAnsi="Times New Roman" w:cs="Times New Roman"/>
          <w:sz w:val="24"/>
          <w:szCs w:val="24"/>
        </w:rPr>
        <w:t>вленные бланки с пустыми квадратами и предлагает детям внимательно рассмотреть карточки с изображением квадратов, которых определенным образом расставлены точки.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дети должны внимательно посмотреть на первый квадрат (остальные квадраты закрываются) и постараться точно также расставить эти точки в пустом квадрате на своем бланке.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0800" cy="1327150"/>
            <wp:effectExtent l="19050" t="0" r="0" b="0"/>
            <wp:docPr id="14" name="Рисунок 16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73" w:rsidRPr="00BF0046" w:rsidRDefault="00B32273" w:rsidP="00B3227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F0046">
        <w:rPr>
          <w:rFonts w:ascii="Times New Roman" w:hAnsi="Times New Roman" w:cs="Times New Roman"/>
          <w:b/>
          <w:i/>
          <w:color w:val="0070C0"/>
          <w:sz w:val="24"/>
          <w:szCs w:val="24"/>
        </w:rPr>
        <w:t>« Узнай слово»</w:t>
      </w:r>
    </w:p>
    <w:p w:rsidR="00B32273" w:rsidRPr="001F0712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712">
        <w:rPr>
          <w:rFonts w:ascii="Times New Roman" w:hAnsi="Times New Roman" w:cs="Times New Roman"/>
          <w:sz w:val="24"/>
          <w:szCs w:val="24"/>
        </w:rPr>
        <w:t>Занятие проводится со всем классом</w:t>
      </w:r>
      <w:r>
        <w:rPr>
          <w:rFonts w:ascii="Times New Roman" w:hAnsi="Times New Roman" w:cs="Times New Roman"/>
          <w:sz w:val="24"/>
          <w:szCs w:val="24"/>
        </w:rPr>
        <w:t>. Ученикам предъявляется рисунок и дается задание провести взглядом по дорожке от каждой буквы до другого конца рисунка, написать там па конце дорожки, эту букву и ответить, какое слово получилось.</w:t>
      </w: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</w:p>
    <w:p w:rsidR="00B32273" w:rsidRDefault="00B32273" w:rsidP="00B322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45200" cy="2533029"/>
            <wp:effectExtent l="19050" t="0" r="0" b="0"/>
            <wp:docPr id="15" name="Рисунок 19" descr="C:\Documents and Settings\Admin\Local Settings\Temporary Internet Files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8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0C" w:rsidRDefault="0006130C"/>
    <w:sectPr w:rsidR="0006130C" w:rsidSect="000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273"/>
    <w:rsid w:val="0006130C"/>
    <w:rsid w:val="00B3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AWJJH2MPE6E2-779065247-1571</_dlc_DocId>
    <_dlc_DocIdUrl xmlns="4a252ca3-5a62-4c1c-90a6-29f4710e47f8">
      <Url>http://edu-sps.koiro.local/Sharya/shool4/441/_layouts/15/DocIdRedir.aspx?ID=AWJJH2MPE6E2-779065247-1571</Url>
      <Description>AWJJH2MPE6E2-779065247-1571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4D92A-34DA-48D8-94BB-67F4E150DFB1}"/>
</file>

<file path=customXml/itemProps2.xml><?xml version="1.0" encoding="utf-8"?>
<ds:datastoreItem xmlns:ds="http://schemas.openxmlformats.org/officeDocument/2006/customXml" ds:itemID="{416B31A6-CDBD-4DEA-9DBE-FD14DDE28365}"/>
</file>

<file path=customXml/itemProps3.xml><?xml version="1.0" encoding="utf-8"?>
<ds:datastoreItem xmlns:ds="http://schemas.openxmlformats.org/officeDocument/2006/customXml" ds:itemID="{FA87663F-AAA7-47B6-9139-D3BA2B304907}"/>
</file>

<file path=customXml/itemProps4.xml><?xml version="1.0" encoding="utf-8"?>
<ds:datastoreItem xmlns:ds="http://schemas.openxmlformats.org/officeDocument/2006/customXml" ds:itemID="{BCC368D1-473B-4A06-ADE3-76C20FC74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2011-11-02T19:44:00Z</dcterms:created>
  <dcterms:modified xsi:type="dcterms:W3CDTF">2011-11-02T19:45:00Z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1a011f4a-8791-4b67-bb11-a486e6b126bb</vt:lpwstr>
  </property>
</Properties>
</file>