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1C" w:rsidRPr="000B2F71" w:rsidRDefault="00F3471C" w:rsidP="00F3471C">
      <w:pPr>
        <w:rPr>
          <w:rFonts w:ascii="Times New Roman" w:hAnsi="Times New Roman" w:cs="Times New Roman"/>
          <w:sz w:val="20"/>
          <w:szCs w:val="20"/>
        </w:rPr>
      </w:pPr>
      <w:bookmarkStart w:id="0" w:name="i4"/>
      <w:r w:rsidRPr="000B2F71">
        <w:rPr>
          <w:rFonts w:ascii="Times New Roman" w:hAnsi="Times New Roman" w:cs="Times New Roman"/>
          <w:sz w:val="20"/>
          <w:szCs w:val="20"/>
        </w:rPr>
        <w:t>СОГЛАСОВАНО:</w:t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УТВЕРЖДАЮ:</w:t>
      </w:r>
    </w:p>
    <w:p w:rsidR="00F3471C" w:rsidRPr="000B2F71" w:rsidRDefault="00F3471C" w:rsidP="00F3471C">
      <w:pPr>
        <w:rPr>
          <w:rFonts w:ascii="Times New Roman" w:hAnsi="Times New Roman" w:cs="Times New Roman"/>
          <w:sz w:val="20"/>
          <w:szCs w:val="20"/>
        </w:rPr>
      </w:pPr>
      <w:r w:rsidRPr="000B2F71">
        <w:rPr>
          <w:rFonts w:ascii="Times New Roman" w:hAnsi="Times New Roman" w:cs="Times New Roman"/>
          <w:sz w:val="20"/>
          <w:szCs w:val="20"/>
        </w:rPr>
        <w:t>Председатель ПК</w:t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  <w:t>Директор МОУ СОШ № 21</w:t>
      </w:r>
    </w:p>
    <w:p w:rsidR="00F3471C" w:rsidRPr="000B2F71" w:rsidRDefault="00F3471C" w:rsidP="00F3471C">
      <w:pPr>
        <w:rPr>
          <w:rFonts w:ascii="Times New Roman" w:hAnsi="Times New Roman" w:cs="Times New Roman"/>
          <w:sz w:val="20"/>
          <w:szCs w:val="20"/>
        </w:rPr>
      </w:pPr>
      <w:r w:rsidRPr="000B2F71">
        <w:rPr>
          <w:rFonts w:ascii="Times New Roman" w:hAnsi="Times New Roman" w:cs="Times New Roman"/>
          <w:sz w:val="20"/>
          <w:szCs w:val="20"/>
        </w:rPr>
        <w:t>_____________   И.Н.Шумилов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З.А.Атаханова</w:t>
      </w:r>
      <w:proofErr w:type="spellEnd"/>
    </w:p>
    <w:p w:rsidR="00BD5AFA" w:rsidRDefault="00BD5AFA" w:rsidP="00BD5AFA">
      <w:r>
        <w:t xml:space="preserve">«3 » сентября  2013  г. </w:t>
      </w:r>
      <w:r>
        <w:rPr>
          <w:sz w:val="20"/>
          <w:szCs w:val="20"/>
        </w:rPr>
        <w:t xml:space="preserve">                                                                                                 </w:t>
      </w:r>
      <w:r>
        <w:t>«3 » сентября  2013  г.</w:t>
      </w:r>
    </w:p>
    <w:p w:rsidR="00BD5AFA" w:rsidRDefault="00BD5AFA" w:rsidP="00BD5AFA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Приказ №245 от «3 » сентября  2013  г.</w:t>
      </w:r>
    </w:p>
    <w:p w:rsidR="00F3471C" w:rsidRPr="000B2F71" w:rsidRDefault="00F3471C" w:rsidP="00F3471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2224">
        <w:rPr>
          <w:rFonts w:ascii="Times New Roman" w:hAnsi="Times New Roman" w:cs="Times New Roman"/>
          <w:b/>
          <w:sz w:val="32"/>
          <w:szCs w:val="32"/>
        </w:rPr>
        <w:t>Инструкция</w:t>
      </w:r>
      <w:bookmarkStart w:id="1" w:name="i6"/>
    </w:p>
    <w:p w:rsidR="00F3471C" w:rsidRDefault="00F3471C" w:rsidP="00F347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224">
        <w:rPr>
          <w:rFonts w:ascii="Times New Roman" w:hAnsi="Times New Roman" w:cs="Times New Roman"/>
          <w:b/>
          <w:sz w:val="32"/>
          <w:szCs w:val="32"/>
        </w:rPr>
        <w:t>о мерах пожарной безопасности</w:t>
      </w:r>
    </w:p>
    <w:p w:rsidR="00F3471C" w:rsidRDefault="00F3471C" w:rsidP="00F347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224">
        <w:rPr>
          <w:rFonts w:ascii="Times New Roman" w:hAnsi="Times New Roman" w:cs="Times New Roman"/>
          <w:b/>
          <w:sz w:val="32"/>
          <w:szCs w:val="32"/>
        </w:rPr>
        <w:t xml:space="preserve">в </w:t>
      </w:r>
      <w:bookmarkEnd w:id="1"/>
      <w:r>
        <w:rPr>
          <w:rFonts w:ascii="Times New Roman" w:hAnsi="Times New Roman" w:cs="Times New Roman"/>
          <w:b/>
          <w:sz w:val="32"/>
          <w:szCs w:val="32"/>
        </w:rPr>
        <w:t>спортивном зале</w:t>
      </w:r>
    </w:p>
    <w:p w:rsidR="00F3471C" w:rsidRPr="000B2F71" w:rsidRDefault="00BD5AFA" w:rsidP="00F3471C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ТБ-150-ош</w:t>
      </w:r>
    </w:p>
    <w:p w:rsidR="00F3471C" w:rsidRDefault="00F3471C" w:rsidP="001D6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2F7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0B2F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 требованиями Правил противопожарного режима в Российской Федерации, утвержденных постановлением Правительства РФ от 25.04.2012 № 390 "О противопожарном режиме", Правил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(ППБ-101-89), утвержденных приказом </w:t>
      </w:r>
      <w:proofErr w:type="spellStart"/>
      <w:r w:rsidRPr="000B2F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Гособразования</w:t>
      </w:r>
      <w:proofErr w:type="spellEnd"/>
      <w:r w:rsidRPr="000B2F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СССР от 04.07.1989 № 541, норм Федерального закона от 22.07.2008 № 123-ФЗ "Технический регламент о требованиях пожарной безопасности"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1ED" w:rsidRPr="00B82224">
        <w:rPr>
          <w:rFonts w:ascii="Times New Roman" w:hAnsi="Times New Roman" w:cs="Times New Roman"/>
          <w:sz w:val="24"/>
          <w:szCs w:val="24"/>
        </w:rPr>
        <w:t>учителя, учащиеся и</w:t>
      </w:r>
      <w:proofErr w:type="gramEnd"/>
      <w:r w:rsidR="001D61ED" w:rsidRPr="00B82224">
        <w:rPr>
          <w:rFonts w:ascii="Times New Roman" w:hAnsi="Times New Roman" w:cs="Times New Roman"/>
          <w:sz w:val="24"/>
          <w:szCs w:val="24"/>
        </w:rPr>
        <w:t xml:space="preserve"> обслуживающий персонал обязаны знать и строго выполнять правила пожарной безопасности, а в случае возникновения пожара принимать все зависящие от них меры к эвакуации детей, материальных ценностей и тушению пожара.</w:t>
      </w:r>
      <w:r w:rsidR="001D61ED" w:rsidRPr="00B82224">
        <w:rPr>
          <w:rFonts w:ascii="Times New Roman" w:hAnsi="Times New Roman" w:cs="Times New Roman"/>
          <w:sz w:val="24"/>
          <w:szCs w:val="24"/>
        </w:rPr>
        <w:br/>
      </w:r>
      <w:r w:rsidR="001D61ED" w:rsidRPr="00B8222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1D61ED" w:rsidRPr="00B82224">
        <w:rPr>
          <w:rFonts w:ascii="Times New Roman" w:hAnsi="Times New Roman" w:cs="Times New Roman"/>
          <w:sz w:val="24"/>
          <w:szCs w:val="24"/>
        </w:rPr>
        <w:t>Ответственность за обеспечение пожарной безопасности в спортивном зале несет учитель физического воспитания, который проводит там занятия и которы</w:t>
      </w:r>
      <w:r w:rsidR="00BD5AFA">
        <w:rPr>
          <w:rFonts w:ascii="Times New Roman" w:hAnsi="Times New Roman" w:cs="Times New Roman"/>
          <w:sz w:val="24"/>
          <w:szCs w:val="24"/>
        </w:rPr>
        <w:t xml:space="preserve">й приказом директора </w:t>
      </w:r>
      <w:r w:rsidR="001D61ED" w:rsidRPr="00B82224">
        <w:rPr>
          <w:rFonts w:ascii="Times New Roman" w:hAnsi="Times New Roman" w:cs="Times New Roman"/>
          <w:sz w:val="24"/>
          <w:szCs w:val="24"/>
        </w:rPr>
        <w:t xml:space="preserve"> назначен ответственным за пожарную безопасность в спортивном зале.</w:t>
      </w:r>
      <w:proofErr w:type="gramEnd"/>
      <w:r w:rsidR="001D61ED" w:rsidRPr="00B82224">
        <w:rPr>
          <w:rFonts w:ascii="Times New Roman" w:hAnsi="Times New Roman" w:cs="Times New Roman"/>
          <w:sz w:val="24"/>
          <w:szCs w:val="24"/>
        </w:rPr>
        <w:br/>
      </w:r>
      <w:r w:rsidR="001D61ED" w:rsidRPr="00B8222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1D61ED" w:rsidRPr="00864D31">
        <w:rPr>
          <w:rFonts w:ascii="Times New Roman" w:hAnsi="Times New Roman" w:cs="Times New Roman"/>
          <w:b/>
          <w:sz w:val="28"/>
          <w:szCs w:val="28"/>
          <w:u w:val="single"/>
        </w:rPr>
        <w:t>В спортивном зале запрещается:</w:t>
      </w:r>
      <w:r w:rsidR="001D61ED" w:rsidRPr="00B82224">
        <w:rPr>
          <w:rFonts w:ascii="Times New Roman" w:hAnsi="Times New Roman" w:cs="Times New Roman"/>
          <w:sz w:val="24"/>
          <w:szCs w:val="24"/>
        </w:rPr>
        <w:br/>
        <w:t>- производить перепланировку помещения с отступлением от требований действую</w:t>
      </w:r>
      <w:r w:rsidR="001D61ED">
        <w:rPr>
          <w:rFonts w:ascii="Times New Roman" w:hAnsi="Times New Roman" w:cs="Times New Roman"/>
          <w:sz w:val="24"/>
          <w:szCs w:val="24"/>
        </w:rPr>
        <w:t>щих строительных норм и правил;</w:t>
      </w:r>
      <w:r w:rsidR="001D61ED" w:rsidRPr="00B82224">
        <w:rPr>
          <w:rFonts w:ascii="Times New Roman" w:hAnsi="Times New Roman" w:cs="Times New Roman"/>
          <w:sz w:val="24"/>
          <w:szCs w:val="24"/>
        </w:rPr>
        <w:br/>
        <w:t>- устанавливать решетки, жалюзи и подобные им несъемные солнцезащитные, декоративные и архитектурные ус</w:t>
      </w:r>
      <w:r w:rsidR="001D61ED">
        <w:rPr>
          <w:rFonts w:ascii="Times New Roman" w:hAnsi="Times New Roman" w:cs="Times New Roman"/>
          <w:sz w:val="24"/>
          <w:szCs w:val="24"/>
        </w:rPr>
        <w:t>тройства на окнах;</w:t>
      </w:r>
      <w:r w:rsidR="001D61ED" w:rsidRPr="00B82224">
        <w:rPr>
          <w:rFonts w:ascii="Times New Roman" w:hAnsi="Times New Roman" w:cs="Times New Roman"/>
          <w:sz w:val="24"/>
          <w:szCs w:val="24"/>
        </w:rPr>
        <w:br/>
        <w:t>- применять с целью отопления нестандартные (самод</w:t>
      </w:r>
      <w:r w:rsidR="001D61ED">
        <w:rPr>
          <w:rFonts w:ascii="Times New Roman" w:hAnsi="Times New Roman" w:cs="Times New Roman"/>
          <w:sz w:val="24"/>
          <w:szCs w:val="24"/>
        </w:rPr>
        <w:t>ельные) нагревательные приборы;</w:t>
      </w:r>
      <w:r w:rsidR="001D61ED" w:rsidRPr="00B82224">
        <w:rPr>
          <w:rFonts w:ascii="Times New Roman" w:hAnsi="Times New Roman" w:cs="Times New Roman"/>
          <w:sz w:val="24"/>
          <w:szCs w:val="24"/>
        </w:rPr>
        <w:br/>
        <w:t>- использовать электроплитки, кипятильники</w:t>
      </w:r>
      <w:r w:rsidR="001D61ED">
        <w:rPr>
          <w:rFonts w:ascii="Times New Roman" w:hAnsi="Times New Roman" w:cs="Times New Roman"/>
          <w:sz w:val="24"/>
          <w:szCs w:val="24"/>
        </w:rPr>
        <w:t>, электрочайники, электроутюги;</w:t>
      </w:r>
      <w:r w:rsidR="001D61ED" w:rsidRPr="00B82224">
        <w:rPr>
          <w:rFonts w:ascii="Times New Roman" w:hAnsi="Times New Roman" w:cs="Times New Roman"/>
          <w:sz w:val="24"/>
          <w:szCs w:val="24"/>
        </w:rPr>
        <w:br/>
        <w:t>- обертывать электрические лампы бумагой, материей и другими горючими материал</w:t>
      </w:r>
      <w:r w:rsidR="001D61ED">
        <w:rPr>
          <w:rFonts w:ascii="Times New Roman" w:hAnsi="Times New Roman" w:cs="Times New Roman"/>
          <w:sz w:val="24"/>
          <w:szCs w:val="24"/>
        </w:rPr>
        <w:t>ами;</w:t>
      </w:r>
      <w:proofErr w:type="gramEnd"/>
      <w:r w:rsidR="001D61ED" w:rsidRPr="00B82224">
        <w:rPr>
          <w:rFonts w:ascii="Times New Roman" w:hAnsi="Times New Roman" w:cs="Times New Roman"/>
          <w:sz w:val="24"/>
          <w:szCs w:val="24"/>
        </w:rPr>
        <w:br/>
        <w:t>- применять для освещения свечи, керосиновые лампы и фонари</w:t>
      </w:r>
    </w:p>
    <w:p w:rsidR="001D61ED" w:rsidRDefault="001D61ED" w:rsidP="00777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224">
        <w:rPr>
          <w:rFonts w:ascii="Times New Roman" w:hAnsi="Times New Roman" w:cs="Times New Roman"/>
          <w:sz w:val="24"/>
          <w:szCs w:val="24"/>
        </w:rPr>
        <w:t xml:space="preserve">- оставлять без присмотра включенные в сеть радиоприемники, телевизоры, </w:t>
      </w:r>
      <w:r w:rsidR="00F3471C">
        <w:rPr>
          <w:rFonts w:ascii="Times New Roman" w:hAnsi="Times New Roman" w:cs="Times New Roman"/>
          <w:sz w:val="24"/>
          <w:szCs w:val="24"/>
        </w:rPr>
        <w:t>компьютеры;</w:t>
      </w:r>
      <w:r w:rsidRPr="00B822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471C" w:rsidRPr="00F3471C">
        <w:rPr>
          <w:rFonts w:ascii="Times New Roman" w:hAnsi="Times New Roman" w:cs="Times New Roman"/>
          <w:b/>
          <w:sz w:val="24"/>
          <w:szCs w:val="24"/>
        </w:rPr>
        <w:t>-</w:t>
      </w:r>
      <w:r w:rsidRPr="00F3471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3471C">
        <w:rPr>
          <w:rFonts w:ascii="Times New Roman" w:hAnsi="Times New Roman" w:cs="Times New Roman"/>
          <w:b/>
          <w:sz w:val="24"/>
          <w:szCs w:val="24"/>
        </w:rPr>
        <w:t>ключать в одну розетку несколько мощных потребителей электроэнергии.</w:t>
      </w:r>
      <w:r w:rsidRPr="00F3471C">
        <w:rPr>
          <w:rFonts w:ascii="Times New Roman" w:hAnsi="Times New Roman" w:cs="Times New Roman"/>
          <w:b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t>В спортивном зале следует размещать только необходимые для обеспечения у</w:t>
      </w:r>
      <w:r w:rsidR="00F3471C">
        <w:rPr>
          <w:rFonts w:ascii="Times New Roman" w:hAnsi="Times New Roman" w:cs="Times New Roman"/>
          <w:sz w:val="24"/>
          <w:szCs w:val="24"/>
        </w:rPr>
        <w:t>чебного процесса оборудования.</w:t>
      </w:r>
      <w:r w:rsidR="00F3471C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t>Хранение в спортивном зале учебно-наглядных пособий и учебного оборудования, которые не предусмотрены утвержденными перечнями и программами не допускается.</w:t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864D31">
        <w:rPr>
          <w:rFonts w:ascii="Times New Roman" w:hAnsi="Times New Roman" w:cs="Times New Roman"/>
          <w:b/>
          <w:sz w:val="28"/>
          <w:szCs w:val="28"/>
          <w:u w:val="single"/>
        </w:rPr>
        <w:t>1. Требования безопасности перед началом работы</w:t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  <w:t>1.1. Подготовить к работе необходимое оборудован</w:t>
      </w:r>
      <w:r>
        <w:rPr>
          <w:rFonts w:ascii="Times New Roman" w:hAnsi="Times New Roman" w:cs="Times New Roman"/>
          <w:sz w:val="24"/>
          <w:szCs w:val="24"/>
        </w:rPr>
        <w:t>ие и проверить его исправность.</w:t>
      </w:r>
      <w:r w:rsidRPr="00B82224">
        <w:rPr>
          <w:rFonts w:ascii="Times New Roman" w:hAnsi="Times New Roman" w:cs="Times New Roman"/>
          <w:sz w:val="24"/>
          <w:szCs w:val="24"/>
        </w:rPr>
        <w:br/>
        <w:t>1.2. Убедиться в наличии и исправности первичных средств пожаротушения, а также укомплектованности медицинской аптечки необходимыми медикаментами.</w:t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864D31">
        <w:rPr>
          <w:rFonts w:ascii="Times New Roman" w:hAnsi="Times New Roman" w:cs="Times New Roman"/>
          <w:b/>
          <w:sz w:val="28"/>
          <w:szCs w:val="28"/>
          <w:u w:val="single"/>
        </w:rPr>
        <w:t>2. Требования безопасности во время работы</w:t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  <w:t>2.1. Спортивный зал запрещается использовать в качестве классной комнаты д</w:t>
      </w:r>
      <w:r>
        <w:rPr>
          <w:rFonts w:ascii="Times New Roman" w:hAnsi="Times New Roman" w:cs="Times New Roman"/>
          <w:sz w:val="24"/>
          <w:szCs w:val="24"/>
        </w:rPr>
        <w:t>ля занятий по другим предметам.</w:t>
      </w:r>
      <w:r w:rsidRPr="00B82224">
        <w:rPr>
          <w:rFonts w:ascii="Times New Roman" w:hAnsi="Times New Roman" w:cs="Times New Roman"/>
          <w:sz w:val="24"/>
          <w:szCs w:val="24"/>
        </w:rPr>
        <w:br/>
        <w:t>2.2. Пребывание учащихся в спортивном зале разрешается только в присутствии учителя (преподавателя) физич</w:t>
      </w:r>
      <w:r>
        <w:rPr>
          <w:rFonts w:ascii="Times New Roman" w:hAnsi="Times New Roman" w:cs="Times New Roman"/>
          <w:sz w:val="24"/>
          <w:szCs w:val="24"/>
        </w:rPr>
        <w:t>еской культуры.</w:t>
      </w:r>
      <w:r w:rsidRPr="00B82224">
        <w:rPr>
          <w:rFonts w:ascii="Times New Roman" w:hAnsi="Times New Roman" w:cs="Times New Roman"/>
          <w:sz w:val="24"/>
          <w:szCs w:val="24"/>
        </w:rPr>
        <w:br/>
        <w:t xml:space="preserve">2.5. Запрещается применять приборы и устройства, не соответствующие требованиям безопасности труда, а также самодельные приборы. Не применять оборудование, приборы, провода и кабели с </w:t>
      </w:r>
      <w:r>
        <w:rPr>
          <w:rFonts w:ascii="Times New Roman" w:hAnsi="Times New Roman" w:cs="Times New Roman"/>
          <w:sz w:val="24"/>
          <w:szCs w:val="24"/>
        </w:rPr>
        <w:t>открытыми токоведущими частями.</w:t>
      </w:r>
      <w:r w:rsidRPr="00B82224">
        <w:rPr>
          <w:rFonts w:ascii="Times New Roman" w:hAnsi="Times New Roman" w:cs="Times New Roman"/>
          <w:sz w:val="24"/>
          <w:szCs w:val="24"/>
        </w:rPr>
        <w:br/>
        <w:t>2.6. Не оставлять без присмотра работающие электронагревательные приборы; не пользоваться приборами с открытой спиралью.</w:t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864D31">
        <w:rPr>
          <w:rFonts w:ascii="Times New Roman" w:hAnsi="Times New Roman" w:cs="Times New Roman"/>
          <w:b/>
          <w:sz w:val="28"/>
          <w:szCs w:val="28"/>
          <w:u w:val="single"/>
        </w:rPr>
        <w:t xml:space="preserve">2.7. </w:t>
      </w:r>
      <w:proofErr w:type="gramStart"/>
      <w:r w:rsidRPr="00864D31">
        <w:rPr>
          <w:rFonts w:ascii="Times New Roman" w:hAnsi="Times New Roman" w:cs="Times New Roman"/>
          <w:b/>
          <w:sz w:val="28"/>
          <w:szCs w:val="28"/>
          <w:u w:val="single"/>
        </w:rPr>
        <w:t>В спортивном зале запрещается:</w:t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  <w:t>- использовать кабели и провода с поврежденной или потерявш</w:t>
      </w:r>
      <w:r>
        <w:rPr>
          <w:rFonts w:ascii="Times New Roman" w:hAnsi="Times New Roman" w:cs="Times New Roman"/>
          <w:sz w:val="24"/>
          <w:szCs w:val="24"/>
        </w:rPr>
        <w:t>ей защитные свойства изоляцией;</w:t>
      </w:r>
      <w:r w:rsidRPr="00B82224">
        <w:rPr>
          <w:rFonts w:ascii="Times New Roman" w:hAnsi="Times New Roman" w:cs="Times New Roman"/>
          <w:sz w:val="24"/>
          <w:szCs w:val="24"/>
        </w:rPr>
        <w:br/>
        <w:t>- оставлять под напряжением электрические провода и каб</w:t>
      </w:r>
      <w:r>
        <w:rPr>
          <w:rFonts w:ascii="Times New Roman" w:hAnsi="Times New Roman" w:cs="Times New Roman"/>
          <w:sz w:val="24"/>
          <w:szCs w:val="24"/>
        </w:rPr>
        <w:t>ели с неизолированными концами;</w:t>
      </w:r>
      <w:r w:rsidRPr="00B82224">
        <w:rPr>
          <w:rFonts w:ascii="Times New Roman" w:hAnsi="Times New Roman" w:cs="Times New Roman"/>
          <w:sz w:val="24"/>
          <w:szCs w:val="24"/>
        </w:rPr>
        <w:br/>
        <w:t>- пользова</w:t>
      </w:r>
      <w:r w:rsidR="00F3471C">
        <w:rPr>
          <w:rFonts w:ascii="Times New Roman" w:hAnsi="Times New Roman" w:cs="Times New Roman"/>
          <w:sz w:val="24"/>
          <w:szCs w:val="24"/>
        </w:rPr>
        <w:t>ться поврежденными розетками, освет</w:t>
      </w:r>
      <w:r w:rsidRPr="00B82224">
        <w:rPr>
          <w:rFonts w:ascii="Times New Roman" w:hAnsi="Times New Roman" w:cs="Times New Roman"/>
          <w:sz w:val="24"/>
          <w:szCs w:val="24"/>
        </w:rPr>
        <w:t xml:space="preserve">ительными коробками, рубильниками и другими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изделиями;</w:t>
      </w:r>
      <w:r w:rsidRPr="00B82224">
        <w:rPr>
          <w:rFonts w:ascii="Times New Roman" w:hAnsi="Times New Roman" w:cs="Times New Roman"/>
          <w:sz w:val="24"/>
          <w:szCs w:val="24"/>
        </w:rPr>
        <w:br/>
        <w:t>- завязывать и скручивать провода, а также оттягивать провода и светильн</w:t>
      </w:r>
      <w:r>
        <w:rPr>
          <w:rFonts w:ascii="Times New Roman" w:hAnsi="Times New Roman" w:cs="Times New Roman"/>
          <w:sz w:val="24"/>
          <w:szCs w:val="24"/>
        </w:rPr>
        <w:t>ики;</w:t>
      </w:r>
      <w:r w:rsidRPr="00B82224">
        <w:rPr>
          <w:rFonts w:ascii="Times New Roman" w:hAnsi="Times New Roman" w:cs="Times New Roman"/>
          <w:sz w:val="24"/>
          <w:szCs w:val="24"/>
        </w:rPr>
        <w:br/>
        <w:t>- использовать ролики, выключатели, штепсельные розетки для подвешив</w:t>
      </w:r>
      <w:r>
        <w:rPr>
          <w:rFonts w:ascii="Times New Roman" w:hAnsi="Times New Roman" w:cs="Times New Roman"/>
          <w:sz w:val="24"/>
          <w:szCs w:val="24"/>
        </w:rPr>
        <w:t>ания одежды и других предметов;</w:t>
      </w:r>
      <w:proofErr w:type="gramEnd"/>
      <w:r w:rsidRPr="00B82224">
        <w:rPr>
          <w:rFonts w:ascii="Times New Roman" w:hAnsi="Times New Roman" w:cs="Times New Roman"/>
          <w:sz w:val="24"/>
          <w:szCs w:val="24"/>
        </w:rPr>
        <w:br/>
        <w:t>- снимать стек</w:t>
      </w:r>
      <w:r>
        <w:rPr>
          <w:rFonts w:ascii="Times New Roman" w:hAnsi="Times New Roman" w:cs="Times New Roman"/>
          <w:sz w:val="24"/>
          <w:szCs w:val="24"/>
        </w:rPr>
        <w:t>лянные колпаки со светильников.</w:t>
      </w:r>
      <w:r w:rsidR="00BD5AFA">
        <w:rPr>
          <w:rFonts w:ascii="Times New Roman" w:hAnsi="Times New Roman" w:cs="Times New Roman"/>
          <w:sz w:val="24"/>
          <w:szCs w:val="24"/>
        </w:rPr>
        <w:br/>
        <w:t xml:space="preserve">2.12. По окончании занятий </w:t>
      </w:r>
      <w:r w:rsidRPr="00B82224">
        <w:rPr>
          <w:rFonts w:ascii="Times New Roman" w:hAnsi="Times New Roman" w:cs="Times New Roman"/>
          <w:sz w:val="24"/>
          <w:szCs w:val="24"/>
        </w:rPr>
        <w:t xml:space="preserve"> учитель должен тщательно осмотреть помещение, устранить выявленные недостатки, обесточить сеть и закрыть помещение.</w:t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864D31">
        <w:rPr>
          <w:rFonts w:ascii="Times New Roman" w:hAnsi="Times New Roman" w:cs="Times New Roman"/>
          <w:b/>
          <w:sz w:val="28"/>
          <w:szCs w:val="28"/>
          <w:u w:val="single"/>
        </w:rPr>
        <w:t>3. Требования безопасности в аварийных ситуациях</w:t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  <w:t>3.1. При обнаружении неисправности в работе электрических устройств, находящихся под напряжением (повышенном их нагреваний, появлении искрения и т.д.), немедленно отключить источник электропитания и соо</w:t>
      </w:r>
      <w:r>
        <w:rPr>
          <w:rFonts w:ascii="Times New Roman" w:hAnsi="Times New Roman" w:cs="Times New Roman"/>
          <w:sz w:val="24"/>
          <w:szCs w:val="24"/>
        </w:rPr>
        <w:t>бщить администрации учреждения.</w:t>
      </w:r>
      <w:r w:rsidRPr="00B82224">
        <w:rPr>
          <w:rFonts w:ascii="Times New Roman" w:hAnsi="Times New Roman" w:cs="Times New Roman"/>
          <w:sz w:val="24"/>
          <w:szCs w:val="24"/>
        </w:rPr>
        <w:br/>
        <w:t>3.2. При коротком замыкании в электрических устройствах и их загорании немедленно отключить их от сети, сообщить о пожаре в ближайшую пожа</w:t>
      </w:r>
      <w:r w:rsidR="00F3471C">
        <w:rPr>
          <w:rFonts w:ascii="Times New Roman" w:hAnsi="Times New Roman" w:cs="Times New Roman"/>
          <w:sz w:val="24"/>
          <w:szCs w:val="24"/>
        </w:rPr>
        <w:t>рную часть по телефону 01</w:t>
      </w:r>
      <w:r w:rsidRPr="00B82224">
        <w:rPr>
          <w:rFonts w:ascii="Times New Roman" w:hAnsi="Times New Roman" w:cs="Times New Roman"/>
          <w:sz w:val="24"/>
          <w:szCs w:val="24"/>
        </w:rPr>
        <w:t xml:space="preserve"> и приступить к тушению </w:t>
      </w:r>
      <w:r w:rsidR="00BD5AFA">
        <w:rPr>
          <w:rFonts w:ascii="Times New Roman" w:hAnsi="Times New Roman" w:cs="Times New Roman"/>
          <w:sz w:val="24"/>
          <w:szCs w:val="24"/>
        </w:rPr>
        <w:t xml:space="preserve">очага возгорания </w:t>
      </w:r>
      <w:r w:rsidRPr="00B82224">
        <w:rPr>
          <w:rFonts w:ascii="Times New Roman" w:hAnsi="Times New Roman" w:cs="Times New Roman"/>
          <w:sz w:val="24"/>
          <w:szCs w:val="24"/>
        </w:rPr>
        <w:t>порошк</w:t>
      </w:r>
      <w:r w:rsidR="00BD5AFA">
        <w:rPr>
          <w:rFonts w:ascii="Times New Roman" w:hAnsi="Times New Roman" w:cs="Times New Roman"/>
          <w:sz w:val="24"/>
          <w:szCs w:val="24"/>
        </w:rPr>
        <w:t>овым</w:t>
      </w:r>
      <w:r w:rsidR="00F3471C">
        <w:rPr>
          <w:rFonts w:ascii="Times New Roman" w:hAnsi="Times New Roman" w:cs="Times New Roman"/>
          <w:sz w:val="24"/>
          <w:szCs w:val="24"/>
        </w:rPr>
        <w:t xml:space="preserve"> огнетушителем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864D31">
        <w:rPr>
          <w:rFonts w:ascii="Times New Roman" w:hAnsi="Times New Roman" w:cs="Times New Roman"/>
          <w:b/>
          <w:sz w:val="28"/>
          <w:szCs w:val="28"/>
          <w:u w:val="single"/>
        </w:rPr>
        <w:t>4. Требования безопасности по окончании работы</w:t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  <w:t xml:space="preserve">4.1. Отключить электрические устройства </w:t>
      </w:r>
      <w:r>
        <w:rPr>
          <w:rFonts w:ascii="Times New Roman" w:hAnsi="Times New Roman" w:cs="Times New Roman"/>
          <w:sz w:val="24"/>
          <w:szCs w:val="24"/>
        </w:rPr>
        <w:t>и приборы от источника питания.</w:t>
      </w:r>
      <w:r w:rsidRPr="00B82224">
        <w:rPr>
          <w:rFonts w:ascii="Times New Roman" w:hAnsi="Times New Roman" w:cs="Times New Roman"/>
          <w:sz w:val="24"/>
          <w:szCs w:val="24"/>
        </w:rPr>
        <w:br/>
        <w:t>4.2. Привести в порядок рабочее мест</w:t>
      </w:r>
      <w:r w:rsidR="007771C2">
        <w:rPr>
          <w:rFonts w:ascii="Times New Roman" w:hAnsi="Times New Roman" w:cs="Times New Roman"/>
          <w:sz w:val="24"/>
          <w:szCs w:val="24"/>
        </w:rPr>
        <w:t>о, убрать оборудование.</w:t>
      </w:r>
      <w:r w:rsidRPr="00B82224">
        <w:rPr>
          <w:rFonts w:ascii="Times New Roman" w:hAnsi="Times New Roman" w:cs="Times New Roman"/>
          <w:sz w:val="24"/>
          <w:szCs w:val="24"/>
        </w:rPr>
        <w:t xml:space="preserve"> </w:t>
      </w:r>
      <w:r w:rsidRPr="00B82224">
        <w:rPr>
          <w:rFonts w:ascii="Times New Roman" w:hAnsi="Times New Roman" w:cs="Times New Roman"/>
          <w:sz w:val="24"/>
          <w:szCs w:val="24"/>
        </w:rPr>
        <w:br/>
      </w:r>
    </w:p>
    <w:p w:rsidR="00891CC3" w:rsidRDefault="00891CC3"/>
    <w:sectPr w:rsidR="00891CC3" w:rsidSect="001D6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1ED"/>
    <w:rsid w:val="001D61ED"/>
    <w:rsid w:val="00516B1A"/>
    <w:rsid w:val="005330EA"/>
    <w:rsid w:val="007771C2"/>
    <w:rsid w:val="00891CC3"/>
    <w:rsid w:val="00BD5AFA"/>
    <w:rsid w:val="00F3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AWJJH2MPE6E2-1909464067-22</_dlc_DocId>
    <_dlc_DocIdUrl xmlns="4a252ca3-5a62-4c1c-90a6-29f4710e47f8">
      <Url>http://www.xn--44-6kcadhwnl3cfdx.xn--p1ai/Sharya/shool21/_layouts/15/DocIdRedir.aspx?ID=AWJJH2MPE6E2-1909464067-22</Url>
      <Description>AWJJH2MPE6E2-1909464067-22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A5D1A634D7E42A69A0A75B46F0DD0" ma:contentTypeVersion="49" ma:contentTypeDescription="Создание документа." ma:contentTypeScope="" ma:versionID="870db8f4ed5a0d2d22a83ab994cc87f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162B7B0-0F76-4FBA-BE16-48A8B05B9910}"/>
</file>

<file path=customXml/itemProps2.xml><?xml version="1.0" encoding="utf-8"?>
<ds:datastoreItem xmlns:ds="http://schemas.openxmlformats.org/officeDocument/2006/customXml" ds:itemID="{9254B653-BDB7-4670-8B9D-085D75859091}"/>
</file>

<file path=customXml/itemProps3.xml><?xml version="1.0" encoding="utf-8"?>
<ds:datastoreItem xmlns:ds="http://schemas.openxmlformats.org/officeDocument/2006/customXml" ds:itemID="{AF3ABC2F-7809-474D-A579-49AAF42F7B8B}"/>
</file>

<file path=customXml/itemProps4.xml><?xml version="1.0" encoding="utf-8"?>
<ds:datastoreItem xmlns:ds="http://schemas.openxmlformats.org/officeDocument/2006/customXml" ds:itemID="{EEF5C3FC-CF94-46DF-99E5-61A4766C1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Админ</cp:lastModifiedBy>
  <cp:revision>3</cp:revision>
  <cp:lastPrinted>2013-10-29T11:10:00Z</cp:lastPrinted>
  <dcterms:created xsi:type="dcterms:W3CDTF">2013-02-15T09:03:00Z</dcterms:created>
  <dcterms:modified xsi:type="dcterms:W3CDTF">2013-10-29T11:11:00Z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0x010100BAAA5D1A634D7E42A69A0A75B46F0DD0</vt:lpwstr>
  </property>
  <property fmtid="{D5CDD505-2E9C-101B-9397-08002B2CF9AE}" pid="3" name="_dlc_DocIdItemGuid">
    <vt:lpwstr>e4282184-0ea8-40bd-a640-b84c8a018abe</vt:lpwstr>
  </property>
</Properties>
</file>