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4" w:rsidRPr="00966CCC" w:rsidRDefault="001C4394" w:rsidP="001C4394">
      <w:pPr>
        <w:tabs>
          <w:tab w:val="left" w:pos="426"/>
        </w:tabs>
        <w:snapToGrid w:val="0"/>
        <w:ind w:right="142"/>
        <w:jc w:val="center"/>
      </w:pPr>
      <w:r w:rsidRPr="00966CCC">
        <w:t>Информационная карта участника муниципаль</w:t>
      </w:r>
      <w:r>
        <w:t>ного конкурса «Педагог года - 2022</w:t>
      </w:r>
      <w:r w:rsidRPr="00966CCC">
        <w:t>»</w:t>
      </w:r>
    </w:p>
    <w:p w:rsidR="001C4394" w:rsidRPr="0056621A" w:rsidRDefault="001C4394" w:rsidP="001C4394">
      <w:pPr>
        <w:shd w:val="clear" w:color="auto" w:fill="FFFFFF"/>
        <w:spacing w:before="75" w:after="75" w:line="340" w:lineRule="atLeast"/>
        <w:ind w:left="75" w:right="75" w:firstLine="450"/>
        <w:jc w:val="right"/>
        <w:rPr>
          <w:color w:val="000000"/>
          <w:sz w:val="28"/>
          <w:szCs w:val="28"/>
          <w:lang w:eastAsia="ru-RU"/>
        </w:rPr>
      </w:pPr>
    </w:p>
    <w:tbl>
      <w:tblPr>
        <w:tblW w:w="10402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"/>
        <w:gridCol w:w="3006"/>
        <w:gridCol w:w="2551"/>
        <w:gridCol w:w="4312"/>
        <w:gridCol w:w="337"/>
      </w:tblGrid>
      <w:tr w:rsidR="001C4394" w:rsidRPr="0056621A" w:rsidTr="001C4394">
        <w:trPr>
          <w:gridBefore w:val="1"/>
          <w:wBefore w:w="196" w:type="dxa"/>
          <w:trHeight w:val="3402"/>
        </w:trPr>
        <w:tc>
          <w:tcPr>
            <w:tcW w:w="3006" w:type="dxa"/>
          </w:tcPr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  <w:r w:rsidRPr="0056621A">
              <w:rPr>
                <w:lang w:eastAsia="ru-RU"/>
              </w:rPr>
              <w:t xml:space="preserve">(фотопортрет </w:t>
            </w:r>
            <w:r w:rsidRPr="0056621A">
              <w:rPr>
                <w:lang w:eastAsia="ru-RU"/>
              </w:rPr>
              <w:br/>
              <w:t>4</w:t>
            </w:r>
            <w:r w:rsidRPr="0056621A">
              <w:rPr>
                <w:lang w:eastAsia="ru-RU"/>
              </w:rPr>
              <w:sym w:font="Symbol" w:char="00B4"/>
            </w:r>
            <w:r w:rsidRPr="0056621A">
              <w:rPr>
                <w:lang w:eastAsia="ru-RU"/>
              </w:rPr>
              <w:t>6 см, цветной)</w:t>
            </w:r>
          </w:p>
        </w:tc>
        <w:tc>
          <w:tcPr>
            <w:tcW w:w="7200" w:type="dxa"/>
            <w:gridSpan w:val="3"/>
          </w:tcPr>
          <w:p w:rsidR="001C4394" w:rsidRPr="0056621A" w:rsidRDefault="001C4394" w:rsidP="001C4394">
            <w:pPr>
              <w:tabs>
                <w:tab w:val="left" w:pos="426"/>
                <w:tab w:val="left" w:pos="9355"/>
              </w:tabs>
              <w:rPr>
                <w:lang w:eastAsia="ru-RU"/>
              </w:rPr>
            </w:pPr>
            <w:r w:rsidRPr="0056621A">
              <w:rPr>
                <w:lang w:eastAsia="ru-RU"/>
              </w:rPr>
              <w:t>Информацио</w:t>
            </w:r>
            <w:r>
              <w:rPr>
                <w:lang w:eastAsia="ru-RU"/>
              </w:rPr>
              <w:t xml:space="preserve">нная карта участника </w:t>
            </w:r>
            <w:r>
              <w:rPr>
                <w:lang w:eastAsia="ru-RU"/>
              </w:rPr>
              <w:br/>
              <w:t xml:space="preserve">муниципального </w:t>
            </w:r>
            <w:r w:rsidRPr="0056621A">
              <w:rPr>
                <w:lang w:eastAsia="ru-RU"/>
              </w:rPr>
              <w:t xml:space="preserve"> конкурса «</w:t>
            </w:r>
            <w:r>
              <w:rPr>
                <w:lang w:eastAsia="ru-RU"/>
              </w:rPr>
              <w:t xml:space="preserve">Педагог </w:t>
            </w:r>
            <w:r w:rsidRPr="0056621A">
              <w:rPr>
                <w:lang w:eastAsia="ru-RU"/>
              </w:rPr>
              <w:t xml:space="preserve">года </w:t>
            </w:r>
            <w:r>
              <w:rPr>
                <w:lang w:eastAsia="ru-RU"/>
              </w:rPr>
              <w:t xml:space="preserve">- </w:t>
            </w:r>
            <w:r w:rsidRPr="0056621A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  <w:r w:rsidRPr="0056621A">
              <w:rPr>
                <w:lang w:eastAsia="ru-RU"/>
              </w:rPr>
              <w:t>»</w:t>
            </w: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  <w:r w:rsidRPr="0056621A">
              <w:rPr>
                <w:lang w:eastAsia="ru-RU"/>
              </w:rPr>
              <w:t xml:space="preserve">______________________________________________ </w:t>
            </w: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center"/>
              <w:rPr>
                <w:lang w:eastAsia="ru-RU"/>
              </w:rPr>
            </w:pPr>
            <w:r w:rsidRPr="0056621A">
              <w:rPr>
                <w:lang w:eastAsia="ru-RU"/>
              </w:rPr>
              <w:t>(фамилия)</w:t>
            </w: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  <w:r w:rsidRPr="0056621A">
              <w:rPr>
                <w:lang w:eastAsia="ru-RU"/>
              </w:rPr>
              <w:t xml:space="preserve">______________________________________________ </w:t>
            </w: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center"/>
              <w:rPr>
                <w:lang w:eastAsia="ru-RU"/>
              </w:rPr>
            </w:pPr>
            <w:r w:rsidRPr="0056621A">
              <w:rPr>
                <w:lang w:eastAsia="ru-RU"/>
              </w:rPr>
              <w:t>(имя, отчество)</w:t>
            </w: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  <w:r w:rsidRPr="0056621A">
              <w:rPr>
                <w:lang w:eastAsia="ru-RU"/>
              </w:rPr>
              <w:t xml:space="preserve">( ____________________________________________ ) </w:t>
            </w: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center"/>
              <w:rPr>
                <w:lang w:eastAsia="ru-RU"/>
              </w:rPr>
            </w:pPr>
            <w:r w:rsidRPr="0056621A">
              <w:rPr>
                <w:lang w:eastAsia="ru-RU"/>
              </w:rPr>
              <w:t>(конкурсная номинация)</w:t>
            </w:r>
          </w:p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jc w:val="both"/>
              <w:rPr>
                <w:lang w:eastAsia="ru-RU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trHeight w:val="14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b/>
                <w:kern w:val="2"/>
                <w:lang w:eastAsia="zh-CN"/>
              </w:rPr>
            </w:pPr>
            <w:r w:rsidRPr="0056621A">
              <w:rPr>
                <w:rFonts w:eastAsia="DejaVu Sans"/>
                <w:b/>
                <w:kern w:val="2"/>
                <w:lang w:eastAsia="zh-CN"/>
              </w:rPr>
              <w:t>1. Общие сведения</w:t>
            </w: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Муниципальное образование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Населенный пункт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278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Дата рождения (день, месяц, год)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 </w:t>
            </w: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278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Место рождения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278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 xml:space="preserve">Адреса в Интернете (сайт, </w:t>
            </w:r>
            <w:proofErr w:type="spellStart"/>
            <w:r w:rsidRPr="0056621A">
              <w:rPr>
                <w:rFonts w:eastAsia="DejaVu Sans"/>
                <w:kern w:val="2"/>
                <w:lang w:eastAsia="zh-CN"/>
              </w:rPr>
              <w:t>блог</w:t>
            </w:r>
            <w:proofErr w:type="spellEnd"/>
            <w:r w:rsidRPr="0056621A">
              <w:rPr>
                <w:rFonts w:eastAsia="DejaVu Sans"/>
                <w:kern w:val="2"/>
                <w:lang w:eastAsia="zh-CN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trHeight w:val="14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b/>
                <w:kern w:val="2"/>
                <w:lang w:eastAsia="zh-CN"/>
              </w:rPr>
            </w:pPr>
            <w:r w:rsidRPr="0056621A">
              <w:rPr>
                <w:rFonts w:eastAsia="DejaVu Sans"/>
                <w:b/>
                <w:kern w:val="2"/>
                <w:lang w:eastAsia="zh-CN"/>
              </w:rPr>
              <w:t>2. Работа</w:t>
            </w: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proofErr w:type="gramStart"/>
            <w:r w:rsidRPr="0056621A">
              <w:rPr>
                <w:rFonts w:eastAsia="DejaVu Sans"/>
                <w:kern w:val="2"/>
                <w:lang w:eastAsia="zh-CN"/>
              </w:rPr>
              <w:t xml:space="preserve">Место работы (наименование  учреждения </w:t>
            </w:r>
            <w:proofErr w:type="gramEnd"/>
          </w:p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в со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ответствии с уставом)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Занимаемая должность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 xml:space="preserve">Преподаваемые предметы (дисциплины, </w:t>
            </w:r>
            <w:proofErr w:type="spellStart"/>
            <w:r w:rsidRPr="0056621A">
              <w:rPr>
                <w:rFonts w:eastAsia="DejaVu Sans"/>
                <w:kern w:val="2"/>
                <w:lang w:eastAsia="zh-CN"/>
              </w:rPr>
              <w:t>междицсиплинарные</w:t>
            </w:r>
            <w:proofErr w:type="spellEnd"/>
            <w:r w:rsidRPr="0056621A">
              <w:rPr>
                <w:rFonts w:eastAsia="DejaVu Sans"/>
                <w:kern w:val="2"/>
                <w:lang w:eastAsia="zh-CN"/>
              </w:rPr>
              <w:t xml:space="preserve"> курсы, программы дополнительного образования и др.)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 xml:space="preserve">Классное руководство (если есть) в настоящее время, в каком классе/группе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Общий трудовой стаж (полных лет на момент за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полнения анкеты)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Общий педагогический стаж (полных лет на момент за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полнения анкеты)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Квалификационная категория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Почетные звания и награды (на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именования и даты получения)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proofErr w:type="gramStart"/>
            <w:r w:rsidRPr="0056621A">
              <w:rPr>
                <w:rFonts w:eastAsia="DejaVu Sans"/>
                <w:i/>
                <w:kern w:val="2"/>
                <w:lang w:eastAsia="zh-CN"/>
              </w:rPr>
              <w:t xml:space="preserve">Послужной список </w:t>
            </w:r>
            <w:r w:rsidRPr="0056621A">
              <w:rPr>
                <w:rFonts w:eastAsia="DejaVu Sans"/>
                <w:kern w:val="2"/>
                <w:lang w:eastAsia="zh-CN"/>
              </w:rPr>
              <w:t>(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t>места и сроки работы за последние 10 лет</w:t>
            </w:r>
            <w:r w:rsidRPr="0056621A">
              <w:rPr>
                <w:rFonts w:eastAsia="DejaVu Sans"/>
                <w:kern w:val="2"/>
                <w:lang w:eastAsia="zh-CN"/>
              </w:rPr>
              <w:t>) </w:t>
            </w:r>
            <w:r w:rsidRPr="0056621A">
              <w:rPr>
                <w:rFonts w:eastAsia="DejaVu Sans"/>
                <w:kern w:val="2"/>
                <w:vertAlign w:val="superscript"/>
                <w:lang w:eastAsia="zh-CN"/>
              </w:rPr>
              <w:footnoteReference w:id="1"/>
            </w:r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i/>
                <w:kern w:val="2"/>
                <w:lang w:eastAsia="zh-CN"/>
              </w:rPr>
              <w:t xml:space="preserve">Преподавательская деятельность по совместительству </w:t>
            </w:r>
            <w:r w:rsidRPr="0056621A">
              <w:rPr>
                <w:rFonts w:eastAsia="DejaVu Sans"/>
                <w:kern w:val="2"/>
                <w:lang w:eastAsia="zh-CN"/>
              </w:rPr>
              <w:t>(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t>место ра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softHyphen/>
              <w:t>боты и занимаемая должность</w:t>
            </w:r>
            <w:r w:rsidRPr="0056621A">
              <w:rPr>
                <w:rFonts w:eastAsia="DejaVu Sans"/>
                <w:kern w:val="2"/>
                <w:lang w:eastAsia="zh-CN"/>
              </w:rPr>
              <w:t>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trHeight w:val="14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b/>
                <w:kern w:val="2"/>
                <w:lang w:eastAsia="zh-CN"/>
              </w:rPr>
            </w:pPr>
            <w:r w:rsidRPr="0056621A">
              <w:rPr>
                <w:rFonts w:eastAsia="DejaVu Sans"/>
                <w:b/>
                <w:kern w:val="2"/>
                <w:lang w:eastAsia="zh-CN"/>
              </w:rPr>
              <w:t>3. Образование</w:t>
            </w: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Название и год окончания учреж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дения профессионального образо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вания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Специальность, квалификация по диплому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lastRenderedPageBreak/>
              <w:t>Дополнительное профессиональ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ное образование за последние три года (наименования образователь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ных программ, модулей, стажиро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вок и т. п., места и сроки их полу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чения)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i/>
                <w:kern w:val="2"/>
                <w:lang w:eastAsia="zh-CN"/>
              </w:rPr>
              <w:t xml:space="preserve">Знание иностранных языков </w:t>
            </w:r>
            <w:r w:rsidRPr="0056621A">
              <w:rPr>
                <w:rFonts w:eastAsia="DejaVu Sans"/>
                <w:kern w:val="2"/>
                <w:lang w:eastAsia="zh-CN"/>
              </w:rPr>
              <w:t>(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t>укажите уровень владения</w:t>
            </w:r>
            <w:r w:rsidRPr="0056621A">
              <w:rPr>
                <w:rFonts w:eastAsia="DejaVu Sans"/>
                <w:kern w:val="2"/>
                <w:lang w:eastAsia="zh-CN"/>
              </w:rPr>
              <w:t>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Ученая степень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i/>
                <w:kern w:val="2"/>
                <w:lang w:eastAsia="zh-CN"/>
              </w:rPr>
              <w:t>Название диссертационной ра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softHyphen/>
              <w:t xml:space="preserve">боты </w:t>
            </w:r>
            <w:r w:rsidRPr="0056621A">
              <w:rPr>
                <w:rFonts w:eastAsia="DejaVu Sans"/>
                <w:kern w:val="2"/>
                <w:lang w:eastAsia="zh-CN"/>
              </w:rPr>
              <w:t>(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t>работ</w:t>
            </w:r>
            <w:r w:rsidRPr="0056621A">
              <w:rPr>
                <w:rFonts w:eastAsia="DejaVu Sans"/>
                <w:kern w:val="2"/>
                <w:lang w:eastAsia="zh-CN"/>
              </w:rPr>
              <w:t>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i/>
                <w:kern w:val="2"/>
                <w:lang w:eastAsia="zh-CN"/>
              </w:rPr>
              <w:t xml:space="preserve">Основные публикации </w:t>
            </w:r>
            <w:r w:rsidRPr="0056621A">
              <w:rPr>
                <w:rFonts w:eastAsia="DejaVu Sans"/>
                <w:kern w:val="2"/>
                <w:lang w:eastAsia="zh-CN"/>
              </w:rPr>
              <w:t>(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t>в т. ч. бро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softHyphen/>
              <w:t>шюры, книги</w:t>
            </w:r>
            <w:r w:rsidRPr="0056621A">
              <w:rPr>
                <w:rFonts w:eastAsia="DejaVu Sans"/>
                <w:kern w:val="2"/>
                <w:lang w:eastAsia="zh-CN"/>
              </w:rPr>
              <w:t>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trHeight w:val="14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b/>
                <w:kern w:val="2"/>
                <w:lang w:eastAsia="zh-CN"/>
              </w:rPr>
            </w:pPr>
            <w:r w:rsidRPr="0056621A">
              <w:rPr>
                <w:rFonts w:eastAsia="DejaVu Sans"/>
                <w:b/>
                <w:kern w:val="2"/>
                <w:lang w:eastAsia="zh-CN"/>
              </w:rPr>
              <w:t>4. Общественная деятельность</w:t>
            </w: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Участие в общественных органи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зациях (наименование, направле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ние деятельности и дата вступле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ния)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Участие в деятельности органов коллегиального управления организацией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i/>
                <w:kern w:val="2"/>
                <w:lang w:eastAsia="zh-CN"/>
              </w:rPr>
              <w:t>Участие в разработке и реализа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softHyphen/>
              <w:t xml:space="preserve">ции муниципальных, региональных, федеральных, международных программ и проектов </w:t>
            </w:r>
          </w:p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(</w:t>
            </w:r>
            <w:r w:rsidRPr="0056621A">
              <w:rPr>
                <w:rFonts w:eastAsia="DejaVu Sans"/>
                <w:i/>
                <w:kern w:val="2"/>
                <w:lang w:eastAsia="zh-CN"/>
              </w:rPr>
              <w:t>с указанием статуса участия</w:t>
            </w:r>
            <w:r w:rsidRPr="0056621A">
              <w:rPr>
                <w:rFonts w:eastAsia="DejaVu Sans"/>
                <w:kern w:val="2"/>
                <w:lang w:eastAsia="zh-CN"/>
              </w:rPr>
              <w:t>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trHeight w:val="14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b/>
                <w:kern w:val="2"/>
                <w:lang w:eastAsia="zh-CN"/>
              </w:rPr>
            </w:pPr>
            <w:r w:rsidRPr="0056621A">
              <w:rPr>
                <w:rFonts w:eastAsia="DejaVu Sans"/>
                <w:b/>
                <w:kern w:val="2"/>
                <w:lang w:eastAsia="zh-CN"/>
              </w:rPr>
              <w:t>5. Досуг</w:t>
            </w: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i/>
                <w:kern w:val="2"/>
                <w:lang w:eastAsia="zh-CN"/>
              </w:rPr>
              <w:t>Хобби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i/>
                <w:kern w:val="2"/>
                <w:lang w:eastAsia="zh-CN"/>
              </w:rPr>
            </w:pPr>
            <w:r w:rsidRPr="0056621A">
              <w:rPr>
                <w:rFonts w:eastAsia="DejaVu Sans"/>
                <w:i/>
                <w:kern w:val="2"/>
                <w:lang w:eastAsia="zh-CN"/>
              </w:rPr>
              <w:t>Спортивные увлечения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ind w:right="-1"/>
              <w:jc w:val="both"/>
              <w:rPr>
                <w:i/>
                <w:lang w:eastAsia="ru-RU"/>
              </w:rPr>
            </w:pPr>
            <w:r w:rsidRPr="0056621A">
              <w:rPr>
                <w:i/>
                <w:lang w:eastAsia="ru-RU"/>
              </w:rPr>
              <w:t>Сценические таланты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trHeight w:val="14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b/>
                <w:kern w:val="2"/>
                <w:lang w:eastAsia="zh-CN"/>
              </w:rPr>
            </w:pPr>
            <w:r w:rsidRPr="0056621A">
              <w:rPr>
                <w:rFonts w:eastAsia="DejaVu Sans"/>
                <w:b/>
                <w:kern w:val="2"/>
                <w:lang w:eastAsia="zh-CN"/>
              </w:rPr>
              <w:t>6. Контакты</w:t>
            </w: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Рабочий адрес с индексом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ind w:right="-1"/>
              <w:jc w:val="both"/>
              <w:rPr>
                <w:lang w:eastAsia="ru-RU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Домашний адрес с индексом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Рабочий телефон с междугород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ним кодом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Домашний телефон с междугород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ним кодом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Мобильный телефон с междуго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родним кодом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Факс с междугородним кодом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4" w:rsidRPr="0056621A" w:rsidRDefault="001C4394" w:rsidP="009C5A66">
            <w:pPr>
              <w:tabs>
                <w:tab w:val="left" w:pos="426"/>
                <w:tab w:val="left" w:pos="9355"/>
              </w:tabs>
              <w:ind w:right="-1"/>
              <w:jc w:val="both"/>
              <w:rPr>
                <w:lang w:eastAsia="ru-RU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Рабочая электронная почта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Личная электронная почта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Адрес личного сайта в Интернете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  <w:tr w:rsidR="001C4394" w:rsidRPr="0056621A" w:rsidTr="009C5A66">
        <w:tblPrEx>
          <w:jc w:val="center"/>
          <w:tblLook w:val="04A0"/>
        </w:tblPrEx>
        <w:trPr>
          <w:gridAfter w:val="1"/>
          <w:wAfter w:w="337" w:type="dxa"/>
          <w:cantSplit/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Адрес сайта организации в Интер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нете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</w:p>
        </w:tc>
      </w:tr>
    </w:tbl>
    <w:p w:rsidR="001C4394" w:rsidRPr="00DC2BCE" w:rsidRDefault="001C4394" w:rsidP="001C4394">
      <w:pPr>
        <w:tabs>
          <w:tab w:val="left" w:pos="426"/>
          <w:tab w:val="left" w:pos="9355"/>
        </w:tabs>
        <w:ind w:right="-1"/>
        <w:jc w:val="both"/>
        <w:rPr>
          <w:lang w:eastAsia="ru-RU"/>
        </w:rPr>
      </w:pPr>
      <w:r w:rsidRPr="00DC2BCE">
        <w:rPr>
          <w:lang w:eastAsia="ru-RU"/>
        </w:rPr>
        <w:t>Правильность сведений, представленных в информационной карте, под</w:t>
      </w:r>
      <w:r w:rsidRPr="00DC2BCE">
        <w:rPr>
          <w:lang w:eastAsia="ru-RU"/>
        </w:rPr>
        <w:softHyphen/>
        <w:t>тверждаю</w:t>
      </w:r>
      <w:proofErr w:type="gramStart"/>
      <w:r w:rsidRPr="00DC2BCE">
        <w:rPr>
          <w:lang w:eastAsia="ru-RU"/>
        </w:rPr>
        <w:t>: _______________________ (_____________________________)</w:t>
      </w:r>
      <w:proofErr w:type="gramEnd"/>
    </w:p>
    <w:p w:rsidR="001C4394" w:rsidRPr="0056621A" w:rsidRDefault="001C4394" w:rsidP="001C4394">
      <w:pPr>
        <w:tabs>
          <w:tab w:val="left" w:pos="426"/>
          <w:tab w:val="left" w:pos="9355"/>
        </w:tabs>
        <w:ind w:right="-1"/>
        <w:jc w:val="both"/>
        <w:rPr>
          <w:lang w:eastAsia="ru-RU"/>
        </w:rPr>
      </w:pPr>
      <w:r w:rsidRPr="0056621A">
        <w:rPr>
          <w:lang w:eastAsia="ru-RU"/>
        </w:rPr>
        <w:t xml:space="preserve">                                      (подпись)                                    (фамилия, имя, отчество участника)</w:t>
      </w:r>
    </w:p>
    <w:p w:rsidR="001C4394" w:rsidRPr="0056621A" w:rsidRDefault="001C4394" w:rsidP="001C4394">
      <w:pPr>
        <w:tabs>
          <w:tab w:val="left" w:pos="426"/>
          <w:tab w:val="left" w:pos="9355"/>
        </w:tabs>
        <w:ind w:right="-1"/>
        <w:jc w:val="both"/>
        <w:rPr>
          <w:sz w:val="28"/>
          <w:szCs w:val="28"/>
          <w:lang w:eastAsia="ru-RU"/>
        </w:rPr>
      </w:pPr>
    </w:p>
    <w:p w:rsidR="001C4394" w:rsidRPr="0056621A" w:rsidRDefault="001C4394" w:rsidP="001C4394">
      <w:pPr>
        <w:tabs>
          <w:tab w:val="left" w:pos="426"/>
          <w:tab w:val="left" w:pos="9355"/>
        </w:tabs>
        <w:ind w:right="-1"/>
        <w:jc w:val="both"/>
        <w:rPr>
          <w:sz w:val="28"/>
          <w:szCs w:val="28"/>
          <w:lang w:eastAsia="ru-RU"/>
        </w:rPr>
      </w:pPr>
      <w:r w:rsidRPr="0056621A">
        <w:rPr>
          <w:sz w:val="28"/>
          <w:szCs w:val="28"/>
          <w:lang w:eastAsia="ru-RU"/>
        </w:rPr>
        <w:t xml:space="preserve">«____» __________ 20____ г.    </w:t>
      </w:r>
    </w:p>
    <w:p w:rsidR="001C4394" w:rsidRPr="0056621A" w:rsidRDefault="001C4394" w:rsidP="001C4394">
      <w:pPr>
        <w:shd w:val="clear" w:color="auto" w:fill="FFFFFF"/>
        <w:spacing w:before="75" w:after="75" w:line="340" w:lineRule="atLeast"/>
        <w:ind w:left="75" w:right="75" w:firstLine="450"/>
        <w:jc w:val="both"/>
        <w:rPr>
          <w:color w:val="000000"/>
          <w:sz w:val="28"/>
          <w:szCs w:val="28"/>
          <w:lang w:eastAsia="ru-RU"/>
        </w:rPr>
      </w:pPr>
    </w:p>
    <w:tbl>
      <w:tblPr>
        <w:tblW w:w="9214" w:type="dxa"/>
        <w:tblInd w:w="1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961"/>
        <w:gridCol w:w="4253"/>
      </w:tblGrid>
      <w:tr w:rsidR="001C4394" w:rsidRPr="0056621A" w:rsidTr="001C439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94" w:rsidRPr="0056621A" w:rsidRDefault="001C4394" w:rsidP="009C5A66">
            <w:pPr>
              <w:tabs>
                <w:tab w:val="left" w:pos="9355"/>
              </w:tabs>
              <w:ind w:right="-1"/>
              <w:jc w:val="both"/>
              <w:rPr>
                <w:b/>
                <w:lang w:eastAsia="ru-RU"/>
              </w:rPr>
            </w:pPr>
            <w:r w:rsidRPr="0056621A">
              <w:rPr>
                <w:b/>
                <w:lang w:eastAsia="ru-RU"/>
              </w:rPr>
              <w:t>Подборка фотографий</w:t>
            </w:r>
          </w:p>
        </w:tc>
      </w:tr>
      <w:tr w:rsidR="001C4394" w:rsidRPr="0056621A" w:rsidTr="001C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61" w:type="dxa"/>
            <w:tcBorders>
              <w:top w:val="single" w:sz="4" w:space="0" w:color="auto"/>
            </w:tcBorders>
          </w:tcPr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1. Портрет 9</w:t>
            </w:r>
            <w:r w:rsidRPr="0056621A">
              <w:rPr>
                <w:rFonts w:eastAsia="DejaVu Sans"/>
                <w:kern w:val="2"/>
                <w:lang w:eastAsia="zh-CN"/>
              </w:rPr>
              <w:sym w:font="Symbol" w:char="00B4"/>
            </w:r>
            <w:r w:rsidRPr="0056621A">
              <w:rPr>
                <w:rFonts w:eastAsia="DejaVu Sans"/>
                <w:kern w:val="2"/>
                <w:lang w:eastAsia="zh-CN"/>
              </w:rPr>
              <w:t>13 см;</w:t>
            </w:r>
          </w:p>
          <w:p w:rsidR="001C4394" w:rsidRPr="0056621A" w:rsidRDefault="001C4394" w:rsidP="009C5A66">
            <w:pPr>
              <w:widowControl w:val="0"/>
              <w:tabs>
                <w:tab w:val="left" w:pos="426"/>
                <w:tab w:val="left" w:pos="9355"/>
              </w:tabs>
              <w:ind w:right="-1"/>
              <w:jc w:val="both"/>
              <w:rPr>
                <w:rFonts w:eastAsia="DejaVu Sans"/>
                <w:kern w:val="2"/>
                <w:lang w:eastAsia="zh-CN"/>
              </w:rPr>
            </w:pPr>
            <w:r w:rsidRPr="0056621A">
              <w:rPr>
                <w:rFonts w:eastAsia="DejaVu Sans"/>
                <w:kern w:val="2"/>
                <w:lang w:eastAsia="zh-CN"/>
              </w:rPr>
              <w:t>2. </w:t>
            </w:r>
            <w:proofErr w:type="gramStart"/>
            <w:r w:rsidRPr="0056621A">
              <w:rPr>
                <w:rFonts w:eastAsia="DejaVu Sans"/>
                <w:kern w:val="2"/>
                <w:lang w:eastAsia="zh-CN"/>
              </w:rPr>
              <w:t>Жанровая</w:t>
            </w:r>
            <w:proofErr w:type="gramEnd"/>
            <w:r w:rsidRPr="0056621A">
              <w:rPr>
                <w:rFonts w:eastAsia="DejaVu Sans"/>
                <w:kern w:val="2"/>
                <w:lang w:eastAsia="zh-CN"/>
              </w:rPr>
              <w:t xml:space="preserve"> (с учебного занятия, внеклассного ме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роприятия, педаго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гического сове</w:t>
            </w:r>
            <w:r w:rsidRPr="0056621A">
              <w:rPr>
                <w:rFonts w:eastAsia="DejaVu Sans"/>
                <w:kern w:val="2"/>
                <w:lang w:eastAsia="zh-CN"/>
              </w:rPr>
              <w:softHyphen/>
              <w:t>щания и т. п.);</w:t>
            </w:r>
          </w:p>
          <w:p w:rsidR="001C4394" w:rsidRPr="0056621A" w:rsidRDefault="001C4394" w:rsidP="009C5A66">
            <w:pPr>
              <w:tabs>
                <w:tab w:val="left" w:pos="9355"/>
              </w:tabs>
              <w:ind w:right="-1"/>
              <w:jc w:val="both"/>
              <w:rPr>
                <w:b/>
                <w:lang w:eastAsia="ru-RU"/>
              </w:rPr>
            </w:pPr>
            <w:r w:rsidRPr="0056621A">
              <w:rPr>
                <w:lang w:eastAsia="ru-RU"/>
              </w:rPr>
              <w:t>3. </w:t>
            </w:r>
            <w:r w:rsidRPr="0056621A">
              <w:rPr>
                <w:i/>
                <w:lang w:eastAsia="ru-RU"/>
              </w:rPr>
              <w:t>Дополнительные жанровые фо</w:t>
            </w:r>
            <w:r w:rsidRPr="0056621A">
              <w:rPr>
                <w:i/>
                <w:lang w:eastAsia="ru-RU"/>
              </w:rPr>
              <w:softHyphen/>
              <w:t xml:space="preserve">тографии </w:t>
            </w:r>
            <w:r w:rsidRPr="0056621A">
              <w:rPr>
                <w:lang w:eastAsia="ru-RU"/>
              </w:rPr>
              <w:t>(</w:t>
            </w:r>
            <w:r w:rsidRPr="0056621A">
              <w:rPr>
                <w:i/>
                <w:lang w:eastAsia="ru-RU"/>
              </w:rPr>
              <w:t>не более 5</w:t>
            </w:r>
            <w:r w:rsidRPr="0056621A">
              <w:rPr>
                <w:lang w:eastAsia="ru-RU"/>
              </w:rPr>
              <w:t>).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C4394" w:rsidRPr="0056621A" w:rsidRDefault="001C4394" w:rsidP="009C5A66">
            <w:pPr>
              <w:tabs>
                <w:tab w:val="left" w:pos="9355"/>
              </w:tabs>
              <w:ind w:right="-1"/>
              <w:jc w:val="both"/>
              <w:rPr>
                <w:lang w:eastAsia="ru-RU"/>
              </w:rPr>
            </w:pPr>
            <w:r w:rsidRPr="0056621A">
              <w:rPr>
                <w:lang w:eastAsia="ru-RU"/>
              </w:rPr>
              <w:t>Фотографии предоставляются на диске в формате *.</w:t>
            </w:r>
            <w:proofErr w:type="spellStart"/>
            <w:r w:rsidRPr="0056621A">
              <w:rPr>
                <w:lang w:eastAsia="ru-RU"/>
              </w:rPr>
              <w:t>jpg</w:t>
            </w:r>
            <w:proofErr w:type="spellEnd"/>
            <w:r w:rsidRPr="0056621A">
              <w:rPr>
                <w:lang w:eastAsia="ru-RU"/>
              </w:rPr>
              <w:t xml:space="preserve"> или *.</w:t>
            </w:r>
            <w:proofErr w:type="spellStart"/>
            <w:r w:rsidRPr="0056621A">
              <w:rPr>
                <w:lang w:val="en-US" w:eastAsia="ru-RU"/>
              </w:rPr>
              <w:t>png</w:t>
            </w:r>
            <w:proofErr w:type="spellEnd"/>
            <w:r w:rsidRPr="0056621A">
              <w:rPr>
                <w:lang w:eastAsia="ru-RU"/>
              </w:rPr>
              <w:t xml:space="preserve"> с разрешением не менее 300 точек на дюйм без уменьшения ис</w:t>
            </w:r>
            <w:r w:rsidRPr="0056621A">
              <w:rPr>
                <w:lang w:eastAsia="ru-RU"/>
              </w:rPr>
              <w:softHyphen/>
              <w:t>ходного размера.</w:t>
            </w:r>
          </w:p>
        </w:tc>
      </w:tr>
    </w:tbl>
    <w:p w:rsidR="00735106" w:rsidRDefault="00735106"/>
    <w:sectPr w:rsidR="00735106" w:rsidSect="0073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85" w:rsidRDefault="00D21D85" w:rsidP="001C4394">
      <w:r>
        <w:separator/>
      </w:r>
    </w:p>
  </w:endnote>
  <w:endnote w:type="continuationSeparator" w:id="0">
    <w:p w:rsidR="00D21D85" w:rsidRDefault="00D21D85" w:rsidP="001C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85" w:rsidRDefault="00D21D85" w:rsidP="001C4394">
      <w:r>
        <w:separator/>
      </w:r>
    </w:p>
  </w:footnote>
  <w:footnote w:type="continuationSeparator" w:id="0">
    <w:p w:rsidR="00D21D85" w:rsidRDefault="00D21D85" w:rsidP="001C4394">
      <w:r>
        <w:continuationSeparator/>
      </w:r>
    </w:p>
  </w:footnote>
  <w:footnote w:id="1">
    <w:p w:rsidR="001C4394" w:rsidRDefault="001C4394" w:rsidP="001C4394">
      <w:pPr>
        <w:pStyle w:val="1"/>
      </w:pPr>
      <w:r>
        <w:rPr>
          <w:rStyle w:val="a5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94"/>
    <w:rsid w:val="000E0E05"/>
    <w:rsid w:val="001C4394"/>
    <w:rsid w:val="002C3687"/>
    <w:rsid w:val="00735106"/>
    <w:rsid w:val="00CD5B90"/>
    <w:rsid w:val="00D2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1"/>
    <w:uiPriority w:val="99"/>
    <w:semiHidden/>
    <w:rsid w:val="001C4394"/>
    <w:rPr>
      <w:lang w:eastAsia="ar-SA"/>
    </w:rPr>
  </w:style>
  <w:style w:type="paragraph" w:customStyle="1" w:styleId="1">
    <w:name w:val="Текст сноски1"/>
    <w:basedOn w:val="a"/>
    <w:next w:val="a4"/>
    <w:link w:val="a3"/>
    <w:uiPriority w:val="99"/>
    <w:semiHidden/>
    <w:unhideWhenUsed/>
    <w:rsid w:val="001C4394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footnote reference"/>
    <w:rsid w:val="001C4394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1C4394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1C43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CD827FA0ABE14FB7ACE3D31B63490B" ma:contentTypeVersion="49" ma:contentTypeDescription="Создание документа." ma:contentTypeScope="" ma:versionID="c260ceeacc79d96adcdc41a4e5fb0f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71001-EAB1-45C0-92F4-10EF4EAF970C}"/>
</file>

<file path=customXml/itemProps2.xml><?xml version="1.0" encoding="utf-8"?>
<ds:datastoreItem xmlns:ds="http://schemas.openxmlformats.org/officeDocument/2006/customXml" ds:itemID="{C410C5E4-1B54-4C26-A43D-F840CD0E519B}"/>
</file>

<file path=customXml/itemProps3.xml><?xml version="1.0" encoding="utf-8"?>
<ds:datastoreItem xmlns:ds="http://schemas.openxmlformats.org/officeDocument/2006/customXml" ds:itemID="{DCF720AE-4EB0-41C6-8D27-007A37D174F3}"/>
</file>

<file path=customXml/itemProps4.xml><?xml version="1.0" encoding="utf-8"?>
<ds:datastoreItem xmlns:ds="http://schemas.openxmlformats.org/officeDocument/2006/customXml" ds:itemID="{623DA8D2-8BD9-48FA-9214-EBB5BC0F2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>имц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2021-12-27T12:50:00Z</dcterms:created>
  <dcterms:modified xsi:type="dcterms:W3CDTF">2021-12-27T12:52:00Z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0x0101000ACD827FA0ABE14FB7ACE3D31B63490B</vt:lpwstr>
  </property>
</Properties>
</file>