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DA" w:rsidRDefault="00225873"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36544" cy="9763125"/>
            <wp:effectExtent l="19050" t="0" r="0" b="0"/>
            <wp:docPr id="1" name="fancybox-img" descr="http://mzd.web.rzd/dbmm/images/27/5250/39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mzd.web.rzd/dbmm/images/27/5250/391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544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73" w:rsidRDefault="00225873"/>
    <w:p w:rsidR="00225873" w:rsidRDefault="00225873">
      <w:r>
        <w:rPr>
          <w:rFonts w:ascii="Verdana" w:hAnsi="Verdan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6586538" cy="9067800"/>
            <wp:effectExtent l="19050" t="0" r="4762" b="0"/>
            <wp:docPr id="4" name="fancybox-img" descr="http://mzd.web.rzd/dbmm/images/27/5250/39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mzd.web.rzd/dbmm/images/27/5250/391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538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>
      <w:r>
        <w:rPr>
          <w:rFonts w:ascii="Verdana" w:hAnsi="Verdan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6793706" cy="9058275"/>
            <wp:effectExtent l="19050" t="0" r="7144" b="0"/>
            <wp:docPr id="7" name="fancybox-img" descr="http://mzd.web.rzd/dbmm/images/27/5250/3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mzd.web.rzd/dbmm/images/27/5250/39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706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>
      <w:r>
        <w:rPr>
          <w:rFonts w:ascii="Verdana" w:hAnsi="Verdan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6822281" cy="9096375"/>
            <wp:effectExtent l="19050" t="0" r="0" b="0"/>
            <wp:docPr id="10" name="fancybox-img" descr="http://mzd.web.rzd/dbmm/images/27/5250/3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mzd.web.rzd/dbmm/images/27/5250/391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81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>
      <w:r>
        <w:rPr>
          <w:rFonts w:ascii="Verdana" w:hAnsi="Verdan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6848475" cy="9131299"/>
            <wp:effectExtent l="19050" t="0" r="9525" b="0"/>
            <wp:docPr id="13" name="fancybox-img" descr="http://mzd.web.rzd/dbmm/images/27/5250/39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mzd.web.rzd/dbmm/images/27/5250/391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3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/>
    <w:p w:rsidR="00225873" w:rsidRDefault="00225873" w:rsidP="00225873">
      <w:pPr>
        <w:spacing w:before="100" w:beforeAutospacing="1" w:after="240"/>
        <w:ind w:left="1418"/>
        <w:jc w:val="left"/>
        <w:outlineLvl w:val="0"/>
        <w:rPr>
          <w:rFonts w:ascii="Verdana" w:eastAsia="Times New Roman" w:hAnsi="Verdana"/>
          <w:b/>
          <w:bCs/>
          <w:caps/>
          <w:color w:val="000000"/>
          <w:kern w:val="36"/>
          <w:sz w:val="18"/>
          <w:lang w:eastAsia="ru-RU"/>
        </w:rPr>
      </w:pPr>
    </w:p>
    <w:p w:rsidR="00225873" w:rsidRDefault="00225873" w:rsidP="00225873">
      <w:pPr>
        <w:spacing w:before="100" w:beforeAutospacing="1" w:after="240"/>
        <w:ind w:left="1418"/>
        <w:jc w:val="left"/>
        <w:outlineLvl w:val="0"/>
        <w:rPr>
          <w:rFonts w:ascii="Verdana" w:eastAsia="Times New Roman" w:hAnsi="Verdana"/>
          <w:b/>
          <w:bCs/>
          <w:caps/>
          <w:color w:val="000000"/>
          <w:kern w:val="36"/>
          <w:sz w:val="18"/>
          <w:lang w:eastAsia="ru-RU"/>
        </w:rPr>
      </w:pPr>
    </w:p>
    <w:p w:rsidR="00225873" w:rsidRPr="00232E91" w:rsidRDefault="00225873" w:rsidP="00232E91">
      <w:pPr>
        <w:spacing w:before="100" w:beforeAutospacing="1" w:after="240"/>
        <w:ind w:left="1418"/>
        <w:jc w:val="center"/>
        <w:outlineLvl w:val="0"/>
        <w:rPr>
          <w:rFonts w:ascii="Verdana" w:eastAsia="Times New Roman" w:hAnsi="Verdana"/>
          <w:b/>
          <w:bCs/>
          <w:caps/>
          <w:color w:val="000000"/>
          <w:kern w:val="36"/>
          <w:u w:val="single"/>
          <w:lang w:eastAsia="ru-RU"/>
        </w:rPr>
      </w:pPr>
      <w:r w:rsidRPr="00232E91">
        <w:rPr>
          <w:rFonts w:ascii="Verdana" w:eastAsia="Times New Roman" w:hAnsi="Verdana"/>
          <w:b/>
          <w:bCs/>
          <w:caps/>
          <w:color w:val="000000"/>
          <w:kern w:val="36"/>
          <w:u w:val="single"/>
          <w:lang w:eastAsia="ru-RU"/>
        </w:rPr>
        <w:t>ВСЕГО 11 "НЕ" может предотвратить травматизм на железнодорожном транспорте: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1. НЕ ходить по железнодорожным путям!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2. 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3. НЕ прыгать с платформ!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4. НЕ подлезать под платформу и подвижной состав!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5. НЕ играть вблизи железнодорожных путей!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6. НЕ кататься на кабинах и крышах электропоездов!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7. НЕ класть на пути посторонние предметы (это может привести к катастрофам)!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8. НЕ 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9. НЕ переходить железнодорожные пути в неустановленных местах.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10. 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>11. НЕ оставлять ребенка без присмотра на железнодорожных путях, платформах!</w:t>
      </w:r>
    </w:p>
    <w:p w:rsidR="00225873" w:rsidRPr="00232E91" w:rsidRDefault="00225873" w:rsidP="00225873">
      <w:pPr>
        <w:spacing w:before="100" w:beforeAutospacing="1" w:after="240"/>
        <w:ind w:left="1418"/>
        <w:jc w:val="left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b/>
          <w:bCs/>
          <w:color w:val="000000"/>
          <w:lang w:eastAsia="ru-RU"/>
        </w:rPr>
        <w:t>Лица, нарушающие Правила, несут ответственность, предусмотренную законодательством Российской Федерации.</w:t>
      </w:r>
    </w:p>
    <w:p w:rsidR="00225873" w:rsidRPr="00232E91" w:rsidRDefault="00225873" w:rsidP="00232E91">
      <w:pPr>
        <w:spacing w:before="100" w:beforeAutospacing="1" w:after="240"/>
        <w:ind w:left="1418"/>
        <w:rPr>
          <w:rFonts w:ascii="Verdana" w:eastAsia="Times New Roman" w:hAnsi="Verdana"/>
          <w:color w:val="000000"/>
          <w:lang w:eastAsia="ru-RU"/>
        </w:rPr>
      </w:pPr>
      <w:r w:rsidRPr="00232E91">
        <w:rPr>
          <w:rFonts w:ascii="Verdana" w:eastAsia="Times New Roman" w:hAnsi="Verdana"/>
          <w:color w:val="000000"/>
          <w:lang w:eastAsia="ru-RU"/>
        </w:rPr>
        <w:t xml:space="preserve">Железная дорога не опасна для тех, кто соблюдает правила, кто внимателен и осторожен, дисциплинирован в опасной зоне. А правила железнодорожного транспорта просты, надо просто их выполнять. </w:t>
      </w:r>
    </w:p>
    <w:p w:rsidR="00225873" w:rsidRPr="00232E91" w:rsidRDefault="00225873" w:rsidP="00225873">
      <w:pPr>
        <w:ind w:left="1418"/>
      </w:pPr>
    </w:p>
    <w:p w:rsidR="00225873" w:rsidRPr="00232E91" w:rsidRDefault="00225873">
      <w:pPr>
        <w:ind w:left="1418"/>
      </w:pPr>
    </w:p>
    <w:sectPr w:rsidR="00225873" w:rsidRPr="00232E91" w:rsidSect="00E5376F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225873"/>
    <w:rsid w:val="00001BE1"/>
    <w:rsid w:val="000F5F6A"/>
    <w:rsid w:val="00173CCD"/>
    <w:rsid w:val="00211B63"/>
    <w:rsid w:val="00225873"/>
    <w:rsid w:val="00232E91"/>
    <w:rsid w:val="00306F92"/>
    <w:rsid w:val="00326F89"/>
    <w:rsid w:val="00385E7E"/>
    <w:rsid w:val="00402564"/>
    <w:rsid w:val="00440872"/>
    <w:rsid w:val="008F69DA"/>
    <w:rsid w:val="00903A29"/>
    <w:rsid w:val="00A87F5D"/>
    <w:rsid w:val="00B04D76"/>
    <w:rsid w:val="00B317C0"/>
    <w:rsid w:val="00B53321"/>
    <w:rsid w:val="00C85F69"/>
    <w:rsid w:val="00E5376F"/>
    <w:rsid w:val="00E6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3CCD"/>
  </w:style>
  <w:style w:type="paragraph" w:styleId="1">
    <w:name w:val="heading 1"/>
    <w:basedOn w:val="a"/>
    <w:link w:val="10"/>
    <w:uiPriority w:val="9"/>
    <w:qFormat/>
    <w:rsid w:val="00225873"/>
    <w:pPr>
      <w:spacing w:before="100" w:beforeAutospacing="1" w:after="240"/>
      <w:ind w:left="0"/>
      <w:jc w:val="left"/>
      <w:outlineLvl w:val="0"/>
    </w:pPr>
    <w:rPr>
      <w:rFonts w:eastAsia="Times New Roman"/>
      <w:b/>
      <w:bCs/>
      <w:color w:val="000000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5873"/>
    <w:rPr>
      <w:rFonts w:eastAsia="Times New Roman"/>
      <w:b/>
      <w:bCs/>
      <w:color w:val="000000"/>
      <w:kern w:val="36"/>
      <w:sz w:val="23"/>
      <w:szCs w:val="23"/>
      <w:lang w:eastAsia="ru-RU"/>
    </w:rPr>
  </w:style>
  <w:style w:type="paragraph" w:styleId="a5">
    <w:name w:val="Normal (Web)"/>
    <w:basedOn w:val="a"/>
    <w:uiPriority w:val="99"/>
    <w:semiHidden/>
    <w:unhideWhenUsed/>
    <w:rsid w:val="00225873"/>
    <w:pPr>
      <w:spacing w:before="100" w:beforeAutospacing="1" w:after="240"/>
      <w:ind w:left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5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AWJJH2MPE6E2-194827139-2687</_dlc_DocId>
    <_dlc_DocIdUrl xmlns="4a252ca3-5a62-4c1c-90a6-29f4710e47f8">
      <Url>http://edu-sps.koiro.local/Sharya/ds6/1_1/_layouts/15/DocIdRedir.aspx?ID=AWJJH2MPE6E2-194827139-2687</Url>
      <Description>AWJJH2MPE6E2-194827139-2687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83096-AA11-448D-91B1-4985450EDAF2}"/>
</file>

<file path=customXml/itemProps2.xml><?xml version="1.0" encoding="utf-8"?>
<ds:datastoreItem xmlns:ds="http://schemas.openxmlformats.org/officeDocument/2006/customXml" ds:itemID="{CEE1B08E-4156-448B-A4FC-6B585499CD89}"/>
</file>

<file path=customXml/itemProps3.xml><?xml version="1.0" encoding="utf-8"?>
<ds:datastoreItem xmlns:ds="http://schemas.openxmlformats.org/officeDocument/2006/customXml" ds:itemID="{9FF197DB-4C9F-475B-A4A8-BE00BEF1C9DE}"/>
</file>

<file path=customXml/itemProps4.xml><?xml version="1.0" encoding="utf-8"?>
<ds:datastoreItem xmlns:ds="http://schemas.openxmlformats.org/officeDocument/2006/customXml" ds:itemID="{632EAC2F-DA4A-45AA-95F0-4B5FE3C89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Алла Викторовна</dc:creator>
  <cp:lastModifiedBy>t-TaraevaES</cp:lastModifiedBy>
  <cp:revision>2</cp:revision>
  <dcterms:created xsi:type="dcterms:W3CDTF">2020-05-29T06:20:00Z</dcterms:created>
  <dcterms:modified xsi:type="dcterms:W3CDTF">2020-05-29T06:20:00Z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65565049</vt:i4>
  </property>
  <property fmtid="{D5CDD505-2E9C-101B-9397-08002B2CF9AE}" pid="3" name="_NewReviewCycle">
    <vt:lpwstr/>
  </property>
  <property fmtid="{D5CDD505-2E9C-101B-9397-08002B2CF9AE}" pid="4" name="_EmailSubject">
    <vt:lpwstr>Акция "Дети и транспорт"</vt:lpwstr>
  </property>
  <property fmtid="{D5CDD505-2E9C-101B-9397-08002B2CF9AE}" pid="5" name="_AuthorEmail">
    <vt:lpwstr>t-TaraevaES@nrr.rzd</vt:lpwstr>
  </property>
  <property fmtid="{D5CDD505-2E9C-101B-9397-08002B2CF9AE}" pid="6" name="_AuthorEmailDisplayName">
    <vt:lpwstr>Тараева Елена Сергеевна</vt:lpwstr>
  </property>
  <property fmtid="{D5CDD505-2E9C-101B-9397-08002B2CF9AE}" pid="8" name="_PreviousAdHocReviewCycleID">
    <vt:i4>351248520</vt:i4>
  </property>
  <property fmtid="{D5CDD505-2E9C-101B-9397-08002B2CF9AE}" pid="9" name="ContentTypeId">
    <vt:lpwstr>0x010100DC84154A13CCA848AE4E386A05CF2024</vt:lpwstr>
  </property>
  <property fmtid="{D5CDD505-2E9C-101B-9397-08002B2CF9AE}" pid="10" name="_dlc_DocIdItemGuid">
    <vt:lpwstr>4f505dec-3b54-4e3e-87b3-58cbcb81e413</vt:lpwstr>
  </property>
</Properties>
</file>