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DC4" w:rsidRPr="008E4B57" w:rsidRDefault="00C01DC4" w:rsidP="00C01DC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Перспективное планирование по познавательно-исследовательской деятельности </w:t>
      </w:r>
    </w:p>
    <w:p w:rsidR="00C01DC4" w:rsidRPr="00116AB0" w:rsidRDefault="00C01DC4" w:rsidP="00C01D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B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B0">
        <w:rPr>
          <w:rFonts w:ascii="Times New Roman" w:hAnsi="Times New Roman" w:cs="Times New Roman"/>
          <w:sz w:val="28"/>
          <w:szCs w:val="28"/>
        </w:rPr>
        <w:t xml:space="preserve"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3адача педагога – не пресекать эту деятельность, а наоборот, активно помогать. 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B0">
        <w:rPr>
          <w:rFonts w:ascii="Times New Roman" w:hAnsi="Times New Roman" w:cs="Times New Roman"/>
          <w:sz w:val="28"/>
          <w:szCs w:val="28"/>
        </w:rPr>
        <w:t>Говоря о познавательно-исследовательской деятельности, мы имеем в виду активность ребенка, впрямую направленную на постижение устройства вещей, связей между явлениями окружающего мира, их упорядочение и систематизацию.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B0">
        <w:rPr>
          <w:rFonts w:ascii="Times New Roman" w:hAnsi="Times New Roman" w:cs="Times New Roman"/>
          <w:sz w:val="28"/>
          <w:szCs w:val="28"/>
        </w:rPr>
        <w:t>Эта деятельность зарождается в раннем детстве, поначалу представляя собой простое, как будто бесцельное (процессуальное) экспериментирование,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B0">
        <w:rPr>
          <w:rFonts w:ascii="Times New Roman" w:hAnsi="Times New Roman" w:cs="Times New Roman"/>
          <w:sz w:val="28"/>
          <w:szCs w:val="28"/>
        </w:rPr>
        <w:t>В период дошкольного детства «островок» познавательно-исследовательской деятельности сопровождают игру, продуктивную деятельность, вплетаясь в них в виде ориентировочных действий, опробования возможностей любого нового материала.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B0">
        <w:rPr>
          <w:rFonts w:ascii="Times New Roman" w:hAnsi="Times New Roman" w:cs="Times New Roman"/>
          <w:sz w:val="28"/>
          <w:szCs w:val="28"/>
        </w:rPr>
        <w:t>К старшему дошкольному возрасту познавательно-исследовательская деятельность вычленяется в особую деятельность ребенка со своими познавательными мотивами, осознанным намерением понять, как устроены вещи, узнать новое о мире, упорядочить свои представления о какой-либо сфере жизни.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B0">
        <w:rPr>
          <w:rFonts w:ascii="Times New Roman" w:hAnsi="Times New Roman" w:cs="Times New Roman"/>
          <w:sz w:val="28"/>
          <w:szCs w:val="28"/>
        </w:rPr>
        <w:t xml:space="preserve">Путей развития потенциала личности существует много, но собственно исследовательская деятельность, бесспорно, один из самых эффективных. 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B0">
        <w:rPr>
          <w:rFonts w:ascii="Times New Roman" w:hAnsi="Times New Roman" w:cs="Times New Roman"/>
          <w:sz w:val="28"/>
          <w:szCs w:val="28"/>
        </w:rPr>
        <w:lastRenderedPageBreak/>
        <w:t>Познавательная направленность ребенка позволяет ему черпать различные сведения из окружающей действительности о тех или иных явлениях действительности, с которыми он сталкивается на каждом шагу. Однако, знания, которые получает ребенок таким путем, усваиваются хуже, чем не в логике науки.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B0">
        <w:rPr>
          <w:rFonts w:ascii="Times New Roman" w:hAnsi="Times New Roman" w:cs="Times New Roman"/>
          <w:sz w:val="28"/>
          <w:szCs w:val="28"/>
        </w:rPr>
        <w:t xml:space="preserve"> Говоря о научной  логике познания в дошкольном возрасте, мы имеем в виду: овладением ребенком не только способностью выявлять особенности предметов, но и приобретения умения их сопоставлять, устанавливать сходства и различия, связи между ними, осуществлять многосторонний анализ на уровне видовых понятий и родовых обобщений и пр. Для того чтобы эти знания привести в соответствии с научной логикой познания, необходимо осуществлять целенаправленный и педагогически-организованный процесс.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B0">
        <w:rPr>
          <w:rFonts w:ascii="Times New Roman" w:hAnsi="Times New Roman" w:cs="Times New Roman"/>
          <w:sz w:val="28"/>
          <w:szCs w:val="28"/>
        </w:rPr>
        <w:t>Умения и навыки исследователя, полученные в детских играх и в специально организованной деятельности, легко прививаются и переносятся в дальнейшем во все виды деятельности. Важно помнить то, что самые ценные и прочные знания – не те, что усвоены путем выучивания, а те, что добыты самостоятельно, в ходе собственных творческих изысканий. Самое важное то, что ребенку гораздо легче изучать науку, действуя подобно ученому (проводя исследования, ставя эксперименты, др.), чем получать добытые кем-то знания в готовом виде.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B0">
        <w:rPr>
          <w:rFonts w:ascii="Times New Roman" w:hAnsi="Times New Roman" w:cs="Times New Roman"/>
          <w:sz w:val="28"/>
          <w:szCs w:val="28"/>
        </w:rPr>
        <w:t>В сознании ребёнка постепенно  меняется картина мира. Она становится более адекватной и целостной, отражает объективные свойства вещей, взаимосвязи, взаимообусловленности. В результате происходит непрерывное и постоянное перестроение, переосмысление и осознание ребенком этого мира, что позволяет ему осуществлять не только воспроизводящую, но и регулирующую и рефлексирующую деятельность.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B0">
        <w:rPr>
          <w:rFonts w:ascii="Times New Roman" w:hAnsi="Times New Roman" w:cs="Times New Roman"/>
          <w:sz w:val="28"/>
          <w:szCs w:val="28"/>
        </w:rPr>
        <w:t>В наше сложное противоречивое время особенно остро стоит вопрос: «Как сегодня воспитывать ребенка человеком завтрашнего дня? Какие знания дать ему завтра в дорогу?» Осмысление этого вопроса должно происходить через осознание резко измененного социального заказа: вчера нужен был исполнитель, а сегодня – творческая личность с активной жизненной позицией, с собственным логическим мышлением.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B0">
        <w:rPr>
          <w:rFonts w:ascii="Times New Roman" w:hAnsi="Times New Roman" w:cs="Times New Roman"/>
          <w:sz w:val="28"/>
          <w:szCs w:val="28"/>
        </w:rPr>
        <w:lastRenderedPageBreak/>
        <w:t>Обучение должно быть «проблемным», т. е. должно содержать элементы исследовательского поиска. Организовать его надо по законам проведения научных исследований, строиться оно должно как самостоятельный творческий поиск. Тогда обучение – творческая деятельность, тогда в нем есть все, что способно увлечь, заинтересовать, пробудить жажду познания.</w:t>
      </w:r>
    </w:p>
    <w:p w:rsidR="002F11F8" w:rsidRDefault="00C01DC4" w:rsidP="002F11F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AB0">
        <w:rPr>
          <w:rFonts w:ascii="Times New Roman" w:hAnsi="Times New Roman" w:cs="Times New Roman"/>
          <w:sz w:val="28"/>
          <w:szCs w:val="28"/>
        </w:rPr>
        <w:t>Любой ребенок, как уже отмечалось, вовлечен в исследовательский поиск практически постоянно. Это его нормальное, естественное состояние: рвать бумагу и смотреть, что получилось; понаблюдать за рыбками в аквариуме; изучать поведение синички за окном; проводить опыты с разными предметами; разбирать игрушки, изучая их устройство.</w:t>
      </w:r>
    </w:p>
    <w:p w:rsidR="002F11F8" w:rsidRDefault="002F11F8" w:rsidP="002F11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работы</w:t>
      </w:r>
      <w:r>
        <w:rPr>
          <w:rFonts w:ascii="Times New Roman" w:hAnsi="Times New Roman" w:cs="Times New Roman"/>
          <w:sz w:val="28"/>
          <w:szCs w:val="28"/>
        </w:rPr>
        <w:t xml:space="preserve"> строется по пяти взаимосвязанным направлениям, каждое из которых представлено несколькими темами. Это:</w:t>
      </w:r>
    </w:p>
    <w:p w:rsidR="002F11F8" w:rsidRDefault="002F11F8" w:rsidP="002F11F8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неживая природа (</w:t>
      </w:r>
      <w:r>
        <w:rPr>
          <w:rFonts w:ascii="Times New Roman" w:hAnsi="Times New Roman" w:cs="Times New Roman"/>
          <w:bCs/>
          <w:sz w:val="28"/>
          <w:szCs w:val="28"/>
        </w:rPr>
        <w:t>изучение свойств воды, снега, воздуха, ветра, песка, глины)</w:t>
      </w:r>
    </w:p>
    <w:p w:rsidR="002F11F8" w:rsidRDefault="002F11F8" w:rsidP="002F11F8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рукотворный мир (</w:t>
      </w:r>
      <w:r>
        <w:rPr>
          <w:rFonts w:ascii="Times New Roman" w:hAnsi="Times New Roman" w:cs="Times New Roman"/>
          <w:bCs/>
          <w:sz w:val="28"/>
          <w:szCs w:val="28"/>
        </w:rPr>
        <w:t xml:space="preserve">изучение предметов из дерева, пластмассы, бумаги, резины, ткани, металла, мыла); </w:t>
      </w:r>
    </w:p>
    <w:p w:rsidR="002F11F8" w:rsidRDefault="002F11F8" w:rsidP="002F11F8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живая природа (наблюдения за растениями, насекомыми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животными);</w:t>
      </w:r>
    </w:p>
    <w:p w:rsidR="002F11F8" w:rsidRDefault="002F11F8" w:rsidP="002F11F8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физические явления (изучение свойств магнита, света, электричества, звука);</w:t>
      </w:r>
    </w:p>
    <w:p w:rsidR="002F11F8" w:rsidRDefault="002F11F8" w:rsidP="002F11F8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человек («наши помощники» - нос, уши, глаза, руки, ноги, кожа).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B0">
        <w:rPr>
          <w:rFonts w:ascii="Times New Roman" w:hAnsi="Times New Roman" w:cs="Times New Roman"/>
          <w:sz w:val="28"/>
          <w:szCs w:val="28"/>
        </w:rPr>
        <w:t>Если рассматривать структуру детского исследования, то несложно заметить, что оно так же, как и исследование, проводимое взрослым ученым, неизбежно включает в себя следующие конкретные этапы: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</w:t>
      </w:r>
      <w:r w:rsidRPr="00116AB0">
        <w:rPr>
          <w:rFonts w:ascii="Times New Roman" w:hAnsi="Times New Roman" w:cs="Times New Roman"/>
          <w:sz w:val="28"/>
          <w:szCs w:val="28"/>
        </w:rPr>
        <w:t>ыделение и постановка проблемы (выбор темы исследования);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</w:t>
      </w:r>
      <w:r w:rsidRPr="00116AB0">
        <w:rPr>
          <w:rFonts w:ascii="Times New Roman" w:hAnsi="Times New Roman" w:cs="Times New Roman"/>
          <w:sz w:val="28"/>
          <w:szCs w:val="28"/>
        </w:rPr>
        <w:t>ыдвижение гипотезы;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п</w:t>
      </w:r>
      <w:r w:rsidRPr="00116AB0">
        <w:rPr>
          <w:rFonts w:ascii="Times New Roman" w:hAnsi="Times New Roman" w:cs="Times New Roman"/>
          <w:sz w:val="28"/>
          <w:szCs w:val="28"/>
        </w:rPr>
        <w:t>оиск и предложение возможных вариантов решения;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r w:rsidRPr="00116AB0">
        <w:rPr>
          <w:rFonts w:ascii="Times New Roman" w:hAnsi="Times New Roman" w:cs="Times New Roman"/>
          <w:sz w:val="28"/>
          <w:szCs w:val="28"/>
        </w:rPr>
        <w:t>бор материала;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Pr="00116AB0">
        <w:rPr>
          <w:rFonts w:ascii="Times New Roman" w:hAnsi="Times New Roman" w:cs="Times New Roman"/>
          <w:sz w:val="28"/>
          <w:szCs w:val="28"/>
        </w:rPr>
        <w:t>бобщение полученных данных.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B0">
        <w:rPr>
          <w:rFonts w:ascii="Times New Roman" w:hAnsi="Times New Roman" w:cs="Times New Roman"/>
          <w:sz w:val="28"/>
          <w:szCs w:val="28"/>
        </w:rPr>
        <w:t>Суть проблемного обучения заключается в создании познавательной задачи, ситуации и предоставлении детям возможности найти средства ее решения, используя ранее усвоенные знания и умения. Проблемное обучение активизирует мысль детей, придает ей критичность, приучает к самостоятельности в процессе познания.</w:t>
      </w:r>
    </w:p>
    <w:p w:rsidR="00C01DC4" w:rsidRPr="00116AB0" w:rsidRDefault="00C01DC4" w:rsidP="00C01D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B0">
        <w:rPr>
          <w:rFonts w:ascii="Times New Roman" w:hAnsi="Times New Roman" w:cs="Times New Roman"/>
          <w:sz w:val="28"/>
          <w:szCs w:val="28"/>
        </w:rPr>
        <w:t xml:space="preserve">В качестве основных развивающих функций познавательно-исследовательской деятельности обозначены следующие:        </w:t>
      </w:r>
    </w:p>
    <w:p w:rsidR="00C01DC4" w:rsidRPr="008C22ED" w:rsidRDefault="00C01DC4" w:rsidP="00C01D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ED">
        <w:rPr>
          <w:rFonts w:ascii="Times New Roman" w:hAnsi="Times New Roman" w:cs="Times New Roman"/>
          <w:sz w:val="28"/>
          <w:szCs w:val="28"/>
        </w:rPr>
        <w:t>развитие познавательной инициативы ребенка (любознательности)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DC4" w:rsidRPr="008C22ED" w:rsidRDefault="00C01DC4" w:rsidP="00C01D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ED">
        <w:rPr>
          <w:rFonts w:ascii="Times New Roman" w:hAnsi="Times New Roman" w:cs="Times New Roman"/>
          <w:sz w:val="28"/>
          <w:szCs w:val="28"/>
        </w:rPr>
        <w:t>освоение ребенком основополагающих культурных форм упорядочения опыта: причинно-следственных, родо-видовых (классификационных), пространственных и временных отношений;</w:t>
      </w:r>
    </w:p>
    <w:p w:rsidR="00C01DC4" w:rsidRPr="008C22ED" w:rsidRDefault="00C01DC4" w:rsidP="00C01D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ED">
        <w:rPr>
          <w:rFonts w:ascii="Times New Roman" w:hAnsi="Times New Roman" w:cs="Times New Roman"/>
          <w:sz w:val="28"/>
          <w:szCs w:val="28"/>
        </w:rPr>
        <w:t>освоение ребенком основополагающих культурных форм упорядочения опыта (схематизация, символизация связей и отношений между предметами и явлениями окружающeгo мира);</w:t>
      </w:r>
    </w:p>
    <w:p w:rsidR="00C01DC4" w:rsidRPr="008C22ED" w:rsidRDefault="00C01DC4" w:rsidP="00C01D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ED">
        <w:rPr>
          <w:rFonts w:ascii="Times New Roman" w:hAnsi="Times New Roman" w:cs="Times New Roman"/>
          <w:sz w:val="28"/>
          <w:szCs w:val="28"/>
        </w:rPr>
        <w:t>развитие восприятия, мышления, речи (словесного анализа-рассуждения) в процессе активных действий по поиску связей вещей и явлений;</w:t>
      </w:r>
    </w:p>
    <w:p w:rsidR="00C01DC4" w:rsidRDefault="00C01DC4" w:rsidP="00C01D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ED">
        <w:rPr>
          <w:rFonts w:ascii="Times New Roman" w:hAnsi="Times New Roman" w:cs="Times New Roman"/>
          <w:sz w:val="28"/>
          <w:szCs w:val="28"/>
        </w:rPr>
        <w:t>расширение кругозора детей посредством выведения их за пределы непосредственного практического опыта в более широкую пространственную и временную перспективу (освоение представлений о природном и социальном мире, элементарных географических и исторических представлений).</w:t>
      </w:r>
    </w:p>
    <w:p w:rsidR="00C01DC4" w:rsidRDefault="00C01DC4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C01DC4" w:rsidRDefault="00C01DC4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Перспективное планирование по познавательно-исследовательской деятельности для детей 3-4 лет</w:t>
      </w:r>
    </w:p>
    <w:p w:rsidR="00824DCB" w:rsidRPr="008E4B57" w:rsidRDefault="00824DCB" w:rsidP="00824DCB">
      <w:pPr>
        <w:spacing w:before="15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Неживая природа</w:t>
      </w: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150"/>
        <w:gridCol w:w="2215"/>
        <w:gridCol w:w="6507"/>
        <w:gridCol w:w="4423"/>
      </w:tblGrid>
      <w:tr w:rsidR="00824DCB" w:rsidRPr="00824DCB" w:rsidTr="00C01DC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Узнаем, какая вода.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свойства воды: прозрачная, без запаха, льется, в ней растворяются некоторые вещества.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емкости: пустая, с чистой водой, окрашенная вода с добавлением ароматизатора; пустые стаканчики.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цветных льдинок.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тем, что вода замерзает на холоде, в ней растворяется краска.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Стаканчики, формочки, краска, ниточки.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Снеговичок.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детей к пониманию того, что снег - это одно из состояний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Снеговик, вылепленный из снега, емкость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 пакете?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первоначальные представления о воздухе, его свойствах: невидим, без запаха, не имеет формы.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Полиэтиленовые пакеты, баночки с крышкой.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обнаружению воздуха.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Обнаружение воздуха в окружающем пространстве. Познакомить детей с тем, что человек дышит воздухом. Дать представления о том, что ветер – это движение воздуха.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Трубочки для коктейля, воздушные шары, ленточки, емкость с водой.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Песок, глина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волшебники.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Продемонстрировать свойства песка и глины: сыпучесть, рыхлость; изменение их свойств при взаимодействии с водой.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Прозрачные емкости с песком и глиной, емкость с водой, палочки, сито.</w:t>
            </w:r>
          </w:p>
        </w:tc>
      </w:tr>
    </w:tbl>
    <w:p w:rsid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</w:p>
    <w:p w:rsid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Физические явления</w:t>
      </w: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046"/>
        <w:gridCol w:w="1768"/>
        <w:gridCol w:w="7073"/>
        <w:gridCol w:w="4408"/>
      </w:tblGrid>
      <w:tr w:rsidR="00824DCB" w:rsidRPr="00824DCB" w:rsidTr="000802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кисточка.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получением промежуточных цветов путем смешивания двух основных.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Краски, палитра, кисточка, пиктограммы с изображением двух цветовых пятен, листы с тремя, нарисованными контурами воздушных шаров.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Угадай, чей голосок?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определять происхождение звука и различать музыкальные и шумовые звуки.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Металлофон, дудочка, балалайка, деревянные ложки,  металлические пластины, кубики, коробочки, наполненные пуговицами, горохом, пшеном, бумагой.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Горячо – холодно.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определять температурные качества веществ и предметов.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Емкости с водой разной температуры, ванночка.</w:t>
            </w:r>
          </w:p>
        </w:tc>
      </w:tr>
    </w:tbl>
    <w:p w:rsidR="00F36477" w:rsidRDefault="00824DCB" w:rsidP="00F36477">
      <w:pPr>
        <w:spacing w:before="150"/>
        <w:ind w:firstLine="45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br/>
      </w:r>
    </w:p>
    <w:p w:rsidR="00F36477" w:rsidRDefault="00F36477" w:rsidP="00F36477">
      <w:pPr>
        <w:spacing w:before="150"/>
        <w:ind w:firstLine="45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24DCB" w:rsidRPr="00F36477" w:rsidRDefault="00824DCB" w:rsidP="00F36477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Человек</w:t>
      </w: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407"/>
        <w:gridCol w:w="1907"/>
        <w:gridCol w:w="7424"/>
        <w:gridCol w:w="3557"/>
      </w:tblGrid>
      <w:tr w:rsidR="00824DCB" w:rsidRPr="00824DCB" w:rsidTr="000802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чувств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помощники.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органами чувств и их назначением, с охраной органов чувств.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Коробочки с дырочками, лимон, бубен, яблоко, сахар, чайник с водой.</w:t>
            </w:r>
          </w:p>
        </w:tc>
      </w:tr>
    </w:tbl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lastRenderedPageBreak/>
        <w:br/>
      </w: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Рукотворный мир</w:t>
      </w: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334"/>
        <w:gridCol w:w="2016"/>
        <w:gridCol w:w="7406"/>
        <w:gridCol w:w="3539"/>
      </w:tblGrid>
      <w:tr w:rsidR="00824DCB" w:rsidRPr="00824DCB" w:rsidTr="00C01DC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ее качества и свойства.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узнавать вещи, сделанные из бумаги, определять некоторые ее качества (цвет, структура поверхности, степень прочности, толщина, впитывающая способность) и свойства (мнется, рвется, режется).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ножницы,  емкость с водой.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Древесина, ее качества и свойства.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узнавать вещи, изготовленные из древесины; определять ее качества (твердость, структура поверхности – гладкая, шершавая; степень прочности) и свойства (режется, не бьется, не тонет в воде).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Деревянные предметы, емкости с водой.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Ткань, ее качества и свойства.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детей узнавать вещи из ткани, определять ее качества (толщина, структура поверхности, степень прочности, мягкость) и свойства (мнется, режется, рвется, намокает).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хлопчатобумажной ткани, ножницы, емкость с водой.</w:t>
            </w:r>
          </w:p>
        </w:tc>
      </w:tr>
    </w:tbl>
    <w:p w:rsidR="00824DCB" w:rsidRPr="00824DCB" w:rsidRDefault="00824DCB" w:rsidP="00824DCB">
      <w:pPr>
        <w:spacing w:before="150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F36477" w:rsidRDefault="00F36477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F36477" w:rsidRDefault="00F36477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F36477" w:rsidRDefault="00F36477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F36477" w:rsidRDefault="00F36477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F36477" w:rsidRDefault="00F36477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Перспективное планирование по познавательно-исследовательской деятельности для детей 4-5  лет</w:t>
      </w: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Живая природа</w:t>
      </w:r>
    </w:p>
    <w:p w:rsidR="00824DCB" w:rsidRPr="00824DCB" w:rsidRDefault="00824DCB" w:rsidP="00824DCB">
      <w:pPr>
        <w:spacing w:before="150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1780"/>
        <w:gridCol w:w="2099"/>
        <w:gridCol w:w="5325"/>
        <w:gridCol w:w="5090"/>
      </w:tblGrid>
      <w:tr w:rsidR="00824DCB" w:rsidRPr="00824DCB" w:rsidTr="00C01DC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Семена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кого какие детки.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spacing w:before="150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Выделить общее в строении семян (наличие ядрышка).</w:t>
            </w:r>
          </w:p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Побудить к называнию частей строения семян: ядрышко, оболочка.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 фрукты, ягоды, подносы, лупа, молоточек, изображения растений, коллекция семян.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любят растения?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необходимость света в жизни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комплекта растения, картонная коробка.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любят растения?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значение влаги для роста и жизни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Луковицы в сухой банке и в банке с водой.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Хитрые семена.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способом проращивания семян.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Семена бобов, кабачков, две баночки с землей, палочка, лейка, салфетка из марли.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зайчику другая шубка?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зависимость изменений в жизни животных от изменений в неживой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Кусочки плотного и редкого меха, рукавички из тонкой, плотной ткани и меховые.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Гнездо птиц (на дереве)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птицы строят гнезда?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Нитки, лоскутки, вата, кусочки меха, тонкие веточки, палочки, камешки.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некоторые особенности образа жизни птиц весной.</w:t>
            </w:r>
          </w:p>
        </w:tc>
      </w:tr>
    </w:tbl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</w:p>
    <w:p w:rsidR="00824DCB" w:rsidRDefault="00824DCB" w:rsidP="00824DCB">
      <w:pPr>
        <w:spacing w:before="150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</w:p>
    <w:p w:rsidR="00F36477" w:rsidRDefault="00F36477" w:rsidP="00824DCB">
      <w:pPr>
        <w:spacing w:before="150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</w:p>
    <w:p w:rsidR="00824DCB" w:rsidRPr="008E4B57" w:rsidRDefault="00824DCB" w:rsidP="00824DCB">
      <w:pPr>
        <w:spacing w:before="1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Неживая природа</w:t>
      </w:r>
      <w:r w:rsidRPr="008E4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126"/>
        <w:gridCol w:w="2093"/>
        <w:gridCol w:w="6353"/>
        <w:gridCol w:w="4723"/>
      </w:tblGrid>
      <w:tr w:rsidR="00824DCB" w:rsidRPr="00824DCB" w:rsidTr="00C01DC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Окрашивание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свойства воды: вода может быть теплой и холодной; в воде растворяются некоторые вещества; вода прозрачная, но может менять свою окраску, запах, когда в ней растворяются окрашенные пахучие вещества.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Емкость с водой (холодной и теплой), кристаллический ароматизированный краситель, палочки для размешивания, мерные стаканчики.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цветных льдинок.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двумя агрегатными состояниями воды - твердым и жидким. Выявить свойства и качества воды: превращается в лед (замерзает на холоде, принимает форму емкости, в которой находиться).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Емкость с окрашенной водой, разнообразные формочки, веревочки.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Возьмем с собой снеговика.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представление о том, что снег и лед в тепле тают, и образуется вода. Установить зависимость изменений в природе от сезона.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 с носом из сосульки, емкость.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 пакете?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свойства воздуха: невидим, без запаха, не имеет формы, Сравнить свойства воды и воздуха (воздух легче воды).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целлофановых пакета (один с водой, другой с воздухом), алгоритм описания свойств воздуха и воды.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воздуха.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детям доказать с помощью предметов, что вокруг нас есть воздух.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Ленточки, флажки, пакет, воздушные шары, трубочки для коктейля, емкость с водой.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Песок, глина.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песок хорошо сыплется?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Выделить свойства песка и глины: сыпучесть, рыхлость.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Емкости с песком и глиной; емкости для пересыпания; лупа, сито.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Песок, глина.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вода?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Выявить, что песок и глина по  разному впитывают воду.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Прозрачные емкости с сухим песком, с сухой глиной, мерные стаканчики с водой.</w:t>
            </w:r>
          </w:p>
        </w:tc>
      </w:tr>
    </w:tbl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Физические явления</w:t>
      </w: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019"/>
        <w:gridCol w:w="1870"/>
        <w:gridCol w:w="6715"/>
        <w:gridCol w:w="4691"/>
      </w:tblGrid>
      <w:tr w:rsidR="00824DCB" w:rsidRPr="00824DCB" w:rsidTr="000802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6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кисточка.</w:t>
            </w:r>
          </w:p>
        </w:tc>
        <w:tc>
          <w:tcPr>
            <w:tcW w:w="6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 оттенки синего цвета на светлом фоне, фиолетовый цвет из красной и синей краски.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Палитра, краски, по четыре контурных изображения воздушных шаров.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рукавичка.</w:t>
            </w:r>
          </w:p>
        </w:tc>
        <w:tc>
          <w:tcPr>
            <w:tcW w:w="6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 способность магнита притягивать некоторые предметы.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Магнит, мелкие предметы из разных материалов, рукавичка с магнитом внутри.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Солнечные зайчики.</w:t>
            </w:r>
          </w:p>
        </w:tc>
        <w:tc>
          <w:tcPr>
            <w:tcW w:w="6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Понять, что отражение возникает на гладких блестящих поверхностях, научить пускать солнечных зайчиков (отражать свет зеркалом).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Зеркала.</w:t>
            </w:r>
          </w:p>
        </w:tc>
      </w:tr>
    </w:tbl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t> </w:t>
      </w:r>
    </w:p>
    <w:p w:rsid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</w:p>
    <w:p w:rsid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</w:p>
    <w:p w:rsid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</w:p>
    <w:p w:rsid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br/>
      </w:r>
    </w:p>
    <w:p w:rsid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Человек</w:t>
      </w: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490"/>
        <w:gridCol w:w="1452"/>
        <w:gridCol w:w="7087"/>
        <w:gridCol w:w="4266"/>
      </w:tblGrid>
      <w:tr w:rsidR="00824DCB" w:rsidRPr="00824DCB" w:rsidTr="000802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обоняния.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«Умный» нос.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особенностями работы носа. Определить по запаху предметы.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цветы, продукты с характерным запахом, емкости, содержащие пахучие вещества, картинки, с изображением соответствующих продуктов.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осязания.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Язычок – помощник.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значением языка, поупражняться в определении вкуса продуктов.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разнообразных продуктов питания (горький, сладкий, кислый, соленый вкус).</w:t>
            </w:r>
          </w:p>
        </w:tc>
      </w:tr>
    </w:tbl>
    <w:p w:rsid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Рукотворный мир</w:t>
      </w: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044"/>
        <w:gridCol w:w="1756"/>
        <w:gridCol w:w="7371"/>
        <w:gridCol w:w="4124"/>
      </w:tblGrid>
      <w:tr w:rsidR="00824DCB" w:rsidRPr="00824DCB" w:rsidTr="000802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7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Стекло.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Стекло, его качества и свойства.</w:t>
            </w:r>
          </w:p>
        </w:tc>
        <w:tc>
          <w:tcPr>
            <w:tcW w:w="7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узнавать предметы, сделанные из стекла; определять его качества (структура поверхности, толщина, прозрачность) и свойства (хрупкость, теплопроводность).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Стеклянные стаканчики и трубочки, окрашенная вода, алгоритм описания свойств материала.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Резина.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Резина, ее качества и свойства.</w:t>
            </w:r>
          </w:p>
        </w:tc>
        <w:tc>
          <w:tcPr>
            <w:tcW w:w="7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Узнавать вещи, сделанные из резины, определять ее качества (структура поверхности, толщина) и свойства  (плотность, упругость, эластичность),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Резиновые предметы: ленты, игрушки, трубки.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Металл.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Металл, его качества и свойства.</w:t>
            </w:r>
          </w:p>
        </w:tc>
        <w:tc>
          <w:tcPr>
            <w:tcW w:w="7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Узнавать предметы из металла, определять его качественные характеристики (структура поверхности, цвет) и свойства (теплопроводность, металлический блеск).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Металлические предметы, магниты, емкости с водой.</w:t>
            </w:r>
          </w:p>
        </w:tc>
      </w:tr>
    </w:tbl>
    <w:p w:rsidR="00824DCB" w:rsidRPr="008E4B57" w:rsidRDefault="00824DCB" w:rsidP="00824DCB">
      <w:pPr>
        <w:spacing w:before="15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Перспективное планирование по познавательно-исследовательской деятельности для детей 5-6  лет</w:t>
      </w: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Живая природа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332"/>
        <w:gridCol w:w="1791"/>
        <w:gridCol w:w="5578"/>
        <w:gridCol w:w="5594"/>
      </w:tblGrid>
      <w:tr w:rsidR="00824DCB" w:rsidRPr="00824DCB" w:rsidTr="00C01DC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ли растение дышать?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spacing w:befor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потребность растения в воздухе, дыхании. Понять, как происходит процесс дыхания у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Комнатное растение, трубочки для коктейля, вазелин, лупа.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водой и без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Выделить факторы внешней среды, необходимые для роста и развития растений (тепло, свет, вода).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одинаковых растения, вода.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свету и в темноте.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факторы внешней среды, необходимые для роста и развития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Лук, коробка из прочного картона, две емкости с землей.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spacing w:before="150"/>
              <w:ind w:firstLine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лучше расти?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 необходимость почвы для жизни растений, влияние почвы на рост и развитие растений, выделить почвы разные по составу.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Черенки традесканции, чернозем, глина, песок.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тепле и в холоде.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Выделить благоприятные условия для роста и развития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или весенние ветки деревьев, цветы с клумбы вместе с частью почвы (осенью).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Лабиринт.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Установить, как растение ищет свет.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Картонная коробка с крышкой и перегородками внутри в виде лабиринта: в одном углу картофельный клубень, в противоположном – отверстие.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Наверх.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Выяснить, что в почве находятся вещества, необходимые для жизни живых организмов (воздух, вода, органические остатки).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Земляные черви, земля,  вода.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Дышат ли рыбы?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 возможность дыхания рыб в воде.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Аквариум, прозрачная емкость с водой, лупа, палочки, трубочки  для коктейля.</w:t>
            </w:r>
          </w:p>
        </w:tc>
      </w:tr>
    </w:tbl>
    <w:p w:rsid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Неживая природа</w:t>
      </w: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1019"/>
        <w:gridCol w:w="2410"/>
        <w:gridCol w:w="5545"/>
        <w:gridCol w:w="5320"/>
      </w:tblGrid>
      <w:tr w:rsidR="00824DCB" w:rsidRPr="00824DCB" w:rsidTr="00C01DC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Помощница вода.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знания детей  о повышении уровня воды для решения познавательной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 с мелкими легкими предметами на поверхности, емкость с водой, стаканчики.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достать предмет, не опуская руку в воду.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тем, что уровень воды повышается, если в воду класть предметы.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Мерная емкость с водой, камешки, предмет в емкости.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делась вода?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процесс испарения воды, зависимость скорости от условий (температура воздуха, открытая и закрытая поверхность воды).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мерные одинаковые емкости с окрашенной водой.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процессом конденсации.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Емкость с горячей водой, охлажденная металлическая крышка.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Живая змейка.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Выявить, как образуется ветер, что ветер – это поток воздуха, что горячий воздух поднимается вверх, а холодный опускается вниз.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Свеча, «змейка» (круг прорезанный по спирали и подвешенный на нить).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Подводная лодка.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Обнаружить, что воздух легче воды; выявить, как воздух вытесняет воду, как воздух выходит из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Изогнутая трубочка для коктейля, прозрачные пластиковые стаканы, емкость с водой.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ли животные жить в почве?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Выяснить, что есть в почве для жизни живых организмов (воздух, вода, органические остатки).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Почва, дождевые черви,  металлическая  тарелка, стекло, емкость с водой.</w:t>
            </w:r>
          </w:p>
        </w:tc>
      </w:tr>
    </w:tbl>
    <w:p w:rsidR="00824DCB" w:rsidRDefault="00824DCB" w:rsidP="00F36477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t> </w:t>
      </w:r>
      <w:bookmarkStart w:id="0" w:name="_GoBack"/>
      <w:bookmarkEnd w:id="0"/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Физически</w:t>
      </w:r>
      <w:r w:rsidR="00F364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е </w:t>
      </w: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явления</w:t>
      </w: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856"/>
        <w:gridCol w:w="2536"/>
        <w:gridCol w:w="5153"/>
        <w:gridCol w:w="4750"/>
      </w:tblGrid>
      <w:tr w:rsidR="00824DCB" w:rsidRPr="00824DCB" w:rsidTr="00C01DC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Притягиваются – не притягиваются.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материалы, взаимодействующие с магнитом, определить материалы, не притягивающиеся к магниту.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Пластмассовая емкость с мелкими предметами (из бумаги, ткани, пластмассы, резины, меди, алюминия), магнит.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Необычная скрепка.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способность металлических предметов намагничиваться.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Магнит, скрепки, мелкие пластинки из металла, проволочки.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шарик.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 причину статического электричества.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шары, ткань.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 – расческа.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проявлением статического электричества и возможностью снятия его с предмета.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Пластмассовая расческа, воздушный шарик, зеркало, ткань.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живет эхо?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к пониманию возникновения эха.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Пустой аквариум, ведра пластмассовые и металлические, кусочки ткани, веточки, мяч.</w:t>
            </w:r>
          </w:p>
        </w:tc>
      </w:tr>
    </w:tbl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t> </w:t>
      </w: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br/>
      </w: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Человек</w:t>
      </w: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261"/>
        <w:gridCol w:w="1823"/>
        <w:gridCol w:w="6095"/>
        <w:gridCol w:w="5116"/>
      </w:tblGrid>
      <w:tr w:rsidR="00824DCB" w:rsidRPr="00824DCB" w:rsidTr="000802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C01DC4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Уши </w:t>
            </w:r>
            <w:r w:rsidR="00824DCB"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ушей?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значимость расположения ушей по обеим сторонам головы человека, познакомить со строением уха, его ролью для ориентировки в пространстве.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контурным рисунком головы человека, на которых есть ошибки в изображении ушей (одно, три уха, уши животных и т.д.), схема строения уха человека.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помощники – глаза.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строением глаза.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Зеркало, пиктограммы: брови, ресницы, веко, глазное яблоко, модель глаза.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– маленький.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Посмотреть, как зрачок меняет размер в зависимости от освещенности.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0802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Зеркало.</w:t>
            </w:r>
          </w:p>
        </w:tc>
      </w:tr>
    </w:tbl>
    <w:p w:rsidR="00824DCB" w:rsidRPr="008E4B57" w:rsidRDefault="00824DCB" w:rsidP="0008024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br/>
      </w: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Рукотворный мир</w:t>
      </w: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019"/>
        <w:gridCol w:w="2064"/>
        <w:gridCol w:w="6237"/>
        <w:gridCol w:w="4975"/>
      </w:tblGrid>
      <w:tr w:rsidR="00824DCB" w:rsidRPr="00824DCB" w:rsidTr="000802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бумаги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Узнавать различные виды бумаги (салфеточная, писчая, оберточная, чертежная), сравнить их качественные характеристики и свойства. Понять, что свойства материала обуславливают способ его использования.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разных видов, ножницы, емкость с водой.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spacing w:before="150"/>
              <w:ind w:firstLine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ткани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узнавать различные виды тканей, сравнить их качества и свойства; понять, что свойства материала обусловливают его употребление.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Кусочки ткани (вельвет, бархат, лен, шерсть, капрон), ножницы, емкость с водой, алгоритм деятельности.</w:t>
            </w:r>
          </w:p>
        </w:tc>
      </w:tr>
    </w:tbl>
    <w:p w:rsidR="00824DCB" w:rsidRPr="008E4B57" w:rsidRDefault="00824DCB" w:rsidP="00824DCB">
      <w:pPr>
        <w:spacing w:before="1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Перспективное планирование по познавательно-исследовательской деятельности для детей 6-7 лет</w:t>
      </w: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Живая природа</w:t>
      </w:r>
    </w:p>
    <w:p w:rsidR="00824DCB" w:rsidRPr="008E4B57" w:rsidRDefault="00824DCB" w:rsidP="00824DCB">
      <w:pPr>
        <w:spacing w:before="1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154"/>
        <w:gridCol w:w="2236"/>
        <w:gridCol w:w="5505"/>
        <w:gridCol w:w="5400"/>
      </w:tblGrid>
      <w:tr w:rsidR="00824DCB" w:rsidRPr="00824DCB" w:rsidTr="00C01DC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Запасливые стебли.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spacing w:befor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Доказать, что в пустыне стебли некоторых растений могут накапливать влагу.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Губки, бруски неокрашенные деревянные, лупа, емкости с водой.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Бережливые растения.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 растениями, которые могут расти в пустыне и саванне.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Растения: фикус, сансевьера, фиалка, кактус.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Растущие малютки.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Выявить, что в продуктах есть мельчайшие живые организмы.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Емкости с крышкой, молоко.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Заплесневелый хлеб.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Установить, что для роста мельчайших живых организмов (грибков), нужны определенные условия.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Полиэтиленовый пакет, ломтики хлеба, пипетка, лупа.</w:t>
            </w:r>
          </w:p>
        </w:tc>
      </w:tr>
    </w:tbl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br/>
      </w: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Pr="00824DCB" w:rsidRDefault="00824DCB" w:rsidP="00824DCB">
      <w:pPr>
        <w:spacing w:before="150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08024B" w:rsidRDefault="0008024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08024B" w:rsidRDefault="0008024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Неживая природа</w:t>
      </w: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019"/>
        <w:gridCol w:w="2093"/>
        <w:gridCol w:w="5783"/>
        <w:gridCol w:w="5400"/>
      </w:tblGrid>
      <w:tr w:rsidR="00824DCB" w:rsidRPr="00824DCB" w:rsidTr="00C01DC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5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Замерзание жидкостей.</w:t>
            </w:r>
          </w:p>
        </w:tc>
        <w:tc>
          <w:tcPr>
            <w:tcW w:w="5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различными жидкостями. Выявить различия в процессах замерзания различных жидкостей.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Емкости с одинаковым количеством обычной и соленой воды, молоком, соком, растительным маслом, алгоритм деятельности.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двигает камни.</w:t>
            </w:r>
          </w:p>
        </w:tc>
        <w:tc>
          <w:tcPr>
            <w:tcW w:w="5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Узнать, как замерзшая вода двигает камни.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Соломинки для коктейля, пластилин.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Фильтрование воды.</w:t>
            </w:r>
          </w:p>
        </w:tc>
        <w:tc>
          <w:tcPr>
            <w:tcW w:w="5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процессом очистки воды разными способами.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Промокательная бумага, воронка, тряпочка, речной песок, крахмал, емкости.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Парашют.</w:t>
            </w:r>
          </w:p>
        </w:tc>
        <w:tc>
          <w:tcPr>
            <w:tcW w:w="5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Выявить, что воздух обладает упругостью. Понять, как может использоваться сила воздуха.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Парашют, игрушечные человечки, емкость с песком.</w:t>
            </w:r>
          </w:p>
        </w:tc>
      </w:tr>
    </w:tbl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t> </w:t>
      </w: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Pr="00824DCB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08024B" w:rsidRDefault="0008024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08024B" w:rsidRDefault="0008024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08024B" w:rsidRDefault="0008024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  <w:lang w:eastAsia="ru-RU"/>
        </w:rPr>
      </w:pP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Физические явления</w:t>
      </w:r>
    </w:p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856"/>
        <w:gridCol w:w="1794"/>
        <w:gridCol w:w="5245"/>
        <w:gridCol w:w="5400"/>
      </w:tblGrid>
      <w:tr w:rsidR="00824DCB" w:rsidRPr="00824DCB" w:rsidTr="000802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огоньки.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Узнать, из каких цветов состоит солнечный луч.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Противень, плоское зеркало, лист белой бумаги.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услышать молнию?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Выяснить, что гроза – проявление электричества в природе.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Кусочки шерстяной ткани, воздушный шар, рупор (микрофон).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Спичечный телефон.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простейшим устройством для передачи звука на расстояние.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спичечных коробка, тонкая длинная нить, иголка, две спички.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Теплота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не обжечься.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Выяснить, что предметы, из разных материалов нагреваются по-разному.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Ложки пластмассовые, деревянные, алюминиевые, нержавеющий металл, скрепки, кусочки парафина или пластилина.</w:t>
            </w:r>
          </w:p>
        </w:tc>
      </w:tr>
    </w:tbl>
    <w:p w:rsidR="00824DCB" w:rsidRPr="008E4B57" w:rsidRDefault="00824DCB" w:rsidP="0008024B">
      <w:pPr>
        <w:spacing w:before="150"/>
        <w:ind w:firstLine="45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Человек</w:t>
      </w:r>
    </w:p>
    <w:p w:rsidR="0008024B" w:rsidRPr="00824DCB" w:rsidRDefault="0008024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164"/>
        <w:gridCol w:w="1778"/>
        <w:gridCol w:w="5953"/>
        <w:gridCol w:w="5400"/>
      </w:tblGrid>
      <w:tr w:rsidR="00824DCB" w:rsidRPr="00824DCB" w:rsidTr="00C01DC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24B" w:rsidRDefault="0008024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чувств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органы человека помогают друг другу?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представление о том, что органы в определенных условиях могут заменять друг друга.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Шарф для завязывания глаз, емкость с мелкими предметами, ширма, предметы, с помощью которых можно издавать звук, небольшие кусочки продуктов. Полоски полиэтиленовой пленки, в каждую из которой завернуты пахнущие предметы.</w:t>
            </w:r>
          </w:p>
        </w:tc>
      </w:tr>
      <w:tr w:rsidR="00824DCB" w:rsidRPr="00824DCB" w:rsidTr="00C01DC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человеку руки?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со значением рук при помощи метода игры и экспериментирования.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Блюдца с небольшим количеством смеси разных круп с крупными зернами, лист бумаги, карандаш, ножницы, книга, ложка, стакан с водой.</w:t>
            </w:r>
          </w:p>
        </w:tc>
      </w:tr>
    </w:tbl>
    <w:p w:rsidR="00824DCB" w:rsidRPr="008E4B57" w:rsidRDefault="00824DCB" w:rsidP="00824DCB">
      <w:pPr>
        <w:spacing w:before="150"/>
        <w:ind w:firstLine="4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lastRenderedPageBreak/>
        <w:br/>
      </w:r>
      <w:r w:rsidRPr="008E4B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Рукотворный мир</w:t>
      </w:r>
    </w:p>
    <w:p w:rsidR="00824DCB" w:rsidRPr="00824DCB" w:rsidRDefault="00824DCB" w:rsidP="00824DCB">
      <w:pPr>
        <w:spacing w:before="150"/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</w:pPr>
      <w:r w:rsidRPr="00824DCB">
        <w:rPr>
          <w:rFonts w:ascii="Times New Roman" w:eastAsia="Times New Roman" w:hAnsi="Times New Roman" w:cs="Times New Roman"/>
          <w:color w:val="E973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019"/>
        <w:gridCol w:w="1923"/>
        <w:gridCol w:w="5953"/>
        <w:gridCol w:w="5400"/>
      </w:tblGrid>
      <w:tr w:rsidR="00824DCB" w:rsidRPr="00824DCB" w:rsidTr="000802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опытно-исследовательской  деятельности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DCB" w:rsidRPr="00824DCB" w:rsidRDefault="00824DCB" w:rsidP="00C01D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ткани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различать и называть некоторые ткани (ситец, шерсть, капрон, драп, трикотаж); сравнивать ткани по их свойствам; понимать, что эти характеристики обуславливают способ использования ткани при пошиве изделий.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тканей, емкости с водой, ножницы.</w:t>
            </w:r>
          </w:p>
        </w:tc>
      </w:tr>
      <w:tr w:rsidR="00824DCB" w:rsidRPr="00824DCB" w:rsidTr="0008024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824DCB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металлов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разновидность металлов (алюминий, жесть, серебро, медь, сталь), сравнивать их свойства; понимать, что характеристики металлов обуславливают способы их использования.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CB" w:rsidRPr="00824DCB" w:rsidRDefault="00824DCB" w:rsidP="00C01D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Кусочки алюминиевой, стальной, медной проволоки, полоски жести,  изделие из серебра, ножницы.</w:t>
            </w:r>
          </w:p>
        </w:tc>
      </w:tr>
    </w:tbl>
    <w:p w:rsidR="00824DCB" w:rsidRPr="00824DCB" w:rsidRDefault="00824DCB" w:rsidP="00824DCB">
      <w:pPr>
        <w:spacing w:before="150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BAD" w:rsidRPr="00824DCB" w:rsidRDefault="007A3BAD">
      <w:pPr>
        <w:rPr>
          <w:rFonts w:ascii="Times New Roman" w:hAnsi="Times New Roman" w:cs="Times New Roman"/>
          <w:sz w:val="28"/>
          <w:szCs w:val="28"/>
        </w:rPr>
      </w:pPr>
    </w:p>
    <w:sectPr w:rsidR="007A3BAD" w:rsidRPr="00824DCB" w:rsidSect="00824DCB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4410E"/>
    <w:multiLevelType w:val="hybridMultilevel"/>
    <w:tmpl w:val="E670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1B09"/>
    <w:multiLevelType w:val="hybridMultilevel"/>
    <w:tmpl w:val="BE2E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37CEE"/>
    <w:multiLevelType w:val="hybridMultilevel"/>
    <w:tmpl w:val="16FE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DCB"/>
    <w:rsid w:val="00020CA2"/>
    <w:rsid w:val="0008024B"/>
    <w:rsid w:val="00187881"/>
    <w:rsid w:val="002F11F8"/>
    <w:rsid w:val="005A7773"/>
    <w:rsid w:val="006C55B7"/>
    <w:rsid w:val="007A3BAD"/>
    <w:rsid w:val="00824DCB"/>
    <w:rsid w:val="008E4B57"/>
    <w:rsid w:val="00963470"/>
    <w:rsid w:val="00BD73D4"/>
    <w:rsid w:val="00C01DC4"/>
    <w:rsid w:val="00F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9E93"/>
  <w15:docId w15:val="{91EC1B48-9ECB-407B-8B94-2F86BDFF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DC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AWJJH2MPE6E2-194827139-2103</_dlc_DocId>
    <_dlc_DocIdUrl xmlns="4a252ca3-5a62-4c1c-90a6-29f4710e47f8">
      <Url>https://xn--44-6kcadhwnl3cfdx.xn--p1ai/Sharya/ds6/1_1/_layouts/15/DocIdRedir.aspx?ID=AWJJH2MPE6E2-194827139-2103</Url>
      <Description>AWJJH2MPE6E2-194827139-2103</Description>
    </_dlc_DocIdUrl>
  </documentManagement>
</p:properties>
</file>

<file path=customXml/itemProps1.xml><?xml version="1.0" encoding="utf-8"?>
<ds:datastoreItem xmlns:ds="http://schemas.openxmlformats.org/officeDocument/2006/customXml" ds:itemID="{5E3796B1-041E-4CB9-80A4-FCC5636D204B}"/>
</file>

<file path=customXml/itemProps2.xml><?xml version="1.0" encoding="utf-8"?>
<ds:datastoreItem xmlns:ds="http://schemas.openxmlformats.org/officeDocument/2006/customXml" ds:itemID="{581EDB24-25B6-4187-800C-867DF5B6403C}"/>
</file>

<file path=customXml/itemProps3.xml><?xml version="1.0" encoding="utf-8"?>
<ds:datastoreItem xmlns:ds="http://schemas.openxmlformats.org/officeDocument/2006/customXml" ds:itemID="{09F09BBD-276B-496E-B41E-010743592A50}"/>
</file>

<file path=customXml/itemProps4.xml><?xml version="1.0" encoding="utf-8"?>
<ds:datastoreItem xmlns:ds="http://schemas.openxmlformats.org/officeDocument/2006/customXml" ds:itemID="{98B038F8-D1A4-477A-AC96-85CC5ACD5B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3575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2013-03-04T16:20:00Z</dcterms:created>
  <dcterms:modified xsi:type="dcterms:W3CDTF">2020-04-26T20:44:00Z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7a08c31e-83bf-4650-8dd0-d485f6e2ac63</vt:lpwstr>
  </property>
</Properties>
</file>