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double" w:sz="4" w:space="0" w:color="595959" w:themeColor="text1" w:themeTint="A6"/>
          <w:left w:val="double" w:sz="4" w:space="0" w:color="595959" w:themeColor="text1" w:themeTint="A6"/>
          <w:bottom w:val="double" w:sz="4" w:space="0" w:color="595959" w:themeColor="text1" w:themeTint="A6"/>
          <w:right w:val="double" w:sz="4" w:space="0" w:color="595959" w:themeColor="text1" w:themeTint="A6"/>
          <w:insideH w:val="double" w:sz="4" w:space="0" w:color="595959" w:themeColor="text1" w:themeTint="A6"/>
          <w:insideV w:val="double" w:sz="4" w:space="0" w:color="595959" w:themeColor="text1" w:themeTint="A6"/>
        </w:tblBorders>
        <w:tblLook w:val="04A0"/>
      </w:tblPr>
      <w:tblGrid>
        <w:gridCol w:w="4784"/>
        <w:gridCol w:w="4786"/>
      </w:tblGrid>
      <w:tr w:rsidR="00BE064A" w:rsidTr="00BE064A">
        <w:tc>
          <w:tcPr>
            <w:tcW w:w="4785" w:type="dxa"/>
          </w:tcPr>
          <w:p w:rsidR="00BE064A" w:rsidRPr="00BE064A" w:rsidRDefault="00BE064A" w:rsidP="008B1126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Детская деятельность</w:t>
            </w:r>
          </w:p>
        </w:tc>
        <w:tc>
          <w:tcPr>
            <w:tcW w:w="4786" w:type="dxa"/>
          </w:tcPr>
          <w:p w:rsidR="00BE064A" w:rsidRPr="00BE064A" w:rsidRDefault="00BE064A" w:rsidP="008B1126">
            <w:pPr>
              <w:pStyle w:val="a3"/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Формы работы</w:t>
            </w:r>
          </w:p>
        </w:tc>
      </w:tr>
      <w:tr w:rsidR="00BE064A" w:rsidTr="00BE064A">
        <w:tc>
          <w:tcPr>
            <w:tcW w:w="4785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Двигательная </w:t>
            </w:r>
          </w:p>
        </w:tc>
        <w:tc>
          <w:tcPr>
            <w:tcW w:w="4786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дидактические игры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 с правилами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Игровые упражнения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</w:t>
            </w:r>
          </w:p>
        </w:tc>
      </w:tr>
      <w:tr w:rsidR="00BE064A" w:rsidTr="00BE064A">
        <w:tc>
          <w:tcPr>
            <w:tcW w:w="4785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</w:p>
        </w:tc>
        <w:tc>
          <w:tcPr>
            <w:tcW w:w="4786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Сюжетные игры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правилами</w:t>
            </w:r>
          </w:p>
        </w:tc>
      </w:tr>
      <w:tr w:rsidR="00BE064A" w:rsidTr="00BE064A">
        <w:tc>
          <w:tcPr>
            <w:tcW w:w="4785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Продуктивная</w:t>
            </w:r>
          </w:p>
        </w:tc>
        <w:tc>
          <w:tcPr>
            <w:tcW w:w="4786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 по изготовлению продуктов детского творчества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проектов</w:t>
            </w:r>
          </w:p>
        </w:tc>
      </w:tr>
      <w:tr w:rsidR="00BE064A" w:rsidTr="00BE064A">
        <w:tc>
          <w:tcPr>
            <w:tcW w:w="4785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</w:p>
        </w:tc>
        <w:tc>
          <w:tcPr>
            <w:tcW w:w="4786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Ситуативный разговор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Речевая ситуация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и отгадывание загадок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Сюжетные игры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правилами</w:t>
            </w:r>
          </w:p>
        </w:tc>
      </w:tr>
      <w:tr w:rsidR="00BE064A" w:rsidTr="00BE064A">
        <w:tc>
          <w:tcPr>
            <w:tcW w:w="4785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Трудовая</w:t>
            </w:r>
          </w:p>
        </w:tc>
        <w:tc>
          <w:tcPr>
            <w:tcW w:w="4786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Совместные действия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Дежурство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Поручение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проекта</w:t>
            </w:r>
          </w:p>
        </w:tc>
      </w:tr>
      <w:tr w:rsidR="00BE064A" w:rsidTr="00BE064A">
        <w:tc>
          <w:tcPr>
            <w:tcW w:w="4785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проблемных ситуаций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Коллекционирование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Моделирование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проекта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правилами</w:t>
            </w:r>
          </w:p>
        </w:tc>
      </w:tr>
      <w:tr w:rsidR="00BE064A" w:rsidTr="00BE064A">
        <w:tc>
          <w:tcPr>
            <w:tcW w:w="4785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Музыкально-художественная</w:t>
            </w:r>
          </w:p>
        </w:tc>
        <w:tc>
          <w:tcPr>
            <w:tcW w:w="4786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Импровизация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 (с музыкальным сопровождением)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Музыкально-дидактические игры</w:t>
            </w:r>
          </w:p>
        </w:tc>
      </w:tr>
      <w:tr w:rsidR="00BE064A" w:rsidTr="00BE064A">
        <w:tc>
          <w:tcPr>
            <w:tcW w:w="4785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(восприятие) художественной литературы</w:t>
            </w:r>
          </w:p>
        </w:tc>
        <w:tc>
          <w:tcPr>
            <w:tcW w:w="4786" w:type="dxa"/>
          </w:tcPr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  <w:p w:rsidR="00BE064A" w:rsidRDefault="00BE064A" w:rsidP="008B1126">
            <w:pPr>
              <w:pStyle w:val="a3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</w:t>
            </w:r>
          </w:p>
        </w:tc>
      </w:tr>
    </w:tbl>
    <w:p w:rsidR="00640417" w:rsidRPr="00BE064A" w:rsidRDefault="00640417" w:rsidP="00BE064A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640417" w:rsidRPr="00BE064A" w:rsidSect="008B11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64A"/>
    <w:rsid w:val="00640417"/>
    <w:rsid w:val="008B1126"/>
    <w:rsid w:val="00B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4A"/>
    <w:pPr>
      <w:spacing w:after="0" w:line="240" w:lineRule="auto"/>
    </w:pPr>
  </w:style>
  <w:style w:type="table" w:styleId="a4">
    <w:name w:val="Table Grid"/>
    <w:basedOn w:val="a1"/>
    <w:uiPriority w:val="59"/>
    <w:rsid w:val="00BE0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AWJJH2MPE6E2-480097334-7</_dlc_DocId>
    <_dlc_DocIdUrl xmlns="4a252ca3-5a62-4c1c-90a6-29f4710e47f8">
      <Url>http://edu-sps.koiro.local/Sharya/ds17/_layouts/15/DocIdRedir.aspx?ID=AWJJH2MPE6E2-480097334-7</Url>
      <Description>AWJJH2MPE6E2-480097334-7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D46545888D3949B4EF42562A91DD26" ma:contentTypeVersion="49" ma:contentTypeDescription="Создание документа." ma:contentTypeScope="" ma:versionID="e28a32bfc0cecff71304be88642140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AAEB8-5B50-445A-BDF8-AAB9DDDC5615}"/>
</file>

<file path=customXml/itemProps2.xml><?xml version="1.0" encoding="utf-8"?>
<ds:datastoreItem xmlns:ds="http://schemas.openxmlformats.org/officeDocument/2006/customXml" ds:itemID="{0A91868B-0371-4C4C-9EAC-95545E3D222C}"/>
</file>

<file path=customXml/itemProps3.xml><?xml version="1.0" encoding="utf-8"?>
<ds:datastoreItem xmlns:ds="http://schemas.openxmlformats.org/officeDocument/2006/customXml" ds:itemID="{21367240-D1C1-4EB7-8EFD-15320FCA8CA5}"/>
</file>

<file path=customXml/itemProps4.xml><?xml version="1.0" encoding="utf-8"?>
<ds:datastoreItem xmlns:ds="http://schemas.openxmlformats.org/officeDocument/2006/customXml" ds:itemID="{9F948010-6315-4317-90FD-BE81A60B7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2011-05-10T15:50:00Z</dcterms:created>
  <dcterms:modified xsi:type="dcterms:W3CDTF">2011-05-10T16:02:00Z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0x0101004ED46545888D3949B4EF42562A91DD26</vt:lpwstr>
  </property>
  <property fmtid="{D5CDD505-2E9C-101B-9397-08002B2CF9AE}" pid="4" name="_dlc_DocIdItemGuid">
    <vt:lpwstr>519dd6c6-3453-4421-908a-282bad024971</vt:lpwstr>
  </property>
</Properties>
</file>