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41" w:rsidRDefault="009A3F41" w:rsidP="00B63E32">
      <w:r>
        <w:rPr>
          <w:noProof/>
          <w:lang w:eastAsia="ru-RU"/>
        </w:rPr>
        <w:drawing>
          <wp:inline distT="0" distB="0" distL="0" distR="0" wp14:anchorId="6F084080" wp14:editId="2A9F4F29">
            <wp:extent cx="5476875" cy="3334560"/>
            <wp:effectExtent l="0" t="0" r="0" b="0"/>
            <wp:docPr id="3" name="Рисунок 3" descr="http://desantura.artphoto.pro/photo.ashx?photoid=793512&amp;type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esantura.artphoto.pro/photo.ashx?photoid=793512&amp;type=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950" cy="333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E32" w:rsidRDefault="00B63E32" w:rsidP="00B63E32">
      <w:r w:rsidRPr="00B63E32">
        <w:t xml:space="preserve">Никольский храм был построен в 1916 г. на средства прихожан, «по бревну со двора». Когда-то давно, когда еще были молодыми наши бабушки и дедушки, в центре станции Шарья стояла церковь, увенчанная куполами. Возносились в ней молитвы к Богу, крестили младенцев, отпевали усопших, венчали – все как положено. Но изменились времена, изменились нравы. Повсюду начались гонения на Церковь, их служителей, священников. Закрыли в 1929 году и нашу церковь в Шарье. Судьба иконописных творений, церковной утвари неизвестна и по сей день. Само здание было реконструировано, и каким только целям, потом не служило. Было оно и клубом, кинотеатром, который назывался «Северный». Вокруг него на месте церковного кладбища был парк, с клумбами и аллеями. </w:t>
      </w:r>
      <w:proofErr w:type="gramStart"/>
      <w:r w:rsidRPr="00B63E32">
        <w:t xml:space="preserve">Но почти все из взрослого населения города помнят музей в том самом здании, куда спустя много лет вернулась и обосновалась многострадальная церковь.. </w:t>
      </w:r>
      <w:r w:rsidR="00CA37FD" w:rsidRPr="00CA37FD">
        <w:t>Надежда на улучшение ситуации забрезжила в 1991 году, когда общими усилиями Костромской епархии, областной и местной администрации и населения города был возвращен храм во имя святителя Николая, но радость была недолгой - храм просуществовал лишь 6 лет: в 1998</w:t>
      </w:r>
      <w:proofErr w:type="gramEnd"/>
      <w:r w:rsidR="00CA37FD" w:rsidRPr="00CA37FD">
        <w:t xml:space="preserve"> году он был сожжен руками тех, кто в безумной злобе был готов на все, чтобы не допустить распространения Православия на этой земле.</w:t>
      </w:r>
      <w:r w:rsidR="009A3F41" w:rsidRPr="00CA37FD">
        <w:t xml:space="preserve"> </w:t>
      </w:r>
      <w:r w:rsidR="00CA37FD" w:rsidRPr="00CA37FD">
        <w:t>Под руководством нового настоятеля храма святителя Николая, молодого священника Димитрия Степанова, в начале октября 1999 года, верующие приступили к уборке сгоревшего храма. Собрались все, кто желал и мог прийти и приехать.</w:t>
      </w:r>
    </w:p>
    <w:p w:rsidR="00E24305" w:rsidRDefault="0079774C" w:rsidP="00B63E32">
      <w:r>
        <w:t>В</w:t>
      </w:r>
      <w:bookmarkStart w:id="0" w:name="_GoBack"/>
      <w:bookmarkEnd w:id="0"/>
      <w:r w:rsidR="00067D05">
        <w:t xml:space="preserve"> 2004-2005 </w:t>
      </w:r>
      <w:proofErr w:type="spellStart"/>
      <w:r w:rsidR="00067D05">
        <w:t>гг</w:t>
      </w:r>
      <w:proofErr w:type="gramStart"/>
      <w:r w:rsidR="00067D05">
        <w:t>.</w:t>
      </w:r>
      <w:r w:rsidR="009A3F41" w:rsidRPr="009A3F41">
        <w:t>в</w:t>
      </w:r>
      <w:proofErr w:type="gramEnd"/>
      <w:r w:rsidR="009A3F41" w:rsidRPr="009A3F41">
        <w:t>ыстроен</w:t>
      </w:r>
      <w:proofErr w:type="spellEnd"/>
      <w:r w:rsidR="009A3F41" w:rsidRPr="009A3F41">
        <w:t xml:space="preserve"> и освящен новый деревянный храм во имя святителя Николая Чудотворца.</w:t>
      </w:r>
    </w:p>
    <w:p w:rsidR="009A3F41" w:rsidRDefault="009A3F41" w:rsidP="00B63E32">
      <w:r>
        <w:rPr>
          <w:noProof/>
          <w:lang w:eastAsia="ru-RU"/>
        </w:rPr>
        <w:lastRenderedPageBreak/>
        <w:drawing>
          <wp:inline distT="0" distB="0" distL="0" distR="0" wp14:anchorId="39F3DB2E" wp14:editId="5B2C4442">
            <wp:extent cx="3114675" cy="2066925"/>
            <wp:effectExtent l="0" t="0" r="9525" b="9525"/>
            <wp:docPr id="5" name="Рисунок 5" descr="SWScan0017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Scan00176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0066">
        <w:rPr>
          <w:noProof/>
          <w:lang w:eastAsia="ru-RU"/>
        </w:rPr>
        <w:drawing>
          <wp:inline distT="0" distB="0" distL="0" distR="0" wp14:anchorId="165893C5" wp14:editId="5F29B4DF">
            <wp:extent cx="3048000" cy="1990725"/>
            <wp:effectExtent l="0" t="0" r="0" b="9525"/>
            <wp:docPr id="1" name="Рисунок 1" descr="http://neophyt.narod.ru/History/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eophyt.narod.ru/History/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8DEC7CF" wp14:editId="55A41F53">
            <wp:extent cx="3048000" cy="1924050"/>
            <wp:effectExtent l="0" t="0" r="0" b="0"/>
            <wp:docPr id="2" name="Рисунок 2" descr="http://neophyt.narod.ru/History/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ophyt.narod.ru/History/0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3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800"/>
    <w:rsid w:val="00067D05"/>
    <w:rsid w:val="00570066"/>
    <w:rsid w:val="0079774C"/>
    <w:rsid w:val="00824800"/>
    <w:rsid w:val="009A3F41"/>
    <w:rsid w:val="00B63E32"/>
    <w:rsid w:val="00CA37FD"/>
    <w:rsid w:val="00E2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AWJJH2MPE6E2-330546779-173</_dlc_DocId>
    <_dlc_DocIdUrl xmlns="4a252ca3-5a62-4c1c-90a6-29f4710e47f8">
      <Url>http://edu-sps.koiro.local/Sharya/ds1/1/_layouts/15/DocIdRedir.aspx?ID=AWJJH2MPE6E2-330546779-173</Url>
      <Description>AWJJH2MPE6E2-330546779-173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EAD2D31D260D45B2CF91DD84E6E0A5" ma:contentTypeVersion="49" ma:contentTypeDescription="Создание документа." ma:contentTypeScope="" ma:versionID="aa6aba59327b211b46d4157c482bcbc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1E68B6-A4BA-4252-BB85-156FCA8D2CE9}"/>
</file>

<file path=customXml/itemProps2.xml><?xml version="1.0" encoding="utf-8"?>
<ds:datastoreItem xmlns:ds="http://schemas.openxmlformats.org/officeDocument/2006/customXml" ds:itemID="{8B89DDCD-E4EC-4163-B684-12452032E806}"/>
</file>

<file path=customXml/itemProps3.xml><?xml version="1.0" encoding="utf-8"?>
<ds:datastoreItem xmlns:ds="http://schemas.openxmlformats.org/officeDocument/2006/customXml" ds:itemID="{2C8F7710-3C4A-44A1-869D-D4FE7C72731D}"/>
</file>

<file path=customXml/itemProps4.xml><?xml version="1.0" encoding="utf-8"?>
<ds:datastoreItem xmlns:ds="http://schemas.openxmlformats.org/officeDocument/2006/customXml" ds:itemID="{54CA82CE-238D-4195-BFF2-E035E5F577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Letiv</dc:creator>
  <cp:keywords/>
  <dc:description/>
  <cp:lastModifiedBy>Letiv</cp:lastModifiedBy>
  <cp:revision>7</cp:revision>
  <dcterms:created xsi:type="dcterms:W3CDTF">2016-01-15T15:04:00Z</dcterms:created>
  <dcterms:modified xsi:type="dcterms:W3CDTF">2016-01-15T17:09:00Z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0x0101003AEAD2D31D260D45B2CF91DD84E6E0A5</vt:lpwstr>
  </property>
  <property fmtid="{D5CDD505-2E9C-101B-9397-08002B2CF9AE}" pid="3" name="_dlc_DocIdItemGuid">
    <vt:lpwstr>de96b05e-af55-4ee4-a5d8-3e9c470ddce5</vt:lpwstr>
  </property>
</Properties>
</file>