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1" w:rsidRDefault="00CF1037" w:rsidP="0049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12">
        <w:rPr>
          <w:rFonts w:ascii="Times New Roman" w:hAnsi="Times New Roman" w:cs="Times New Roman"/>
          <w:b/>
          <w:sz w:val="28"/>
          <w:szCs w:val="28"/>
        </w:rPr>
        <w:t>Городской парк</w:t>
      </w:r>
    </w:p>
    <w:p w:rsidR="00493B12" w:rsidRPr="00493B12" w:rsidRDefault="00493B12" w:rsidP="0049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B12" w:rsidRDefault="00CF1037" w:rsidP="00493B1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3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Густой лесной массив (сосна, ель, берёза). </w:t>
      </w:r>
    </w:p>
    <w:p w:rsidR="00493B12" w:rsidRDefault="00CF1037" w:rsidP="00493B1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3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Место проведения городских праздников. </w:t>
      </w:r>
    </w:p>
    <w:p w:rsidR="00CF1037" w:rsidRPr="00493B12" w:rsidRDefault="00CF1037" w:rsidP="00493B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детская площадка аттракционов</w:t>
      </w:r>
      <w:r w:rsidR="00493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</w:t>
      </w:r>
      <w:r w:rsidRPr="00493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рганизованная  при поддержке благотворительного фонда известной модели Натальи Водяновой «Обнаженные сердца», основанного ей в 2004 году, в рамках программы открытия детских современных модульных детских парков в городах России.</w:t>
      </w:r>
    </w:p>
    <w:p w:rsidR="00CF1037" w:rsidRPr="00493B12" w:rsidRDefault="00CF1037" w:rsidP="00493B1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3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Зимой - превосходное место для лыжных прогулок.</w:t>
      </w:r>
    </w:p>
    <w:p w:rsidR="00493B12" w:rsidRDefault="00493B12" w:rsidP="0049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B12" w:rsidRDefault="00493B12" w:rsidP="0049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12">
        <w:rPr>
          <w:rFonts w:ascii="Times New Roman" w:hAnsi="Times New Roman" w:cs="Times New Roman"/>
          <w:sz w:val="28"/>
          <w:szCs w:val="28"/>
        </w:rPr>
        <w:t xml:space="preserve">Городской Парк в Шарье знавал разные времена. В советское время здесь были качели и карусели, затем несколько десятилетий Парк зарастал ивой и осиной. </w:t>
      </w:r>
    </w:p>
    <w:p w:rsidR="00493B12" w:rsidRPr="00493B12" w:rsidRDefault="00493B12" w:rsidP="0049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12">
        <w:rPr>
          <w:rFonts w:ascii="Times New Roman" w:hAnsi="Times New Roman" w:cs="Times New Roman"/>
          <w:sz w:val="28"/>
          <w:szCs w:val="28"/>
        </w:rPr>
        <w:t>В тоже время, в городе не было ни одного организованного места для досуга горожан. Первую задачу, которую мы поставили перед собой - преобразовать то, что осталось от Городского Парка. В сотрудничестве с городской администрацией было организовано МАУ «Городской Парк». Многие вопросы по преобразованию можно было начинать решать. Инициатива подачи заявки на размещение Игрового Парка в Фонд «Обнаженные сердца» пришло из понимания, что собственных средств на подобный проект (а это 9 миллионов рублей) городу не найти. Заявка принята, конкурс выигран. Парк построен. Его строительство стало своеобразным экзаменом на зрелость не только нашей организации, но и всего городского сообщества. Именно в сотрудничестве с жителями города, администрацией, городскими предприятиями, предпринимателями удалось успешно реализовать задуманное. Вокруг «</w:t>
      </w:r>
      <w:proofErr w:type="spellStart"/>
      <w:r w:rsidRPr="00493B12">
        <w:rPr>
          <w:rFonts w:ascii="Times New Roman" w:hAnsi="Times New Roman" w:cs="Times New Roman"/>
          <w:sz w:val="28"/>
          <w:szCs w:val="28"/>
        </w:rPr>
        <w:t>Водяновского</w:t>
      </w:r>
      <w:proofErr w:type="spellEnd"/>
      <w:r w:rsidRPr="00493B12">
        <w:rPr>
          <w:rFonts w:ascii="Times New Roman" w:hAnsi="Times New Roman" w:cs="Times New Roman"/>
          <w:sz w:val="28"/>
          <w:szCs w:val="28"/>
        </w:rPr>
        <w:t xml:space="preserve"> парка», его посещение бесплатно, быстро сформировался малый бизнес, в основном, индустрия развлечения, питания. Жителям больших городов эти достижения не покажутся, наверное, чем-то значительным, но для </w:t>
      </w:r>
      <w:proofErr w:type="spellStart"/>
      <w:r w:rsidRPr="00493B12">
        <w:rPr>
          <w:rFonts w:ascii="Times New Roman" w:hAnsi="Times New Roman" w:cs="Times New Roman"/>
          <w:sz w:val="28"/>
          <w:szCs w:val="28"/>
        </w:rPr>
        <w:t>шарьинцев</w:t>
      </w:r>
      <w:proofErr w:type="spellEnd"/>
      <w:r w:rsidRPr="00493B12">
        <w:rPr>
          <w:rFonts w:ascii="Times New Roman" w:hAnsi="Times New Roman" w:cs="Times New Roman"/>
          <w:sz w:val="28"/>
          <w:szCs w:val="28"/>
        </w:rPr>
        <w:t xml:space="preserve"> это большой шаг вперед. Кроме участия в преобразования Городского Парка, в активе нашей организации идея и участие в проведении ставшей ежегодной «</w:t>
      </w:r>
      <w:proofErr w:type="spellStart"/>
      <w:r w:rsidRPr="00493B12">
        <w:rPr>
          <w:rFonts w:ascii="Times New Roman" w:hAnsi="Times New Roman" w:cs="Times New Roman"/>
          <w:sz w:val="28"/>
          <w:szCs w:val="28"/>
        </w:rPr>
        <w:t>Иоанно-Предтеченской</w:t>
      </w:r>
      <w:proofErr w:type="spellEnd"/>
      <w:r w:rsidRPr="00493B12">
        <w:rPr>
          <w:rFonts w:ascii="Times New Roman" w:hAnsi="Times New Roman" w:cs="Times New Roman"/>
          <w:sz w:val="28"/>
          <w:szCs w:val="28"/>
        </w:rPr>
        <w:t xml:space="preserve"> Ярмарки», цель которой возродить традиции народных гуляний.</w:t>
      </w:r>
    </w:p>
    <w:sectPr w:rsidR="00493B12" w:rsidRPr="00493B12" w:rsidSect="00E3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037"/>
    <w:rsid w:val="00383DBD"/>
    <w:rsid w:val="00493B12"/>
    <w:rsid w:val="005128EA"/>
    <w:rsid w:val="00CF1037"/>
    <w:rsid w:val="00E3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AWJJH2MPE6E2-330546779-166</_dlc_DocId>
    <_dlc_DocIdUrl xmlns="4a252ca3-5a62-4c1c-90a6-29f4710e47f8">
      <Url>http://edu-sps.koiro.local/Sharya/ds1/1/_layouts/15/DocIdRedir.aspx?ID=AWJJH2MPE6E2-330546779-166</Url>
      <Description>AWJJH2MPE6E2-330546779-166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314E4-1B39-4457-9B36-CF95E5A4710B}"/>
</file>

<file path=customXml/itemProps2.xml><?xml version="1.0" encoding="utf-8"?>
<ds:datastoreItem xmlns:ds="http://schemas.openxmlformats.org/officeDocument/2006/customXml" ds:itemID="{FB1C2A2D-5FE3-409A-881E-3B3B49781258}"/>
</file>

<file path=customXml/itemProps3.xml><?xml version="1.0" encoding="utf-8"?>
<ds:datastoreItem xmlns:ds="http://schemas.openxmlformats.org/officeDocument/2006/customXml" ds:itemID="{E168B1F1-AD3E-4EF4-9F82-3C19B973D7B1}"/>
</file>

<file path=customXml/itemProps4.xml><?xml version="1.0" encoding="utf-8"?>
<ds:datastoreItem xmlns:ds="http://schemas.openxmlformats.org/officeDocument/2006/customXml" ds:itemID="{EFB1E60A-79AA-4A97-A9AC-634BF41F7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kjjy</dc:creator>
  <cp:lastModifiedBy>RePack by SPecialiST</cp:lastModifiedBy>
  <cp:revision>2</cp:revision>
  <dcterms:created xsi:type="dcterms:W3CDTF">2016-01-13T17:03:00Z</dcterms:created>
  <dcterms:modified xsi:type="dcterms:W3CDTF">2016-01-13T17:03:00Z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456f9acb-68ca-4468-bbbb-5d0a11189c83</vt:lpwstr>
  </property>
</Properties>
</file>