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02" w:rsidRPr="00CB6695" w:rsidRDefault="00877E02" w:rsidP="00877E02">
      <w:pPr>
        <w:pStyle w:val="a3"/>
        <w:shd w:val="clear" w:color="auto" w:fill="FFFFFF"/>
        <w:spacing w:before="0" w:beforeAutospacing="0" w:after="0" w:afterAutospacing="0" w:line="521" w:lineRule="atLeast"/>
        <w:jc w:val="both"/>
        <w:rPr>
          <w:rFonts w:ascii="Georgia" w:hAnsi="Georgia" w:cs="Arial"/>
          <w:i/>
          <w:color w:val="365F91" w:themeColor="accent1" w:themeShade="BF"/>
          <w:sz w:val="32"/>
          <w:szCs w:val="28"/>
        </w:rPr>
      </w:pPr>
      <w:r w:rsidRPr="00CB6695">
        <w:rPr>
          <w:rFonts w:ascii="Georgia" w:hAnsi="Georgia" w:cs="Arial"/>
          <w:i/>
          <w:color w:val="365F91" w:themeColor="accent1" w:themeShade="BF"/>
          <w:sz w:val="32"/>
          <w:szCs w:val="28"/>
        </w:rPr>
        <w:t>Родители являются ключевыми людьми в развитии и становлении маленькой личности ребенка, ведь именно Вы оказываете на него наибольшее влияние, а не герои фильмов или мультфильмов, пусть даже самых любимых.</w:t>
      </w:r>
    </w:p>
    <w:p w:rsidR="00877E02" w:rsidRPr="00CB6695" w:rsidRDefault="00877E02" w:rsidP="00877E02">
      <w:pPr>
        <w:pStyle w:val="a3"/>
        <w:shd w:val="clear" w:color="auto" w:fill="FFFFFF"/>
        <w:spacing w:before="0" w:beforeAutospacing="0" w:after="0" w:afterAutospacing="0" w:line="521" w:lineRule="atLeast"/>
        <w:jc w:val="both"/>
        <w:rPr>
          <w:rFonts w:ascii="Georgia" w:hAnsi="Georgia" w:cs="Arial"/>
          <w:i/>
          <w:color w:val="365F91" w:themeColor="accent1" w:themeShade="BF"/>
          <w:sz w:val="32"/>
          <w:szCs w:val="28"/>
        </w:rPr>
      </w:pPr>
      <w:r w:rsidRPr="00CB6695">
        <w:rPr>
          <w:rFonts w:ascii="Georgia" w:hAnsi="Georgia" w:cs="Arial"/>
          <w:i/>
          <w:color w:val="365F91" w:themeColor="accent1" w:themeShade="BF"/>
          <w:sz w:val="32"/>
          <w:szCs w:val="28"/>
        </w:rPr>
        <w:t>Развитие творческих  способностей ребенка - это одна из составляющих успеха вашего малыша в будущем. Для гармоничного всестороннего развития ребенка необходимо с ним заниматься. </w:t>
      </w:r>
    </w:p>
    <w:p w:rsidR="00877E02" w:rsidRPr="00CB6695" w:rsidRDefault="00877E02" w:rsidP="00877E02">
      <w:pPr>
        <w:pStyle w:val="a3"/>
        <w:shd w:val="clear" w:color="auto" w:fill="FFFFFF"/>
        <w:spacing w:before="0" w:beforeAutospacing="0" w:after="0" w:afterAutospacing="0" w:line="521" w:lineRule="atLeast"/>
        <w:jc w:val="both"/>
        <w:rPr>
          <w:rFonts w:ascii="Georgia" w:hAnsi="Georgia" w:cs="Arial"/>
          <w:color w:val="000000"/>
          <w:sz w:val="28"/>
          <w:szCs w:val="28"/>
        </w:rPr>
      </w:pPr>
      <w:r w:rsidRPr="00CB6695">
        <w:rPr>
          <w:rFonts w:ascii="Georgia" w:hAnsi="Georgia" w:cs="Arial"/>
          <w:color w:val="000000"/>
          <w:sz w:val="28"/>
          <w:szCs w:val="28"/>
        </w:rPr>
        <w:t> </w:t>
      </w:r>
    </w:p>
    <w:p w:rsidR="004A5460" w:rsidRPr="00CB6695" w:rsidRDefault="004A5460" w:rsidP="004A5460">
      <w:pPr>
        <w:shd w:val="clear" w:color="auto" w:fill="FFFFFF"/>
        <w:spacing w:after="0" w:line="695" w:lineRule="atLeast"/>
        <w:jc w:val="center"/>
        <w:outlineLvl w:val="0"/>
        <w:rPr>
          <w:rFonts w:ascii="Georgia" w:eastAsia="Times New Roman" w:hAnsi="Georgia" w:cs="Times New Roman"/>
          <w:b/>
          <w:bCs/>
          <w:i/>
          <w:color w:val="365F91" w:themeColor="accent1" w:themeShade="BF"/>
          <w:kern w:val="36"/>
          <w:sz w:val="36"/>
          <w:szCs w:val="28"/>
        </w:rPr>
      </w:pPr>
      <w:r w:rsidRPr="00CB6695">
        <w:rPr>
          <w:rFonts w:ascii="Georgia" w:eastAsia="Times New Roman" w:hAnsi="Georgia" w:cs="Times New Roman"/>
          <w:b/>
          <w:bCs/>
          <w:i/>
          <w:color w:val="365F91" w:themeColor="accent1" w:themeShade="BF"/>
          <w:kern w:val="36"/>
          <w:sz w:val="36"/>
          <w:szCs w:val="28"/>
        </w:rPr>
        <w:t>Советы родителям</w:t>
      </w:r>
    </w:p>
    <w:p w:rsidR="004A5460" w:rsidRPr="00CB6695" w:rsidRDefault="004A5460" w:rsidP="004A5460">
      <w:pPr>
        <w:numPr>
          <w:ilvl w:val="0"/>
          <w:numId w:val="1"/>
        </w:numPr>
        <w:shd w:val="clear" w:color="auto" w:fill="FFFFFF"/>
        <w:spacing w:before="100" w:beforeAutospacing="1" w:after="100" w:afterAutospacing="1"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Сходите вместе с ребёнком в магазин, выберите карандаши, бумагу, краски. </w:t>
      </w:r>
    </w:p>
    <w:p w:rsidR="004A5460" w:rsidRPr="00CB6695" w:rsidRDefault="004A5460" w:rsidP="004A5460">
      <w:pPr>
        <w:numPr>
          <w:ilvl w:val="0"/>
          <w:numId w:val="1"/>
        </w:numPr>
        <w:shd w:val="clear" w:color="auto" w:fill="FFFFFF"/>
        <w:spacing w:before="100" w:beforeAutospacing="1" w:after="100" w:afterAutospacing="1"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Не покупайте больших наборов красок, ребёнок сам научиться получать разные оттенки, смешивая цвета.</w:t>
      </w:r>
    </w:p>
    <w:p w:rsidR="004A5460" w:rsidRPr="00CB6695" w:rsidRDefault="004A5460" w:rsidP="004A5460">
      <w:pPr>
        <w:numPr>
          <w:ilvl w:val="0"/>
          <w:numId w:val="1"/>
        </w:numPr>
        <w:shd w:val="clear" w:color="auto" w:fill="FFFFFF"/>
        <w:spacing w:before="100" w:beforeAutospacing="1" w:after="100" w:afterAutospacing="1"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Вместо мольберта можно взять небольшую доску. </w:t>
      </w:r>
    </w:p>
    <w:p w:rsidR="004A5460" w:rsidRPr="00CB6695" w:rsidRDefault="004A5460" w:rsidP="004A5460">
      <w:pPr>
        <w:numPr>
          <w:ilvl w:val="0"/>
          <w:numId w:val="1"/>
        </w:numPr>
        <w:shd w:val="clear" w:color="auto" w:fill="FFFFFF"/>
        <w:spacing w:before="100" w:beforeAutospacing="1" w:after="100" w:afterAutospacing="1"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Дома помогите ребёнку</w:t>
      </w:r>
      <w:r w:rsidR="009A4E0D" w:rsidRPr="00CB6695">
        <w:rPr>
          <w:rFonts w:ascii="Georgia" w:eastAsia="Times New Roman" w:hAnsi="Georgia" w:cs="Arial"/>
          <w:color w:val="000000"/>
          <w:sz w:val="28"/>
          <w:szCs w:val="28"/>
        </w:rPr>
        <w:t xml:space="preserve">  </w:t>
      </w:r>
      <w:r w:rsidRPr="00CB6695">
        <w:rPr>
          <w:rFonts w:ascii="Georgia" w:eastAsia="Times New Roman" w:hAnsi="Georgia" w:cs="Arial"/>
          <w:color w:val="000000"/>
          <w:sz w:val="28"/>
          <w:szCs w:val="28"/>
        </w:rPr>
        <w:t xml:space="preserve">всё расставить, прикрепите бумагу к импровизированному мольберту…и </w:t>
      </w:r>
      <w:r w:rsidR="00E07CB6">
        <w:rPr>
          <w:rFonts w:ascii="Georgia" w:eastAsia="Times New Roman" w:hAnsi="Georgia" w:cs="Arial"/>
          <w:color w:val="000000"/>
          <w:sz w:val="28"/>
          <w:szCs w:val="28"/>
        </w:rPr>
        <w:t>он</w:t>
      </w:r>
      <w:r w:rsidRPr="00CB6695">
        <w:rPr>
          <w:rFonts w:ascii="Georgia" w:eastAsia="Times New Roman" w:hAnsi="Georgia" w:cs="Arial"/>
          <w:color w:val="000000"/>
          <w:sz w:val="28"/>
          <w:szCs w:val="28"/>
        </w:rPr>
        <w:t xml:space="preserve"> вступит в </w:t>
      </w:r>
      <w:bookmarkStart w:id="0" w:name="_GoBack"/>
      <w:bookmarkEnd w:id="0"/>
      <w:r w:rsidRPr="00CB6695">
        <w:rPr>
          <w:rFonts w:ascii="Georgia" w:eastAsia="Times New Roman" w:hAnsi="Georgia" w:cs="Arial"/>
          <w:color w:val="000000"/>
          <w:sz w:val="28"/>
          <w:szCs w:val="28"/>
        </w:rPr>
        <w:t>мир творчества. Он может рисовать то, что ему нравится, что неожиданно вспомнит. А может дать простор своей фантазии, придумывать фантастических героев, их приключения.     </w:t>
      </w:r>
    </w:p>
    <w:p w:rsidR="004A5460" w:rsidRPr="00CB6695" w:rsidRDefault="004A5460" w:rsidP="00CB6695">
      <w:pPr>
        <w:shd w:val="clear" w:color="auto" w:fill="FFFFFF"/>
        <w:spacing w:after="0" w:line="521" w:lineRule="atLeast"/>
        <w:jc w:val="center"/>
        <w:rPr>
          <w:rFonts w:ascii="Georgia" w:eastAsia="Times New Roman" w:hAnsi="Georgia" w:cs="Arial"/>
          <w:color w:val="000000"/>
          <w:sz w:val="28"/>
          <w:szCs w:val="28"/>
        </w:rPr>
      </w:pPr>
      <w:r w:rsidRPr="00CB6695">
        <w:rPr>
          <w:rFonts w:ascii="Georgia" w:eastAsia="Times New Roman" w:hAnsi="Georgia" w:cs="Arial"/>
          <w:noProof/>
          <w:color w:val="000000"/>
          <w:sz w:val="28"/>
          <w:szCs w:val="28"/>
        </w:rPr>
        <w:drawing>
          <wp:inline distT="0" distB="0" distL="0" distR="0" wp14:anchorId="5880EC0A" wp14:editId="64EC2BF3">
            <wp:extent cx="2680335" cy="173355"/>
            <wp:effectExtent l="19050" t="0" r="5715" b="0"/>
            <wp:docPr id="1" name="cc-m-imagesubtitle-image-9955349721" descr="http://u.jimdo.com/www63/o/s9044304558a21f76/img/id365446c77b6e388/1425846973/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955349721" descr="http://u.jimdo.com/www63/o/s9044304558a21f76/img/id365446c77b6e388/1425846973/std/image.gif"/>
                    <pic:cNvPicPr>
                      <a:picLocks noChangeAspect="1" noChangeArrowheads="1"/>
                    </pic:cNvPicPr>
                  </pic:nvPicPr>
                  <pic:blipFill>
                    <a:blip r:embed="rId6"/>
                    <a:srcRect/>
                    <a:stretch>
                      <a:fillRect/>
                    </a:stretch>
                  </pic:blipFill>
                  <pic:spPr bwMode="auto">
                    <a:xfrm>
                      <a:off x="0" y="0"/>
                      <a:ext cx="2680335" cy="173355"/>
                    </a:xfrm>
                    <a:prstGeom prst="rect">
                      <a:avLst/>
                    </a:prstGeom>
                    <a:noFill/>
                    <a:ln w="9525">
                      <a:noFill/>
                      <a:miter lim="800000"/>
                      <a:headEnd/>
                      <a:tailEnd/>
                    </a:ln>
                  </pic:spPr>
                </pic:pic>
              </a:graphicData>
            </a:graphic>
          </wp:inline>
        </w:drawing>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883"/>
        <w:gridCol w:w="8622"/>
      </w:tblGrid>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    </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 xml:space="preserve">Дети должны быть для </w:t>
            </w:r>
            <w:proofErr w:type="gramStart"/>
            <w:r w:rsidRPr="00CB6695">
              <w:rPr>
                <w:rFonts w:ascii="Georgia" w:eastAsia="Times New Roman" w:hAnsi="Georgia" w:cs="Arial"/>
                <w:color w:val="000000"/>
                <w:sz w:val="28"/>
                <w:szCs w:val="28"/>
              </w:rPr>
              <w:t>нас</w:t>
            </w:r>
            <w:proofErr w:type="gramEnd"/>
            <w:r w:rsidRPr="00CB6695">
              <w:rPr>
                <w:rFonts w:ascii="Georgia" w:eastAsia="Times New Roman" w:hAnsi="Georgia" w:cs="Arial"/>
                <w:color w:val="000000"/>
                <w:sz w:val="28"/>
                <w:szCs w:val="28"/>
              </w:rPr>
              <w:t xml:space="preserve"> прежде всего не потенциальными спортсменами, музыкантами, художниками или интеллектуалами – они должны быть ДЕТЬМИ.</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№2</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 xml:space="preserve">Уважайте ребёнка как личность, имеющую право на свою точку </w:t>
            </w:r>
            <w:r w:rsidRPr="00CB6695">
              <w:rPr>
                <w:rFonts w:ascii="Georgia" w:eastAsia="Times New Roman" w:hAnsi="Georgia" w:cs="Arial"/>
                <w:color w:val="000000"/>
                <w:sz w:val="28"/>
                <w:szCs w:val="28"/>
              </w:rPr>
              <w:lastRenderedPageBreak/>
              <w:t>зрения.</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lastRenderedPageBreak/>
              <w:t>№3</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Поощряйте самостоятельную мыслительную деятельность ребёнка, отвечая на его вопросы встречным: «А как ты думаешь?»</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№4</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В ответе на вопрос ребёнка постарайтесь вовлечь его в наблюдение за окружающей жизнью, прочитайте ему книгу по теме, расскажите примеры из жизни.</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№5</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Относитесь к вопросам ребёнка с уважением, не отмахивайтесь от них.</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№6</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Важно не количество времени, проведенное с ребенком, а качество обучения. Надо уметь вдуматься в то, что ребенок хочет, вслушаться в его слова.</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№7</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 xml:space="preserve">Детям полезно заниматься рисованием в группе – они могут сравнивать свои рисунки с </w:t>
            </w:r>
            <w:proofErr w:type="gramStart"/>
            <w:r w:rsidRPr="00CB6695">
              <w:rPr>
                <w:rFonts w:ascii="Georgia" w:eastAsia="Times New Roman" w:hAnsi="Georgia" w:cs="Arial"/>
                <w:color w:val="000000"/>
                <w:sz w:val="28"/>
                <w:szCs w:val="28"/>
              </w:rPr>
              <w:t>чужими</w:t>
            </w:r>
            <w:proofErr w:type="gramEnd"/>
            <w:r w:rsidRPr="00CB6695">
              <w:rPr>
                <w:rFonts w:ascii="Georgia" w:eastAsia="Times New Roman" w:hAnsi="Georgia" w:cs="Arial"/>
                <w:color w:val="000000"/>
                <w:sz w:val="28"/>
                <w:szCs w:val="28"/>
              </w:rPr>
              <w:t>, замечать интересные детали. В дальнейшем это приучит их интересоваться творчеством больших художников, приобщит к искусству.</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№8</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Учите своего ребёнка правильно оценивать свои поступки и поступки других детей.</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№9</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Если мы не научимся радоваться детским успехам, дети утвердятся в мысли, что стараться бесполезно: требовательным родителям всегда надо больше, чем ребенок может.</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№10</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Если ребёнка постоянно критикуют, он учится ненавидеть. Больше хвалите малыша</w:t>
            </w:r>
            <w:r w:rsidR="00CB6695">
              <w:rPr>
                <w:rFonts w:ascii="Georgia" w:eastAsia="Times New Roman" w:hAnsi="Georgia" w:cs="Arial"/>
                <w:color w:val="000000"/>
                <w:sz w:val="28"/>
                <w:szCs w:val="28"/>
              </w:rPr>
              <w:t>.</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№11 </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CB6695">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Придерживайтесь правила: хвалить при людях, ругать наедине.</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lastRenderedPageBreak/>
              <w:t>№12 </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Если мы будем любить детей только тогда, когда ими довольны, это вызовет в них неуверенность, станет тормозом в их развитии.</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№13 </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4"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Если вы видите, что ребенок чем-то расстроен, не спешите занять его нужными вам делами. Сначала помогите успокоиться - подержите на руках, поговорите с ним, добейтесь улыбки.</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№13 </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4"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Для ребенка важен физический контакт. Необязательно целовать или обнимать ребенка – достаточно дотронуться до его руки, похлопать по плечу, взъерошить волосы – ваши прикосновения делают его увереннее в себе. Особенно важен такой контакт, когда ребенок болен, устал, когда ему грустно.</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№14</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4"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Как только заметите, что ребёнок устал, дайте ему возможность отдохнуть. Усталость опасна, она может убить интерес. </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№15</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4"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Если ваш ребёнок очень стеснителен, предложите ему порисовать акварельными красками широкой кистью на большом листе бумаги. Пусть он поиграет сочетанием цвета, поэкспериментирует, попробует создать необычные оттенки. Это поможет ему приобрести чувство раскованности и свободы.</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№16</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4"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 xml:space="preserve">Если ребёнок слишком подвижный, купите ему карандаши, краски, кисти. Может </w:t>
            </w:r>
            <w:proofErr w:type="gramStart"/>
            <w:r w:rsidRPr="00CB6695">
              <w:rPr>
                <w:rFonts w:ascii="Georgia" w:eastAsia="Times New Roman" w:hAnsi="Georgia" w:cs="Arial"/>
                <w:color w:val="000000"/>
                <w:sz w:val="28"/>
                <w:szCs w:val="28"/>
              </w:rPr>
              <w:t>быть</w:t>
            </w:r>
            <w:proofErr w:type="gramEnd"/>
            <w:r w:rsidRPr="00CB6695">
              <w:rPr>
                <w:rFonts w:ascii="Georgia" w:eastAsia="Times New Roman" w:hAnsi="Georgia" w:cs="Arial"/>
                <w:color w:val="000000"/>
                <w:sz w:val="28"/>
                <w:szCs w:val="28"/>
              </w:rPr>
              <w:t xml:space="preserve"> сначала непоседа угомониться всего лишь на несколько минут, но желание закончить своё произведение скорее всего пересилит, и он вернётся к рисунку. Рисование приучает к собранности, усидчивости, трудолюбию.</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№17</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4"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 xml:space="preserve">Лучше, если ребенок будет рисовать самостоятельно, а не </w:t>
            </w:r>
            <w:r w:rsidRPr="00CB6695">
              <w:rPr>
                <w:rFonts w:ascii="Georgia" w:eastAsia="Times New Roman" w:hAnsi="Georgia" w:cs="Arial"/>
                <w:color w:val="000000"/>
                <w:sz w:val="28"/>
                <w:szCs w:val="28"/>
              </w:rPr>
              <w:lastRenderedPageBreak/>
              <w:t>срисовывать – творчество развивает, увлекает. </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lastRenderedPageBreak/>
              <w:t>№18</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4"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Как правило, дети очень любят раскраски. Чтобы не разориться на их приобретении, можно распечатывать интересные черно-белые картинки из Интернета, существует большое количество специализированных сайтов, посвященных детским картинкам-раскраскам.</w:t>
            </w:r>
          </w:p>
        </w:tc>
      </w:tr>
      <w:tr w:rsidR="004A5460" w:rsidRPr="00CB6695" w:rsidTr="00CB6695">
        <w:trPr>
          <w:tblCellSpacing w:w="0" w:type="dxa"/>
        </w:trPr>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1" w:lineRule="atLeast"/>
              <w:rPr>
                <w:rFonts w:ascii="Georgia" w:eastAsia="Times New Roman" w:hAnsi="Georgia" w:cs="Arial"/>
                <w:color w:val="000000"/>
                <w:sz w:val="28"/>
                <w:szCs w:val="28"/>
              </w:rPr>
            </w:pPr>
            <w:r w:rsidRPr="00CB6695">
              <w:rPr>
                <w:rFonts w:ascii="Georgia" w:eastAsia="Times New Roman" w:hAnsi="Georgia" w:cs="Arial"/>
                <w:color w:val="000000"/>
                <w:sz w:val="28"/>
                <w:szCs w:val="28"/>
              </w:rPr>
              <w:t>№19</w:t>
            </w:r>
          </w:p>
        </w:tc>
        <w:tc>
          <w:tcPr>
            <w:tcW w:w="0" w:type="auto"/>
            <w:tcBorders>
              <w:top w:val="single" w:sz="12" w:space="0" w:color="71C5FD"/>
              <w:left w:val="single" w:sz="12" w:space="0" w:color="71C5FD"/>
              <w:bottom w:val="single" w:sz="12" w:space="0" w:color="71C5FD"/>
              <w:right w:val="single" w:sz="12" w:space="0" w:color="71C5FD"/>
            </w:tcBorders>
            <w:vAlign w:val="center"/>
            <w:hideMark/>
          </w:tcPr>
          <w:p w:rsidR="004A5460" w:rsidRPr="00CB6695" w:rsidRDefault="004A5460" w:rsidP="004A5460">
            <w:pPr>
              <w:spacing w:after="0" w:line="524" w:lineRule="atLeast"/>
              <w:jc w:val="both"/>
              <w:rPr>
                <w:rFonts w:ascii="Georgia" w:eastAsia="Times New Roman" w:hAnsi="Georgia" w:cs="Arial"/>
                <w:color w:val="000000"/>
                <w:sz w:val="28"/>
                <w:szCs w:val="28"/>
              </w:rPr>
            </w:pPr>
            <w:r w:rsidRPr="00CB6695">
              <w:rPr>
                <w:rFonts w:ascii="Georgia" w:eastAsia="Times New Roman" w:hAnsi="Georgia" w:cs="Arial"/>
                <w:color w:val="000000"/>
                <w:sz w:val="28"/>
                <w:szCs w:val="28"/>
              </w:rPr>
              <w:t>Со временем ребёнок, увлечённый рисованием, наверняка захочет увидеть картины настоящих художников. Проведите его в музей, но учтите: экскурсия должна быть недолгой – не больше 40 минут. Лучше посмотреть меньше картин, но как следует: обратить внимание ребёнка на интересные детали, рассказать ему о картине или о художнике. </w:t>
            </w:r>
            <w:r w:rsidRPr="00CB6695">
              <w:rPr>
                <w:rFonts w:ascii="Georgia" w:eastAsia="Times New Roman" w:hAnsi="Georgia" w:cs="Arial"/>
                <w:color w:val="000000"/>
                <w:sz w:val="28"/>
                <w:szCs w:val="28"/>
              </w:rPr>
              <w:br/>
            </w:r>
          </w:p>
        </w:tc>
      </w:tr>
    </w:tbl>
    <w:p w:rsidR="00FB78EE" w:rsidRPr="00CB6695" w:rsidRDefault="00FB78EE" w:rsidP="00CB6695">
      <w:pPr>
        <w:pStyle w:val="a3"/>
        <w:shd w:val="clear" w:color="auto" w:fill="FFFFFF"/>
        <w:spacing w:before="0" w:beforeAutospacing="0" w:after="0" w:afterAutospacing="0" w:line="484" w:lineRule="atLeast"/>
        <w:jc w:val="center"/>
        <w:rPr>
          <w:rFonts w:ascii="Georgia" w:hAnsi="Georgia" w:cs="Arial"/>
          <w:color w:val="333333"/>
          <w:sz w:val="28"/>
          <w:szCs w:val="28"/>
        </w:rPr>
      </w:pPr>
    </w:p>
    <w:sectPr w:rsidR="00FB78EE" w:rsidRPr="00CB6695" w:rsidSect="00D84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03580"/>
    <w:multiLevelType w:val="multilevel"/>
    <w:tmpl w:val="3044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2"/>
  </w:compat>
  <w:rsids>
    <w:rsidRoot w:val="00877E02"/>
    <w:rsid w:val="000D7880"/>
    <w:rsid w:val="004A5460"/>
    <w:rsid w:val="006D64AF"/>
    <w:rsid w:val="007011C6"/>
    <w:rsid w:val="00877E02"/>
    <w:rsid w:val="009A4E0D"/>
    <w:rsid w:val="009C7E6A"/>
    <w:rsid w:val="00B06A95"/>
    <w:rsid w:val="00C939AF"/>
    <w:rsid w:val="00CB6695"/>
    <w:rsid w:val="00D84079"/>
    <w:rsid w:val="00E07CB6"/>
    <w:rsid w:val="00FB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79"/>
  </w:style>
  <w:style w:type="paragraph" w:styleId="1">
    <w:name w:val="heading 1"/>
    <w:basedOn w:val="a"/>
    <w:link w:val="10"/>
    <w:uiPriority w:val="9"/>
    <w:qFormat/>
    <w:rsid w:val="004A54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7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A5460"/>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4A54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460"/>
    <w:rPr>
      <w:rFonts w:ascii="Tahoma" w:hAnsi="Tahoma" w:cs="Tahoma"/>
      <w:sz w:val="16"/>
      <w:szCs w:val="16"/>
    </w:rPr>
  </w:style>
  <w:style w:type="character" w:styleId="a6">
    <w:name w:val="Emphasis"/>
    <w:basedOn w:val="a0"/>
    <w:uiPriority w:val="20"/>
    <w:qFormat/>
    <w:rsid w:val="00FB78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1547">
      <w:bodyDiv w:val="1"/>
      <w:marLeft w:val="0"/>
      <w:marRight w:val="0"/>
      <w:marTop w:val="0"/>
      <w:marBottom w:val="0"/>
      <w:divBdr>
        <w:top w:val="none" w:sz="0" w:space="0" w:color="auto"/>
        <w:left w:val="none" w:sz="0" w:space="0" w:color="auto"/>
        <w:bottom w:val="none" w:sz="0" w:space="0" w:color="auto"/>
        <w:right w:val="none" w:sz="0" w:space="0" w:color="auto"/>
      </w:divBdr>
    </w:div>
    <w:div w:id="409234221">
      <w:bodyDiv w:val="1"/>
      <w:marLeft w:val="0"/>
      <w:marRight w:val="0"/>
      <w:marTop w:val="0"/>
      <w:marBottom w:val="0"/>
      <w:divBdr>
        <w:top w:val="none" w:sz="0" w:space="0" w:color="auto"/>
        <w:left w:val="none" w:sz="0" w:space="0" w:color="auto"/>
        <w:bottom w:val="none" w:sz="0" w:space="0" w:color="auto"/>
        <w:right w:val="none" w:sz="0" w:space="0" w:color="auto"/>
      </w:divBdr>
    </w:div>
    <w:div w:id="1950121303">
      <w:bodyDiv w:val="1"/>
      <w:marLeft w:val="0"/>
      <w:marRight w:val="0"/>
      <w:marTop w:val="0"/>
      <w:marBottom w:val="0"/>
      <w:divBdr>
        <w:top w:val="none" w:sz="0" w:space="0" w:color="auto"/>
        <w:left w:val="none" w:sz="0" w:space="0" w:color="auto"/>
        <w:bottom w:val="none" w:sz="0" w:space="0" w:color="auto"/>
        <w:right w:val="none" w:sz="0" w:space="0" w:color="auto"/>
      </w:divBdr>
      <w:divsChild>
        <w:div w:id="1143084757">
          <w:marLeft w:val="0"/>
          <w:marRight w:val="0"/>
          <w:marTop w:val="0"/>
          <w:marBottom w:val="0"/>
          <w:divBdr>
            <w:top w:val="none" w:sz="0" w:space="0" w:color="auto"/>
            <w:left w:val="none" w:sz="0" w:space="0" w:color="auto"/>
            <w:bottom w:val="none" w:sz="0" w:space="0" w:color="auto"/>
            <w:right w:val="none" w:sz="0" w:space="0" w:color="auto"/>
          </w:divBdr>
          <w:divsChild>
            <w:div w:id="1368531522">
              <w:marLeft w:val="0"/>
              <w:marRight w:val="0"/>
              <w:marTop w:val="0"/>
              <w:marBottom w:val="0"/>
              <w:divBdr>
                <w:top w:val="none" w:sz="0" w:space="0" w:color="auto"/>
                <w:left w:val="none" w:sz="0" w:space="0" w:color="auto"/>
                <w:bottom w:val="none" w:sz="0" w:space="0" w:color="auto"/>
                <w:right w:val="none" w:sz="0" w:space="0" w:color="auto"/>
              </w:divBdr>
              <w:divsChild>
                <w:div w:id="20398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1CE06CBA537604995BDD710B5304DA5" ma:contentTypeVersion="49" ma:contentTypeDescription="Создание документа." ma:contentTypeScope="" ma:versionID="ccfa4b5ff6148c94a41705f9c312dacc">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AWJJH2MPE6E2-1174856396-3</_dlc_DocId>
    <_dlc_DocIdUrl xmlns="4a252ca3-5a62-4c1c-90a6-29f4710e47f8">
      <Url>http://edu-sps.koiro.local/Sharya/ddt/1/_layouts/15/DocIdRedir.aspx?ID=AWJJH2MPE6E2-1174856396-3</Url>
      <Description>AWJJH2MPE6E2-1174856396-3</Description>
    </_dlc_DocIdUrl>
  </documentManagement>
</p:properties>
</file>

<file path=customXml/itemProps1.xml><?xml version="1.0" encoding="utf-8"?>
<ds:datastoreItem xmlns:ds="http://schemas.openxmlformats.org/officeDocument/2006/customXml" ds:itemID="{6080961A-DF09-458A-A5AA-1409102786D1}"/>
</file>

<file path=customXml/itemProps2.xml><?xml version="1.0" encoding="utf-8"?>
<ds:datastoreItem xmlns:ds="http://schemas.openxmlformats.org/officeDocument/2006/customXml" ds:itemID="{A4946F08-35EA-420A-B4E0-552AEBC13CFB}"/>
</file>

<file path=customXml/itemProps3.xml><?xml version="1.0" encoding="utf-8"?>
<ds:datastoreItem xmlns:ds="http://schemas.openxmlformats.org/officeDocument/2006/customXml" ds:itemID="{9ACFEFFE-F8D3-4627-BA49-8E654A38A2B2}"/>
</file>

<file path=customXml/itemProps4.xml><?xml version="1.0" encoding="utf-8"?>
<ds:datastoreItem xmlns:ds="http://schemas.openxmlformats.org/officeDocument/2006/customXml" ds:itemID="{B88BAE99-29FA-45DA-93A1-411941DC4A02}"/>
</file>

<file path=docProps/app.xml><?xml version="1.0" encoding="utf-8"?>
<Properties xmlns="http://schemas.openxmlformats.org/officeDocument/2006/extended-properties" xmlns:vt="http://schemas.openxmlformats.org/officeDocument/2006/docPropsVTypes">
  <Template>Normal</Template>
  <TotalTime>43</TotalTime>
  <Pages>1</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A&amp;T</cp:lastModifiedBy>
  <cp:revision>9</cp:revision>
  <dcterms:created xsi:type="dcterms:W3CDTF">2015-03-20T08:35:00Z</dcterms:created>
  <dcterms:modified xsi:type="dcterms:W3CDTF">2015-03-22T21:27:00Z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0x01010001CE06CBA537604995BDD710B5304DA5</vt:lpwstr>
  </property>
  <property fmtid="{D5CDD505-2E9C-101B-9397-08002B2CF9AE}" pid="3" name="_dlc_DocIdItemGuid">
    <vt:lpwstr>4bff3006-0fb3-43e5-957b-02714e52c41c</vt:lpwstr>
  </property>
</Properties>
</file>