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F7" w:rsidRDefault="007212F7" w:rsidP="007212F7">
      <w:pPr>
        <w:pStyle w:val="Style5"/>
        <w:widowControl/>
        <w:spacing w:before="10"/>
        <w:ind w:left="2270" w:right="1690"/>
        <w:rPr>
          <w:rStyle w:val="FontStyle92"/>
        </w:rPr>
      </w:pPr>
      <w:r w:rsidRPr="00307E66">
        <w:rPr>
          <w:rStyle w:val="FontStyle92"/>
        </w:rPr>
        <w:t>Положение о Совете профилактики безнадзорности и правонарушений среди</w:t>
      </w:r>
      <w:proofErr w:type="gramStart"/>
      <w:r w:rsidRPr="00307E66">
        <w:rPr>
          <w:rStyle w:val="FontStyle92"/>
        </w:rPr>
        <w:t xml:space="preserve"> .</w:t>
      </w:r>
      <w:proofErr w:type="gramEnd"/>
      <w:r w:rsidRPr="00307E66">
        <w:rPr>
          <w:rStyle w:val="FontStyle92"/>
        </w:rPr>
        <w:t xml:space="preserve">   обучающихся МОУ Гимназии №3</w:t>
      </w:r>
      <w:r>
        <w:rPr>
          <w:rStyle w:val="FontStyle92"/>
        </w:rPr>
        <w:t xml:space="preserve">  </w:t>
      </w:r>
    </w:p>
    <w:p w:rsidR="007212F7" w:rsidRDefault="007212F7" w:rsidP="007212F7">
      <w:pPr>
        <w:pStyle w:val="Style7"/>
        <w:widowControl/>
        <w:tabs>
          <w:tab w:val="left" w:pos="355"/>
        </w:tabs>
        <w:spacing w:before="14" w:line="274" w:lineRule="exact"/>
        <w:ind w:firstLine="0"/>
        <w:rPr>
          <w:rStyle w:val="FontStyle92"/>
        </w:rPr>
      </w:pPr>
      <w:r>
        <w:rPr>
          <w:rStyle w:val="FontStyle92"/>
        </w:rPr>
        <w:t>1.</w:t>
      </w:r>
      <w:r>
        <w:rPr>
          <w:rStyle w:val="FontStyle92"/>
        </w:rPr>
        <w:tab/>
      </w:r>
      <w:r w:rsidRPr="00905FBC">
        <w:rPr>
          <w:rStyle w:val="FontStyle92"/>
          <w:b/>
        </w:rPr>
        <w:t>Общие положения</w:t>
      </w:r>
    </w:p>
    <w:p w:rsidR="007212F7" w:rsidRDefault="007212F7" w:rsidP="007212F7">
      <w:pPr>
        <w:pStyle w:val="Style7"/>
        <w:widowControl/>
        <w:numPr>
          <w:ilvl w:val="0"/>
          <w:numId w:val="1"/>
        </w:numPr>
        <w:tabs>
          <w:tab w:val="left" w:pos="370"/>
        </w:tabs>
        <w:spacing w:line="274" w:lineRule="exact"/>
        <w:ind w:left="370"/>
        <w:rPr>
          <w:rStyle w:val="FontStyle92"/>
        </w:rPr>
      </w:pPr>
      <w:r>
        <w:rPr>
          <w:rStyle w:val="FontStyle92"/>
        </w:rPr>
        <w:t>настоящее положение разработано в соответствии с программой МОУ Гимназия №3 «Профилактика безнадзорности и   правонарушений несовершеннолетних</w:t>
      </w:r>
    </w:p>
    <w:p w:rsidR="007212F7" w:rsidRDefault="007212F7" w:rsidP="007212F7">
      <w:pPr>
        <w:pStyle w:val="Style7"/>
        <w:widowControl/>
        <w:numPr>
          <w:ilvl w:val="0"/>
          <w:numId w:val="1"/>
        </w:numPr>
        <w:tabs>
          <w:tab w:val="left" w:pos="370"/>
        </w:tabs>
        <w:spacing w:line="274" w:lineRule="exact"/>
        <w:ind w:left="370"/>
        <w:rPr>
          <w:rStyle w:val="FontStyle92"/>
        </w:rPr>
      </w:pPr>
      <w:proofErr w:type="gramStart"/>
      <w:r>
        <w:rPr>
          <w:rStyle w:val="FontStyle92"/>
        </w:rPr>
        <w:t>Совет по профилактике безнадзорности и правонарушений среди обучающихся является общественным органом управления гимназией</w:t>
      </w:r>
      <w:proofErr w:type="gramEnd"/>
    </w:p>
    <w:p w:rsidR="007212F7" w:rsidRDefault="007212F7" w:rsidP="007212F7">
      <w:pPr>
        <w:pStyle w:val="Style7"/>
        <w:widowControl/>
        <w:numPr>
          <w:ilvl w:val="0"/>
          <w:numId w:val="1"/>
        </w:numPr>
        <w:tabs>
          <w:tab w:val="left" w:pos="370"/>
        </w:tabs>
        <w:spacing w:line="274" w:lineRule="exact"/>
        <w:ind w:left="370"/>
        <w:rPr>
          <w:rStyle w:val="FontStyle92"/>
        </w:rPr>
      </w:pPr>
      <w:r>
        <w:rPr>
          <w:rStyle w:val="FontStyle92"/>
        </w:rPr>
        <w:t>Директор утверждает состав совета профилактики и план работы. Общее руководство деятельностью совета по профилактике безнадзорности и правонарушений осуществляет заместитель по воспитательной работе</w:t>
      </w:r>
    </w:p>
    <w:p w:rsidR="007212F7" w:rsidRDefault="007212F7" w:rsidP="007212F7">
      <w:pPr>
        <w:pStyle w:val="Style7"/>
        <w:widowControl/>
        <w:numPr>
          <w:ilvl w:val="0"/>
          <w:numId w:val="1"/>
        </w:numPr>
        <w:tabs>
          <w:tab w:val="left" w:pos="370"/>
        </w:tabs>
        <w:spacing w:line="274" w:lineRule="exact"/>
        <w:ind w:left="370"/>
        <w:rPr>
          <w:rStyle w:val="FontStyle92"/>
        </w:rPr>
      </w:pPr>
      <w:r>
        <w:rPr>
          <w:rStyle w:val="FontStyle92"/>
        </w:rPr>
        <w:t>В состав Совета входят заместитель директора по воспитательной работе, социальный педагог Гимназии, классный руководитель, фельдшер Гимназии, представитель Управляющего совета, специалист отдела семьи КЦСОН</w:t>
      </w:r>
    </w:p>
    <w:p w:rsidR="007212F7" w:rsidRDefault="007212F7" w:rsidP="007212F7">
      <w:pPr>
        <w:pStyle w:val="Style7"/>
        <w:widowControl/>
        <w:tabs>
          <w:tab w:val="left" w:pos="355"/>
        </w:tabs>
        <w:spacing w:line="274" w:lineRule="exact"/>
        <w:ind w:firstLine="0"/>
        <w:rPr>
          <w:rStyle w:val="FontStyle92"/>
        </w:rPr>
      </w:pPr>
      <w:r>
        <w:rPr>
          <w:rStyle w:val="FontStyle92"/>
        </w:rPr>
        <w:t>2.</w:t>
      </w:r>
      <w:r>
        <w:rPr>
          <w:rStyle w:val="FontStyle92"/>
        </w:rPr>
        <w:tab/>
      </w:r>
      <w:r w:rsidRPr="00905FBC">
        <w:rPr>
          <w:rStyle w:val="FontStyle92"/>
          <w:b/>
        </w:rPr>
        <w:t>Задачи</w:t>
      </w:r>
    </w:p>
    <w:p w:rsidR="007212F7" w:rsidRDefault="007212F7" w:rsidP="007212F7">
      <w:pPr>
        <w:pStyle w:val="Style7"/>
        <w:widowControl/>
        <w:numPr>
          <w:ilvl w:val="0"/>
          <w:numId w:val="2"/>
        </w:numPr>
        <w:tabs>
          <w:tab w:val="left" w:pos="437"/>
        </w:tabs>
        <w:spacing w:line="274" w:lineRule="exact"/>
        <w:ind w:firstLine="0"/>
        <w:rPr>
          <w:rStyle w:val="FontStyle92"/>
        </w:rPr>
      </w:pPr>
      <w:r>
        <w:rPr>
          <w:rStyle w:val="FontStyle92"/>
        </w:rPr>
        <w:t>Выявление учащихся, склонных к нарушению дисциплины, норм морали и права, отстающих в учебе.</w:t>
      </w:r>
    </w:p>
    <w:p w:rsidR="007212F7" w:rsidRDefault="007212F7" w:rsidP="007212F7">
      <w:pPr>
        <w:pStyle w:val="Style6"/>
        <w:widowControl/>
        <w:numPr>
          <w:ilvl w:val="0"/>
          <w:numId w:val="2"/>
        </w:numPr>
        <w:tabs>
          <w:tab w:val="left" w:pos="437"/>
        </w:tabs>
        <w:spacing w:before="5" w:line="274" w:lineRule="exact"/>
        <w:rPr>
          <w:rStyle w:val="FontStyle92"/>
        </w:rPr>
      </w:pPr>
      <w:r>
        <w:rPr>
          <w:rStyle w:val="FontStyle92"/>
        </w:rPr>
        <w:t>Определение причин отклонений в поведении и нравственном развитии, индивидуальных и личностных отношений воспитанников со сверстниками и взрослыми.</w:t>
      </w:r>
    </w:p>
    <w:p w:rsidR="007212F7" w:rsidRDefault="007212F7" w:rsidP="007212F7">
      <w:pPr>
        <w:pStyle w:val="Style7"/>
        <w:widowControl/>
        <w:numPr>
          <w:ilvl w:val="0"/>
          <w:numId w:val="2"/>
        </w:numPr>
        <w:tabs>
          <w:tab w:val="left" w:pos="437"/>
        </w:tabs>
        <w:spacing w:before="5" w:line="274" w:lineRule="exact"/>
        <w:ind w:firstLine="0"/>
        <w:rPr>
          <w:rStyle w:val="FontStyle92"/>
        </w:rPr>
      </w:pPr>
      <w:r>
        <w:rPr>
          <w:rStyle w:val="FontStyle92"/>
        </w:rPr>
        <w:t>Педагогическая коррекция личностных отношений воспитанников со сверстниками и взрослыми.</w:t>
      </w:r>
    </w:p>
    <w:p w:rsidR="007212F7" w:rsidRDefault="007212F7" w:rsidP="007212F7">
      <w:pPr>
        <w:pStyle w:val="Style6"/>
        <w:widowControl/>
        <w:tabs>
          <w:tab w:val="left" w:pos="504"/>
        </w:tabs>
        <w:spacing w:before="24"/>
        <w:ind w:right="1690"/>
        <w:rPr>
          <w:rStyle w:val="FontStyle92"/>
        </w:rPr>
      </w:pPr>
      <w:r>
        <w:rPr>
          <w:rStyle w:val="FontStyle92"/>
        </w:rPr>
        <w:t>2.4.</w:t>
      </w:r>
      <w:r>
        <w:rPr>
          <w:rStyle w:val="FontStyle92"/>
        </w:rPr>
        <w:tab/>
        <w:t>Вовлечение «трудных» учащихся в различные виды положительной деятельности и</w:t>
      </w:r>
      <w:r>
        <w:rPr>
          <w:rStyle w:val="FontStyle92"/>
        </w:rPr>
        <w:br/>
        <w:t>обеспечение успеха в ней.</w:t>
      </w:r>
    </w:p>
    <w:p w:rsidR="007212F7" w:rsidRDefault="007212F7" w:rsidP="007212F7">
      <w:pPr>
        <w:pStyle w:val="Style7"/>
        <w:widowControl/>
        <w:tabs>
          <w:tab w:val="left" w:pos="418"/>
        </w:tabs>
        <w:ind w:firstLine="0"/>
        <w:rPr>
          <w:rStyle w:val="FontStyle92"/>
        </w:rPr>
      </w:pPr>
      <w:r>
        <w:rPr>
          <w:rStyle w:val="FontStyle92"/>
        </w:rPr>
        <w:t>2.5.</w:t>
      </w:r>
      <w:r>
        <w:rPr>
          <w:rStyle w:val="FontStyle92"/>
        </w:rPr>
        <w:tab/>
        <w:t>Изменение семейного воспитания</w:t>
      </w:r>
    </w:p>
    <w:p w:rsidR="007212F7" w:rsidRDefault="007212F7" w:rsidP="007212F7">
      <w:pPr>
        <w:pStyle w:val="Style2"/>
        <w:widowControl/>
        <w:spacing w:line="278" w:lineRule="exact"/>
        <w:rPr>
          <w:rStyle w:val="FontStyle92"/>
        </w:rPr>
      </w:pPr>
      <w:r>
        <w:rPr>
          <w:rStyle w:val="FontStyle92"/>
        </w:rPr>
        <w:t>3.</w:t>
      </w:r>
      <w:r w:rsidRPr="00905FBC">
        <w:rPr>
          <w:rStyle w:val="FontStyle92"/>
          <w:b/>
        </w:rPr>
        <w:t>Организация деятельности Совета профилактики безнадзорности и правонарушений.</w:t>
      </w:r>
    </w:p>
    <w:p w:rsidR="007212F7" w:rsidRDefault="007212F7" w:rsidP="007212F7">
      <w:pPr>
        <w:pStyle w:val="Style6"/>
        <w:widowControl/>
        <w:tabs>
          <w:tab w:val="left" w:pos="427"/>
        </w:tabs>
        <w:ind w:right="1267"/>
        <w:rPr>
          <w:rStyle w:val="FontStyle92"/>
        </w:rPr>
      </w:pPr>
      <w:r>
        <w:rPr>
          <w:rStyle w:val="FontStyle92"/>
        </w:rPr>
        <w:t>3.1.</w:t>
      </w:r>
      <w:r>
        <w:rPr>
          <w:rStyle w:val="FontStyle92"/>
        </w:rPr>
        <w:tab/>
      </w:r>
      <w:proofErr w:type="gramStart"/>
      <w:r>
        <w:rPr>
          <w:rStyle w:val="FontStyle92"/>
        </w:rPr>
        <w:t>Совет по профилактике безнадзорности и правонарушений среди обучающихся заседает не</w:t>
      </w:r>
      <w:r>
        <w:rPr>
          <w:rStyle w:val="FontStyle92"/>
        </w:rPr>
        <w:br/>
        <w:t>реже одного раза в месяц.</w:t>
      </w:r>
      <w:proofErr w:type="gramEnd"/>
    </w:p>
    <w:p w:rsidR="007212F7" w:rsidRDefault="007212F7" w:rsidP="007212F7">
      <w:pPr>
        <w:pStyle w:val="Style6"/>
        <w:widowControl/>
        <w:numPr>
          <w:ilvl w:val="0"/>
          <w:numId w:val="3"/>
        </w:numPr>
        <w:tabs>
          <w:tab w:val="left" w:pos="523"/>
        </w:tabs>
        <w:spacing w:before="5"/>
        <w:rPr>
          <w:rStyle w:val="FontStyle92"/>
        </w:rPr>
      </w:pPr>
      <w:r>
        <w:rPr>
          <w:rStyle w:val="FontStyle92"/>
        </w:rPr>
        <w:t>Экстренное заседание может быть созвано по распоряжению директора Гимназии, решению большинства ее членов.</w:t>
      </w:r>
    </w:p>
    <w:p w:rsidR="007212F7" w:rsidRDefault="007212F7" w:rsidP="007212F7">
      <w:pPr>
        <w:pStyle w:val="Style6"/>
        <w:widowControl/>
        <w:numPr>
          <w:ilvl w:val="0"/>
          <w:numId w:val="3"/>
        </w:numPr>
        <w:tabs>
          <w:tab w:val="left" w:pos="523"/>
        </w:tabs>
        <w:spacing w:before="5"/>
        <w:rPr>
          <w:rStyle w:val="FontStyle92"/>
        </w:rPr>
      </w:pPr>
      <w:r>
        <w:rPr>
          <w:rStyle w:val="FontStyle92"/>
        </w:rPr>
        <w:t>Совет по профилактике безнадзорности и правонарушений среди обучающихся согласовывает свою работу с педагогическим советом, решения доводят до сведения педагогического коллектива, учащихся, родителей.</w:t>
      </w:r>
    </w:p>
    <w:p w:rsidR="007212F7" w:rsidRDefault="007212F7" w:rsidP="007212F7">
      <w:pPr>
        <w:pStyle w:val="Style2"/>
        <w:widowControl/>
        <w:spacing w:line="278" w:lineRule="exact"/>
        <w:rPr>
          <w:rStyle w:val="FontStyle92"/>
        </w:rPr>
      </w:pPr>
      <w:r>
        <w:rPr>
          <w:rStyle w:val="FontStyle92"/>
        </w:rPr>
        <w:t xml:space="preserve">4. </w:t>
      </w:r>
      <w:r w:rsidRPr="00905FBC">
        <w:rPr>
          <w:rStyle w:val="FontStyle92"/>
          <w:b/>
        </w:rPr>
        <w:t>Основные функции.</w:t>
      </w:r>
    </w:p>
    <w:p w:rsidR="007212F7" w:rsidRDefault="007212F7" w:rsidP="007212F7">
      <w:pPr>
        <w:pStyle w:val="Style6"/>
        <w:widowControl/>
        <w:numPr>
          <w:ilvl w:val="0"/>
          <w:numId w:val="4"/>
        </w:numPr>
        <w:tabs>
          <w:tab w:val="left" w:pos="427"/>
        </w:tabs>
        <w:spacing w:before="5"/>
        <w:rPr>
          <w:rStyle w:val="FontStyle92"/>
        </w:rPr>
      </w:pPr>
      <w:r>
        <w:rPr>
          <w:rStyle w:val="FontStyle92"/>
        </w:rPr>
        <w:t>Координация деятельности субъектов управления, специалистов служб сопровождения, классных руководителей, родителей, представителей внешкольных организаций по направлениям профилактики безнадзорности и правонарушений, вопросам охраны прав детей.</w:t>
      </w:r>
    </w:p>
    <w:p w:rsidR="007212F7" w:rsidRDefault="007212F7" w:rsidP="007212F7">
      <w:pPr>
        <w:pStyle w:val="Style6"/>
        <w:widowControl/>
        <w:numPr>
          <w:ilvl w:val="0"/>
          <w:numId w:val="4"/>
        </w:numPr>
        <w:tabs>
          <w:tab w:val="left" w:pos="427"/>
        </w:tabs>
        <w:rPr>
          <w:rStyle w:val="FontStyle92"/>
        </w:rPr>
      </w:pPr>
      <w:r>
        <w:rPr>
          <w:rStyle w:val="FontStyle92"/>
        </w:rPr>
        <w:t xml:space="preserve">Рассмотрение представлений классных руководителей, социального педагога о постановке учащихся на </w:t>
      </w:r>
      <w:proofErr w:type="spellStart"/>
      <w:r>
        <w:rPr>
          <w:rStyle w:val="FontStyle92"/>
        </w:rPr>
        <w:t>внутришкольный</w:t>
      </w:r>
      <w:proofErr w:type="spellEnd"/>
      <w:r>
        <w:rPr>
          <w:rStyle w:val="FontStyle92"/>
        </w:rPr>
        <w:t xml:space="preserve"> контроль и принятие решения по данным представлениям.</w:t>
      </w:r>
    </w:p>
    <w:p w:rsidR="007212F7" w:rsidRDefault="007212F7" w:rsidP="007212F7">
      <w:pPr>
        <w:pStyle w:val="Style7"/>
        <w:widowControl/>
        <w:numPr>
          <w:ilvl w:val="0"/>
          <w:numId w:val="4"/>
        </w:numPr>
        <w:tabs>
          <w:tab w:val="left" w:pos="427"/>
        </w:tabs>
        <w:ind w:firstLine="0"/>
        <w:rPr>
          <w:rStyle w:val="FontStyle92"/>
        </w:rPr>
      </w:pPr>
      <w:r>
        <w:rPr>
          <w:rStyle w:val="FontStyle92"/>
        </w:rPr>
        <w:t>Оказание консультативной и методической помощи родителям, опекунам в воспитании детей.</w:t>
      </w:r>
    </w:p>
    <w:p w:rsidR="007212F7" w:rsidRDefault="007212F7" w:rsidP="007212F7">
      <w:pPr>
        <w:pStyle w:val="Style6"/>
        <w:widowControl/>
        <w:tabs>
          <w:tab w:val="left" w:pos="571"/>
        </w:tabs>
        <w:rPr>
          <w:rStyle w:val="FontStyle92"/>
        </w:rPr>
      </w:pPr>
      <w:r>
        <w:rPr>
          <w:rStyle w:val="FontStyle92"/>
        </w:rPr>
        <w:t>4.4.</w:t>
      </w:r>
      <w:r>
        <w:rPr>
          <w:rStyle w:val="FontStyle92"/>
        </w:rPr>
        <w:tab/>
        <w:t>Организация и оказание содействия в проведении различных форм работы по</w:t>
      </w:r>
      <w:r>
        <w:rPr>
          <w:rStyle w:val="FontStyle92"/>
        </w:rPr>
        <w:br/>
        <w:t>профилактике безнадзорности и правонарушений среди обучающихся в Гимназии, охране прав</w:t>
      </w:r>
      <w:r>
        <w:rPr>
          <w:rStyle w:val="FontStyle92"/>
        </w:rPr>
        <w:br/>
        <w:t>детей.</w:t>
      </w:r>
    </w:p>
    <w:p w:rsidR="007212F7" w:rsidRDefault="007212F7" w:rsidP="007212F7">
      <w:pPr>
        <w:pStyle w:val="Style2"/>
        <w:widowControl/>
        <w:spacing w:before="29"/>
        <w:ind w:right="1267"/>
        <w:rPr>
          <w:rStyle w:val="FontStyle92"/>
        </w:rPr>
      </w:pPr>
      <w:r>
        <w:rPr>
          <w:rStyle w:val="FontStyle92"/>
        </w:rPr>
        <w:t>4.5 Рассмотрение деятельности классных руководителей по профилактике безнадзорности и правонарушений среди подростков «группы риска»</w:t>
      </w:r>
    </w:p>
    <w:p w:rsidR="007212F7" w:rsidRDefault="007212F7" w:rsidP="007212F7">
      <w:pPr>
        <w:pStyle w:val="Style8"/>
        <w:widowControl/>
        <w:numPr>
          <w:ilvl w:val="0"/>
          <w:numId w:val="5"/>
        </w:numPr>
        <w:tabs>
          <w:tab w:val="left" w:pos="542"/>
        </w:tabs>
        <w:spacing w:before="48" w:line="274" w:lineRule="exact"/>
        <w:jc w:val="left"/>
        <w:rPr>
          <w:rStyle w:val="FontStyle92"/>
        </w:rPr>
      </w:pPr>
      <w:r>
        <w:rPr>
          <w:rStyle w:val="FontStyle92"/>
        </w:rPr>
        <w:t>рассмотрение конфликтных ситуаций, связанных "С нарушением локальных актов Гимназии, с проблемами межличностного общения участников образовательного процесса в пределах своей компетенции.</w:t>
      </w:r>
    </w:p>
    <w:p w:rsidR="007212F7" w:rsidRDefault="007212F7" w:rsidP="007212F7">
      <w:pPr>
        <w:pStyle w:val="Style8"/>
        <w:widowControl/>
        <w:numPr>
          <w:ilvl w:val="0"/>
          <w:numId w:val="5"/>
        </w:numPr>
        <w:tabs>
          <w:tab w:val="left" w:pos="542"/>
        </w:tabs>
        <w:spacing w:line="274" w:lineRule="exact"/>
        <w:jc w:val="left"/>
        <w:rPr>
          <w:rStyle w:val="FontStyle92"/>
        </w:rPr>
      </w:pPr>
      <w:r>
        <w:rPr>
          <w:rStyle w:val="FontStyle92"/>
        </w:rPr>
        <w:t>Обсуждение вопросов пребывания детей в неблагополучных семьях, подготовка соответствующих документов в органы опеки и попечительства.</w:t>
      </w:r>
    </w:p>
    <w:p w:rsidR="007212F7" w:rsidRDefault="007212F7" w:rsidP="007212F7">
      <w:pPr>
        <w:pStyle w:val="Style8"/>
        <w:widowControl/>
        <w:numPr>
          <w:ilvl w:val="0"/>
          <w:numId w:val="5"/>
        </w:numPr>
        <w:tabs>
          <w:tab w:val="left" w:pos="542"/>
        </w:tabs>
        <w:spacing w:line="274" w:lineRule="exact"/>
        <w:jc w:val="left"/>
        <w:rPr>
          <w:rStyle w:val="FontStyle92"/>
        </w:rPr>
      </w:pPr>
      <w:r>
        <w:rPr>
          <w:rStyle w:val="FontStyle92"/>
        </w:rPr>
        <w:t xml:space="preserve">Обсуждение анализа работы по операции «Всеобуч», постановка учащихся на </w:t>
      </w:r>
      <w:proofErr w:type="spellStart"/>
      <w:r>
        <w:rPr>
          <w:rStyle w:val="FontStyle92"/>
        </w:rPr>
        <w:t>внутришкольный</w:t>
      </w:r>
      <w:proofErr w:type="spellEnd"/>
      <w:r>
        <w:rPr>
          <w:rStyle w:val="FontStyle92"/>
        </w:rPr>
        <w:t xml:space="preserve"> контроль.</w:t>
      </w:r>
    </w:p>
    <w:p w:rsidR="007212F7" w:rsidRDefault="007212F7" w:rsidP="007212F7">
      <w:pPr>
        <w:pStyle w:val="Style9"/>
        <w:widowControl/>
        <w:spacing w:line="274" w:lineRule="exact"/>
        <w:jc w:val="left"/>
        <w:rPr>
          <w:rStyle w:val="FontStyle92"/>
        </w:rPr>
      </w:pPr>
      <w:r>
        <w:rPr>
          <w:rStyle w:val="FontStyle92"/>
        </w:rPr>
        <w:t xml:space="preserve">5. </w:t>
      </w:r>
      <w:r w:rsidRPr="00905FBC">
        <w:rPr>
          <w:rStyle w:val="FontStyle92"/>
          <w:b/>
        </w:rPr>
        <w:t>Документация и отчетность</w:t>
      </w:r>
      <w:r>
        <w:rPr>
          <w:rStyle w:val="FontStyle92"/>
        </w:rPr>
        <w:t>.</w:t>
      </w:r>
    </w:p>
    <w:p w:rsidR="007212F7" w:rsidRDefault="007212F7" w:rsidP="007212F7">
      <w:pPr>
        <w:pStyle w:val="Style8"/>
        <w:widowControl/>
        <w:numPr>
          <w:ilvl w:val="0"/>
          <w:numId w:val="6"/>
        </w:numPr>
        <w:tabs>
          <w:tab w:val="left" w:pos="509"/>
        </w:tabs>
        <w:spacing w:line="274" w:lineRule="exact"/>
        <w:jc w:val="left"/>
        <w:rPr>
          <w:rStyle w:val="FontStyle92"/>
        </w:rPr>
      </w:pPr>
      <w:r>
        <w:rPr>
          <w:rStyle w:val="FontStyle92"/>
        </w:rPr>
        <w:t xml:space="preserve">Заседания и решения профилактического Совет по профилактике безнадзорности и правонарушений </w:t>
      </w:r>
      <w:proofErr w:type="gramStart"/>
      <w:r>
        <w:rPr>
          <w:rStyle w:val="FontStyle92"/>
        </w:rPr>
        <w:t>среди</w:t>
      </w:r>
      <w:proofErr w:type="gramEnd"/>
      <w:r>
        <w:rPr>
          <w:rStyle w:val="FontStyle92"/>
        </w:rPr>
        <w:t xml:space="preserve"> обучающихся протоколируются социальным педагогом и хранятся в его делопроизводстве.</w:t>
      </w:r>
    </w:p>
    <w:p w:rsidR="007212F7" w:rsidRDefault="007212F7" w:rsidP="007212F7">
      <w:pPr>
        <w:pStyle w:val="Style8"/>
        <w:widowControl/>
        <w:numPr>
          <w:ilvl w:val="0"/>
          <w:numId w:val="6"/>
        </w:numPr>
        <w:tabs>
          <w:tab w:val="left" w:pos="509"/>
        </w:tabs>
        <w:spacing w:line="274" w:lineRule="exact"/>
        <w:jc w:val="left"/>
        <w:rPr>
          <w:rStyle w:val="FontStyle92"/>
        </w:rPr>
      </w:pPr>
      <w:r>
        <w:rPr>
          <w:rStyle w:val="FontStyle92"/>
        </w:rPr>
        <w:t>Отчеты о результатах деятельности профсовета заслушиваются на совещании при директоре.</w:t>
      </w:r>
    </w:p>
    <w:p w:rsidR="007212F7" w:rsidRDefault="007212F7">
      <w:r>
        <w:br w:type="page"/>
      </w:r>
    </w:p>
    <w:p w:rsidR="007212F7" w:rsidRPr="00307E66" w:rsidRDefault="007212F7" w:rsidP="007212F7">
      <w:pPr>
        <w:pStyle w:val="Style9"/>
        <w:widowControl/>
        <w:spacing w:before="62"/>
        <w:ind w:left="1709"/>
        <w:jc w:val="left"/>
        <w:rPr>
          <w:rStyle w:val="FontStyle92"/>
          <w:b/>
          <w:sz w:val="28"/>
          <w:szCs w:val="28"/>
        </w:rPr>
      </w:pPr>
      <w:r w:rsidRPr="00307E66">
        <w:rPr>
          <w:rStyle w:val="FontStyle92"/>
          <w:sz w:val="28"/>
          <w:szCs w:val="28"/>
        </w:rPr>
        <w:lastRenderedPageBreak/>
        <w:t xml:space="preserve">Положение о постановке учащихся на </w:t>
      </w:r>
      <w:proofErr w:type="spellStart"/>
      <w:r w:rsidRPr="00307E66">
        <w:rPr>
          <w:rStyle w:val="FontStyle92"/>
          <w:sz w:val="28"/>
          <w:szCs w:val="28"/>
        </w:rPr>
        <w:t>внутришкольный</w:t>
      </w:r>
      <w:proofErr w:type="spellEnd"/>
      <w:r w:rsidRPr="00307E66">
        <w:rPr>
          <w:rStyle w:val="FontStyle92"/>
          <w:sz w:val="28"/>
          <w:szCs w:val="28"/>
        </w:rPr>
        <w:t xml:space="preserve"> учет</w:t>
      </w:r>
    </w:p>
    <w:p w:rsidR="007212F7" w:rsidRDefault="007212F7" w:rsidP="007212F7">
      <w:pPr>
        <w:pStyle w:val="Style15"/>
        <w:widowControl/>
        <w:spacing w:line="240" w:lineRule="exact"/>
        <w:rPr>
          <w:sz w:val="20"/>
          <w:szCs w:val="20"/>
        </w:rPr>
      </w:pPr>
    </w:p>
    <w:p w:rsidR="007212F7" w:rsidRPr="007212F7" w:rsidRDefault="007212F7" w:rsidP="007212F7">
      <w:pPr>
        <w:pStyle w:val="Style15"/>
        <w:widowControl/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 xml:space="preserve">Работа с учащимися и его родителями не всегда дает желаемый результат и встает вопрос о постановке ученика на </w:t>
      </w:r>
      <w:proofErr w:type="spellStart"/>
      <w:r w:rsidRPr="007212F7">
        <w:rPr>
          <w:rStyle w:val="FontStyle92"/>
          <w:sz w:val="24"/>
          <w:szCs w:val="24"/>
        </w:rPr>
        <w:t>внутришкольный</w:t>
      </w:r>
      <w:proofErr w:type="spellEnd"/>
      <w:r w:rsidRPr="007212F7">
        <w:rPr>
          <w:rStyle w:val="FontStyle92"/>
          <w:sz w:val="24"/>
          <w:szCs w:val="24"/>
        </w:rPr>
        <w:t xml:space="preserve"> профилактический учет.</w:t>
      </w:r>
    </w:p>
    <w:p w:rsidR="007212F7" w:rsidRPr="007212F7" w:rsidRDefault="007212F7" w:rsidP="007212F7">
      <w:pPr>
        <w:pStyle w:val="Style15"/>
        <w:widowControl/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 xml:space="preserve">Решение об этом принимает педагогический совет и школьный Совет по профилактике безнадзорности и правонарушений. </w:t>
      </w:r>
    </w:p>
    <w:p w:rsidR="007212F7" w:rsidRPr="007212F7" w:rsidRDefault="007212F7" w:rsidP="007212F7">
      <w:pPr>
        <w:pStyle w:val="Style15"/>
        <w:widowControl/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1 .Цель</w:t>
      </w:r>
    </w:p>
    <w:p w:rsidR="007212F7" w:rsidRPr="007212F7" w:rsidRDefault="007212F7" w:rsidP="007212F7">
      <w:pPr>
        <w:pStyle w:val="Style10"/>
        <w:widowControl/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 xml:space="preserve">Создания объективных условий для улучшения качества профилактической работы, усиления социальной и правовой защиты обучающихся 2. Основания для постановки на </w:t>
      </w:r>
      <w:proofErr w:type="spellStart"/>
      <w:r w:rsidRPr="007212F7">
        <w:rPr>
          <w:rStyle w:val="FontStyle92"/>
          <w:sz w:val="24"/>
          <w:szCs w:val="24"/>
        </w:rPr>
        <w:t>внутришкольный</w:t>
      </w:r>
      <w:proofErr w:type="spellEnd"/>
      <w:r w:rsidRPr="007212F7">
        <w:rPr>
          <w:rStyle w:val="FontStyle92"/>
          <w:sz w:val="24"/>
          <w:szCs w:val="24"/>
        </w:rPr>
        <w:t xml:space="preserve"> учет.</w:t>
      </w:r>
    </w:p>
    <w:p w:rsidR="007212F7" w:rsidRPr="007212F7" w:rsidRDefault="007212F7" w:rsidP="007212F7">
      <w:pPr>
        <w:pStyle w:val="Style2"/>
        <w:widowControl/>
        <w:spacing w:line="276" w:lineRule="auto"/>
        <w:ind w:left="284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 xml:space="preserve">2.Основания для постановки на </w:t>
      </w:r>
      <w:proofErr w:type="spellStart"/>
      <w:r w:rsidRPr="007212F7">
        <w:rPr>
          <w:rStyle w:val="FontStyle92"/>
          <w:sz w:val="24"/>
          <w:szCs w:val="24"/>
        </w:rPr>
        <w:t>внутришкольный</w:t>
      </w:r>
      <w:proofErr w:type="spellEnd"/>
      <w:r w:rsidRPr="007212F7">
        <w:rPr>
          <w:rStyle w:val="FontStyle92"/>
          <w:sz w:val="24"/>
          <w:szCs w:val="24"/>
        </w:rPr>
        <w:t xml:space="preserve"> учет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7212F7" w:rsidRPr="007212F7" w:rsidRDefault="007212F7" w:rsidP="007212F7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непосещение или систематические пропуски занятий без уважительных причин</w:t>
      </w:r>
    </w:p>
    <w:p w:rsidR="007212F7" w:rsidRPr="007212F7" w:rsidRDefault="007212F7" w:rsidP="007212F7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- неуспеваемость учащихся</w:t>
      </w:r>
    </w:p>
    <w:p w:rsidR="007212F7" w:rsidRPr="007212F7" w:rsidRDefault="007212F7" w:rsidP="007212F7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социально-опасное положение</w:t>
      </w:r>
    </w:p>
    <w:p w:rsidR="007212F7" w:rsidRPr="007212F7" w:rsidRDefault="007212F7" w:rsidP="007212F7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 xml:space="preserve">безнадзорность или беспризорность, бродяжничество или </w:t>
      </w:r>
      <w:proofErr w:type="gramStart"/>
      <w:r w:rsidRPr="007212F7">
        <w:rPr>
          <w:rStyle w:val="FontStyle92"/>
          <w:sz w:val="24"/>
          <w:szCs w:val="24"/>
        </w:rPr>
        <w:t>попрошайничество</w:t>
      </w:r>
      <w:proofErr w:type="gramEnd"/>
    </w:p>
    <w:p w:rsidR="007212F7" w:rsidRPr="007212F7" w:rsidRDefault="007212F7" w:rsidP="007212F7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 xml:space="preserve">употребление </w:t>
      </w:r>
      <w:proofErr w:type="spellStart"/>
      <w:r w:rsidRPr="007212F7">
        <w:rPr>
          <w:rStyle w:val="FontStyle92"/>
          <w:sz w:val="24"/>
          <w:szCs w:val="24"/>
        </w:rPr>
        <w:t>психоактивных</w:t>
      </w:r>
      <w:proofErr w:type="spellEnd"/>
      <w:r w:rsidRPr="007212F7">
        <w:rPr>
          <w:rStyle w:val="FontStyle92"/>
          <w:sz w:val="24"/>
          <w:szCs w:val="24"/>
        </w:rPr>
        <w:t xml:space="preserve"> и токсических веществ, наркотических средств, спиртных напитков, курение.</w:t>
      </w:r>
    </w:p>
    <w:p w:rsidR="007212F7" w:rsidRPr="007212F7" w:rsidRDefault="007212F7" w:rsidP="007212F7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неуспевающие или оставленные по неуважительным причинам на повторный курс обучения;</w:t>
      </w:r>
    </w:p>
    <w:p w:rsidR="007212F7" w:rsidRPr="007212F7" w:rsidRDefault="007212F7" w:rsidP="007212F7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причисление себя к неформальным объединениям и организациям антиобщественной направленности</w:t>
      </w:r>
    </w:p>
    <w:p w:rsidR="007212F7" w:rsidRPr="007212F7" w:rsidRDefault="007212F7" w:rsidP="007212F7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совершение правонарушения до достижения возраста, с которого наступает уголовная ответственность</w:t>
      </w:r>
    </w:p>
    <w:p w:rsidR="007212F7" w:rsidRPr="007212F7" w:rsidRDefault="007212F7" w:rsidP="007212F7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 xml:space="preserve">систематическое нарушение внутреннего распорядка гимназии (систематическое невыполнение </w:t>
      </w:r>
      <w:proofErr w:type="spellStart"/>
      <w:r w:rsidRPr="007212F7">
        <w:rPr>
          <w:rStyle w:val="FontStyle92"/>
          <w:sz w:val="24"/>
          <w:szCs w:val="24"/>
        </w:rPr>
        <w:t>д</w:t>
      </w:r>
      <w:proofErr w:type="spellEnd"/>
      <w:r w:rsidRPr="007212F7">
        <w:rPr>
          <w:rStyle w:val="FontStyle92"/>
          <w:sz w:val="24"/>
          <w:szCs w:val="24"/>
        </w:rPr>
        <w:t>/</w:t>
      </w:r>
      <w:proofErr w:type="spellStart"/>
      <w:r w:rsidRPr="007212F7">
        <w:rPr>
          <w:rStyle w:val="FontStyle92"/>
          <w:sz w:val="24"/>
          <w:szCs w:val="24"/>
        </w:rPr>
        <w:t>з</w:t>
      </w:r>
      <w:proofErr w:type="spellEnd"/>
      <w:r w:rsidRPr="007212F7">
        <w:rPr>
          <w:rStyle w:val="FontStyle92"/>
          <w:sz w:val="24"/>
          <w:szCs w:val="24"/>
        </w:rPr>
        <w:t xml:space="preserve">, отказ от работы на уроке, постоянное отсутствие учебника, тетради, разговоры на уроках и </w:t>
      </w:r>
      <w:proofErr w:type="spellStart"/>
      <w:proofErr w:type="gramStart"/>
      <w:r w:rsidRPr="007212F7">
        <w:rPr>
          <w:rStyle w:val="FontStyle92"/>
          <w:sz w:val="24"/>
          <w:szCs w:val="24"/>
        </w:rPr>
        <w:t>др</w:t>
      </w:r>
      <w:proofErr w:type="spellEnd"/>
      <w:proofErr w:type="gramEnd"/>
      <w:r w:rsidRPr="007212F7">
        <w:rPr>
          <w:rStyle w:val="FontStyle92"/>
          <w:sz w:val="24"/>
          <w:szCs w:val="24"/>
        </w:rPr>
        <w:t>)</w:t>
      </w:r>
    </w:p>
    <w:p w:rsidR="007212F7" w:rsidRPr="007212F7" w:rsidRDefault="007212F7" w:rsidP="007212F7">
      <w:pPr>
        <w:pStyle w:val="Style13"/>
        <w:widowControl/>
        <w:tabs>
          <w:tab w:val="left" w:pos="69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•</w:t>
      </w:r>
      <w:r w:rsidRPr="007212F7">
        <w:rPr>
          <w:rStyle w:val="FontStyle92"/>
          <w:sz w:val="24"/>
          <w:szCs w:val="24"/>
        </w:rPr>
        <w:tab/>
        <w:t xml:space="preserve">    нарушение дисциплины в школе (драки, грубость, сквернословие и др.) и Устава образовательного учреждения.</w:t>
      </w:r>
    </w:p>
    <w:p w:rsidR="007212F7" w:rsidRPr="007212F7" w:rsidRDefault="007212F7" w:rsidP="007212F7">
      <w:pPr>
        <w:pStyle w:val="Style2"/>
        <w:widowControl/>
        <w:spacing w:line="276" w:lineRule="auto"/>
        <w:ind w:left="284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 xml:space="preserve">Для постановки несовершеннолетнего на </w:t>
      </w:r>
      <w:proofErr w:type="spellStart"/>
      <w:r w:rsidRPr="007212F7">
        <w:rPr>
          <w:rStyle w:val="FontStyle92"/>
          <w:sz w:val="24"/>
          <w:szCs w:val="24"/>
        </w:rPr>
        <w:t>внутришкольный</w:t>
      </w:r>
      <w:proofErr w:type="spellEnd"/>
      <w:r w:rsidRPr="007212F7">
        <w:rPr>
          <w:rStyle w:val="FontStyle92"/>
          <w:sz w:val="24"/>
          <w:szCs w:val="24"/>
        </w:rPr>
        <w:t xml:space="preserve"> учет необходимо </w:t>
      </w:r>
      <w:proofErr w:type="gramStart"/>
      <w:r w:rsidRPr="007212F7">
        <w:rPr>
          <w:rStyle w:val="FontStyle92"/>
          <w:sz w:val="24"/>
          <w:szCs w:val="24"/>
        </w:rPr>
        <w:t>предоставить следующие документы</w:t>
      </w:r>
      <w:proofErr w:type="gramEnd"/>
      <w:r w:rsidRPr="007212F7">
        <w:rPr>
          <w:rStyle w:val="FontStyle92"/>
          <w:sz w:val="24"/>
          <w:szCs w:val="24"/>
        </w:rPr>
        <w:t>:</w:t>
      </w:r>
    </w:p>
    <w:p w:rsidR="007212F7" w:rsidRPr="007212F7" w:rsidRDefault="007212F7" w:rsidP="007212F7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заявление классного руководителя о постановке на учет</w:t>
      </w:r>
    </w:p>
    <w:p w:rsidR="007212F7" w:rsidRPr="007212F7" w:rsidRDefault="007212F7" w:rsidP="007212F7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характеристика несовершеннолетнего</w:t>
      </w:r>
    </w:p>
    <w:p w:rsidR="007212F7" w:rsidRPr="007212F7" w:rsidRDefault="007212F7" w:rsidP="007212F7">
      <w:pPr>
        <w:pStyle w:val="Style13"/>
        <w:widowControl/>
        <w:numPr>
          <w:ilvl w:val="0"/>
          <w:numId w:val="7"/>
        </w:numPr>
        <w:tabs>
          <w:tab w:val="left" w:pos="69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акт посещения несовершеннолетнего на дому</w:t>
      </w:r>
    </w:p>
    <w:p w:rsidR="007212F7" w:rsidRPr="007212F7" w:rsidRDefault="007212F7" w:rsidP="007212F7">
      <w:pPr>
        <w:pStyle w:val="Style13"/>
        <w:widowControl/>
        <w:tabs>
          <w:tab w:val="left" w:pos="816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•</w:t>
      </w:r>
      <w:r w:rsidRPr="007212F7">
        <w:rPr>
          <w:rStyle w:val="FontStyle92"/>
          <w:sz w:val="24"/>
          <w:szCs w:val="24"/>
        </w:rPr>
        <w:tab/>
        <w:t xml:space="preserve">  справка о профилактической работе с несовершеннолетним</w:t>
      </w:r>
    </w:p>
    <w:p w:rsidR="007212F7" w:rsidRPr="007212F7" w:rsidRDefault="007212F7" w:rsidP="007212F7">
      <w:pPr>
        <w:pStyle w:val="Style2"/>
        <w:widowControl/>
        <w:spacing w:line="276" w:lineRule="auto"/>
        <w:ind w:left="284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•</w:t>
      </w:r>
      <w:r w:rsidRPr="007212F7">
        <w:rPr>
          <w:rStyle w:val="FontStyle92"/>
          <w:sz w:val="24"/>
          <w:szCs w:val="24"/>
        </w:rPr>
        <w:tab/>
        <w:t xml:space="preserve">   ведомость результатов обучения за текущую четверть</w:t>
      </w:r>
    </w:p>
    <w:p w:rsidR="007212F7" w:rsidRPr="007212F7" w:rsidRDefault="007212F7" w:rsidP="007212F7">
      <w:pPr>
        <w:pStyle w:val="Style2"/>
        <w:widowControl/>
        <w:spacing w:line="276" w:lineRule="auto"/>
        <w:ind w:left="284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 xml:space="preserve"> На учащегося заводится учетная карточка, которая хранится до получения несовершеннолетним общего   среднего образования. Учетная карточка ведется социальным педагогом.</w:t>
      </w:r>
    </w:p>
    <w:p w:rsidR="007212F7" w:rsidRPr="007212F7" w:rsidRDefault="007212F7" w:rsidP="007212F7">
      <w:pPr>
        <w:pStyle w:val="Style2"/>
        <w:widowControl/>
        <w:spacing w:line="276" w:lineRule="auto"/>
        <w:ind w:left="284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 xml:space="preserve">3. Основания для снятия с </w:t>
      </w:r>
      <w:proofErr w:type="spellStart"/>
      <w:r w:rsidRPr="007212F7">
        <w:rPr>
          <w:rStyle w:val="FontStyle92"/>
          <w:sz w:val="24"/>
          <w:szCs w:val="24"/>
        </w:rPr>
        <w:t>внутришкольного</w:t>
      </w:r>
      <w:proofErr w:type="spellEnd"/>
      <w:r w:rsidRPr="007212F7">
        <w:rPr>
          <w:rStyle w:val="FontStyle92"/>
          <w:sz w:val="24"/>
          <w:szCs w:val="24"/>
        </w:rPr>
        <w:t xml:space="preserve"> учета.</w:t>
      </w:r>
    </w:p>
    <w:p w:rsidR="007212F7" w:rsidRPr="007212F7" w:rsidRDefault="007212F7" w:rsidP="007212F7">
      <w:pPr>
        <w:pStyle w:val="Style13"/>
        <w:widowControl/>
        <w:numPr>
          <w:ilvl w:val="0"/>
          <w:numId w:val="8"/>
        </w:numPr>
        <w:tabs>
          <w:tab w:val="left" w:pos="691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Позитивные изменения, сохраняющиеся длительное время (минимум 2 месяца),</w:t>
      </w:r>
    </w:p>
    <w:p w:rsidR="007212F7" w:rsidRPr="007212F7" w:rsidRDefault="007212F7" w:rsidP="007212F7">
      <w:pPr>
        <w:pStyle w:val="Style13"/>
        <w:widowControl/>
        <w:numPr>
          <w:ilvl w:val="0"/>
          <w:numId w:val="9"/>
        </w:numPr>
        <w:tabs>
          <w:tab w:val="left" w:pos="691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Окончание образовательного учреждение</w:t>
      </w:r>
      <w:proofErr w:type="gramStart"/>
      <w:r w:rsidRPr="007212F7">
        <w:rPr>
          <w:rStyle w:val="FontStyle92"/>
          <w:sz w:val="24"/>
          <w:szCs w:val="24"/>
        </w:rPr>
        <w:t xml:space="preserve"> ,</w:t>
      </w:r>
      <w:proofErr w:type="gramEnd"/>
      <w:r w:rsidRPr="007212F7">
        <w:rPr>
          <w:rStyle w:val="FontStyle92"/>
          <w:sz w:val="24"/>
          <w:szCs w:val="24"/>
        </w:rPr>
        <w:t>смена места жительства или переход в другое образовательное учреждение;</w:t>
      </w:r>
    </w:p>
    <w:p w:rsidR="007212F7" w:rsidRPr="007212F7" w:rsidRDefault="007212F7" w:rsidP="007212F7">
      <w:pPr>
        <w:pStyle w:val="Style13"/>
        <w:widowControl/>
        <w:numPr>
          <w:ilvl w:val="0"/>
          <w:numId w:val="9"/>
        </w:numPr>
        <w:tabs>
          <w:tab w:val="left" w:pos="691"/>
        </w:tabs>
        <w:spacing w:line="276" w:lineRule="auto"/>
        <w:ind w:left="284" w:firstLine="0"/>
        <w:jc w:val="both"/>
        <w:rPr>
          <w:rStyle w:val="FontStyle92"/>
          <w:sz w:val="24"/>
          <w:szCs w:val="24"/>
        </w:rPr>
      </w:pPr>
      <w:r w:rsidRPr="007212F7">
        <w:rPr>
          <w:rStyle w:val="FontStyle92"/>
          <w:sz w:val="24"/>
          <w:szCs w:val="24"/>
        </w:rPr>
        <w:t>направление в специальное учебно-воспитательное учреждение, а также по другим объективным причинам.</w:t>
      </w:r>
    </w:p>
    <w:p w:rsidR="007212F7" w:rsidRPr="007212F7" w:rsidRDefault="007212F7" w:rsidP="007212F7">
      <w:pPr>
        <w:pStyle w:val="Style13"/>
        <w:widowControl/>
        <w:tabs>
          <w:tab w:val="left" w:pos="284"/>
        </w:tabs>
        <w:spacing w:line="276" w:lineRule="auto"/>
        <w:ind w:firstLine="0"/>
        <w:jc w:val="both"/>
        <w:rPr>
          <w:rStyle w:val="FontStyle92"/>
          <w:sz w:val="24"/>
          <w:szCs w:val="24"/>
        </w:rPr>
        <w:sectPr w:rsidR="007212F7" w:rsidRPr="007212F7" w:rsidSect="00307E66">
          <w:pgSz w:w="16837" w:h="23810"/>
          <w:pgMar w:top="1135" w:right="3686" w:bottom="1440" w:left="3225" w:header="720" w:footer="720" w:gutter="0"/>
          <w:cols w:space="60"/>
          <w:noEndnote/>
        </w:sectPr>
      </w:pPr>
    </w:p>
    <w:p w:rsidR="00302E69" w:rsidRDefault="00302E69"/>
    <w:sectPr w:rsidR="00302E69" w:rsidSect="007212F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6A548A"/>
    <w:lvl w:ilvl="0">
      <w:numFmt w:val="bullet"/>
      <w:lvlText w:val="*"/>
      <w:lvlJc w:val="left"/>
    </w:lvl>
  </w:abstractNum>
  <w:abstractNum w:abstractNumId="1">
    <w:nsid w:val="237A41F9"/>
    <w:multiLevelType w:val="singleLevel"/>
    <w:tmpl w:val="75664A1E"/>
    <w:lvl w:ilvl="0">
      <w:start w:val="6"/>
      <w:numFmt w:val="decimal"/>
      <w:lvlText w:val="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57E36969"/>
    <w:multiLevelType w:val="singleLevel"/>
    <w:tmpl w:val="6C4C0A02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6EF46177"/>
    <w:multiLevelType w:val="singleLevel"/>
    <w:tmpl w:val="B6B4A8D8"/>
    <w:lvl w:ilvl="0">
      <w:start w:val="1"/>
      <w:numFmt w:val="decimal"/>
      <w:lvlText w:val="2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7189632A"/>
    <w:multiLevelType w:val="singleLevel"/>
    <w:tmpl w:val="27A2E598"/>
    <w:lvl w:ilvl="0">
      <w:start w:val="2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5">
    <w:nsid w:val="71E071CB"/>
    <w:multiLevelType w:val="singleLevel"/>
    <w:tmpl w:val="B37E55DA"/>
    <w:lvl w:ilvl="0">
      <w:start w:val="1"/>
      <w:numFmt w:val="decimal"/>
      <w:lvlText w:val="1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>
    <w:nsid w:val="723F2A8F"/>
    <w:multiLevelType w:val="singleLevel"/>
    <w:tmpl w:val="F3CC9EAE"/>
    <w:lvl w:ilvl="0">
      <w:start w:val="1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2F7"/>
    <w:rsid w:val="00165775"/>
    <w:rsid w:val="00193B63"/>
    <w:rsid w:val="001D4B10"/>
    <w:rsid w:val="0022676B"/>
    <w:rsid w:val="002867EB"/>
    <w:rsid w:val="002C7853"/>
    <w:rsid w:val="00302E69"/>
    <w:rsid w:val="003D2F77"/>
    <w:rsid w:val="0043773D"/>
    <w:rsid w:val="004948E6"/>
    <w:rsid w:val="00550923"/>
    <w:rsid w:val="006134CB"/>
    <w:rsid w:val="00647FB9"/>
    <w:rsid w:val="006972E7"/>
    <w:rsid w:val="006C4E48"/>
    <w:rsid w:val="007212F7"/>
    <w:rsid w:val="00816EC2"/>
    <w:rsid w:val="00933DC7"/>
    <w:rsid w:val="00A41B9F"/>
    <w:rsid w:val="00AC66ED"/>
    <w:rsid w:val="00AC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212F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212F7"/>
    <w:pPr>
      <w:widowControl w:val="0"/>
      <w:autoSpaceDE w:val="0"/>
      <w:autoSpaceDN w:val="0"/>
      <w:adjustRightInd w:val="0"/>
      <w:spacing w:after="0" w:line="283" w:lineRule="exact"/>
      <w:ind w:hanging="14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212F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212F7"/>
    <w:pPr>
      <w:widowControl w:val="0"/>
      <w:autoSpaceDE w:val="0"/>
      <w:autoSpaceDN w:val="0"/>
      <w:adjustRightInd w:val="0"/>
      <w:spacing w:after="0" w:line="278" w:lineRule="exact"/>
      <w:ind w:hanging="3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212F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212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uiPriority w:val="99"/>
    <w:rsid w:val="007212F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7212F7"/>
    <w:pPr>
      <w:widowControl w:val="0"/>
      <w:autoSpaceDE w:val="0"/>
      <w:autoSpaceDN w:val="0"/>
      <w:adjustRightInd w:val="0"/>
      <w:spacing w:after="0" w:line="271" w:lineRule="exact"/>
      <w:ind w:firstLine="98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212F7"/>
    <w:pPr>
      <w:widowControl w:val="0"/>
      <w:autoSpaceDE w:val="0"/>
      <w:autoSpaceDN w:val="0"/>
      <w:adjustRightInd w:val="0"/>
      <w:spacing w:after="0" w:line="283" w:lineRule="exact"/>
      <w:ind w:hanging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212F7"/>
    <w:pPr>
      <w:widowControl w:val="0"/>
      <w:autoSpaceDE w:val="0"/>
      <w:autoSpaceDN w:val="0"/>
      <w:adjustRightInd w:val="0"/>
      <w:spacing w:after="0" w:line="274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AWJJH2MPE6E2-1222763095-4</_dlc_DocId>
    <_dlc_DocIdUrl xmlns="4a252ca3-5a62-4c1c-90a6-29f4710e47f8">
      <Url>http://xn--44-6kcadhwnl3cfdx.xn--p1ai/Sharya/School3/_layouts/15/DocIdRedir.aspx?ID=AWJJH2MPE6E2-1222763095-4</Url>
      <Description>AWJJH2MPE6E2-1222763095-4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78A4A15D1E54EAC39CAAF6948279E" ma:contentTypeVersion="49" ma:contentTypeDescription="Создание документа." ma:contentTypeScope="" ma:versionID="242e94c9cd2c3ea2555dc445fd1a181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9457AE7-8288-45E1-84AD-64F414DC7913}"/>
</file>

<file path=customXml/itemProps2.xml><?xml version="1.0" encoding="utf-8"?>
<ds:datastoreItem xmlns:ds="http://schemas.openxmlformats.org/officeDocument/2006/customXml" ds:itemID="{A092D109-D035-4617-BEE0-E2405FCA7A71}"/>
</file>

<file path=customXml/itemProps3.xml><?xml version="1.0" encoding="utf-8"?>
<ds:datastoreItem xmlns:ds="http://schemas.openxmlformats.org/officeDocument/2006/customXml" ds:itemID="{D9E17336-6812-4D62-9874-6DB2C1DB000C}"/>
</file>

<file path=customXml/itemProps4.xml><?xml version="1.0" encoding="utf-8"?>
<ds:datastoreItem xmlns:ds="http://schemas.openxmlformats.org/officeDocument/2006/customXml" ds:itemID="{E1CCA240-6E0C-43B2-BB3A-80F46143F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4880</Characters>
  <Application>Microsoft Office Word</Application>
  <DocSecurity>0</DocSecurity>
  <Lines>40</Lines>
  <Paragraphs>11</Paragraphs>
  <ScaleCrop>false</ScaleCrop>
  <Company>Школа №3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2012-02-22T09:24:00Z</dcterms:created>
  <dcterms:modified xsi:type="dcterms:W3CDTF">2012-02-22T09:26:00Z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0x0101006E878A4A15D1E54EAC39CAAF6948279E</vt:lpwstr>
  </property>
  <property fmtid="{D5CDD505-2E9C-101B-9397-08002B2CF9AE}" pid="4" name="_dlc_DocIdItemGuid">
    <vt:lpwstr>8c79aa40-54d8-4cca-9d81-97bc689ab5a5</vt:lpwstr>
  </property>
</Properties>
</file>