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50" w:rsidRPr="008B1804" w:rsidRDefault="000E5350" w:rsidP="000E535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04">
        <w:rPr>
          <w:rFonts w:ascii="Times New Roman" w:hAnsi="Times New Roman" w:cs="Times New Roman"/>
          <w:b/>
          <w:sz w:val="24"/>
          <w:szCs w:val="24"/>
        </w:rPr>
        <w:t xml:space="preserve">Разработка урока </w:t>
      </w:r>
      <w:r w:rsidR="002350A5" w:rsidRPr="008B1804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0E5350" w:rsidRPr="008B1804" w:rsidRDefault="000E5350" w:rsidP="000E5350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1804">
        <w:rPr>
          <w:rFonts w:ascii="Times New Roman" w:hAnsi="Times New Roman" w:cs="Times New Roman"/>
          <w:sz w:val="24"/>
          <w:szCs w:val="24"/>
        </w:rPr>
        <w:t xml:space="preserve"> Разработчик: </w:t>
      </w:r>
      <w:proofErr w:type="spellStart"/>
      <w:r w:rsidRPr="008B1804">
        <w:rPr>
          <w:rFonts w:ascii="Times New Roman" w:hAnsi="Times New Roman" w:cs="Times New Roman"/>
          <w:sz w:val="24"/>
          <w:szCs w:val="24"/>
        </w:rPr>
        <w:t>Строгалева</w:t>
      </w:r>
      <w:proofErr w:type="spellEnd"/>
      <w:r w:rsidRPr="008B1804">
        <w:rPr>
          <w:rFonts w:ascii="Times New Roman" w:hAnsi="Times New Roman" w:cs="Times New Roman"/>
          <w:sz w:val="24"/>
          <w:szCs w:val="24"/>
        </w:rPr>
        <w:t xml:space="preserve"> Анастасия Витальевна, учитель русского языка и литературы Муниципального бюджетного общеобразовательного учреждения "Гимназия №3" городского округа город Шарья Костромской области.</w:t>
      </w:r>
    </w:p>
    <w:p w:rsidR="000E5350" w:rsidRPr="008B1804" w:rsidRDefault="000E5350" w:rsidP="000E5350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04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5 классе</w:t>
      </w: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3190"/>
        <w:gridCol w:w="3190"/>
        <w:gridCol w:w="3191"/>
      </w:tblGrid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0E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УМК: 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0E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А.А. Фет «Весенний дождь»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12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A1" w:rsidRPr="008B180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12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proofErr w:type="gramStart"/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End"/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1272A1" w:rsidRPr="008B1804">
              <w:rPr>
                <w:rFonts w:ascii="Times New Roman" w:hAnsi="Times New Roman" w:cs="Times New Roman"/>
                <w:sz w:val="24"/>
                <w:szCs w:val="24"/>
              </w:rPr>
              <w:t>проблемного метода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127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работы: </w:t>
            </w: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1272A1" w:rsidRPr="008B1804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1272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деятельности учителя: </w:t>
            </w:r>
            <w:r w:rsidR="001272A1" w:rsidRPr="008B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биографией А.А. Фета, стихотворением «Весенний дождь»; показать необычность, красоту, яркость его поэзии.</w:t>
            </w:r>
          </w:p>
        </w:tc>
      </w:tr>
      <w:tr w:rsidR="000E5350" w:rsidRPr="008B1804" w:rsidTr="00B4191C">
        <w:trPr>
          <w:jc w:val="center"/>
        </w:trPr>
        <w:tc>
          <w:tcPr>
            <w:tcW w:w="9571" w:type="dxa"/>
            <w:gridSpan w:val="3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5350" w:rsidRPr="008B1804" w:rsidTr="00B4191C">
        <w:trPr>
          <w:jc w:val="center"/>
        </w:trPr>
        <w:tc>
          <w:tcPr>
            <w:tcW w:w="3190" w:type="dxa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91" w:type="dxa"/>
          </w:tcPr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0E5350" w:rsidRPr="008B1804" w:rsidTr="00B4191C">
        <w:trPr>
          <w:jc w:val="center"/>
        </w:trPr>
        <w:tc>
          <w:tcPr>
            <w:tcW w:w="3190" w:type="dxa"/>
          </w:tcPr>
          <w:p w:rsidR="001272A1" w:rsidRPr="008B1804" w:rsidRDefault="001272A1" w:rsidP="001272A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181818"/>
              </w:rPr>
              <w:t>определяют изобразительно-выразительные средства языка;</w:t>
            </w:r>
          </w:p>
          <w:p w:rsidR="001272A1" w:rsidRPr="008B1804" w:rsidRDefault="001272A1" w:rsidP="001272A1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181818"/>
              </w:rPr>
              <w:t>углубляют навыки первичного анализа стихотворного текста (лирического произведения).</w:t>
            </w:r>
          </w:p>
          <w:p w:rsidR="000E5350" w:rsidRPr="008B1804" w:rsidRDefault="000E5350" w:rsidP="00741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1272A1" w:rsidRPr="008B1804" w:rsidRDefault="000E5350" w:rsidP="001272A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i/>
              </w:rPr>
              <w:t>Познавательные</w:t>
            </w:r>
            <w:proofErr w:type="gramStart"/>
            <w:r w:rsidRPr="008B1804">
              <w:rPr>
                <w:i/>
              </w:rPr>
              <w:t xml:space="preserve"> </w:t>
            </w:r>
            <w:r w:rsidRPr="008B1804">
              <w:t>:</w:t>
            </w:r>
            <w:proofErr w:type="gramEnd"/>
            <w:r w:rsidRPr="008B1804">
              <w:t xml:space="preserve"> </w:t>
            </w:r>
            <w:r w:rsidR="001272A1" w:rsidRPr="008B1804">
              <w:rPr>
                <w:color w:val="181818"/>
              </w:rPr>
              <w:t xml:space="preserve">ищут и выделяют необходимую информацию, умеют пользоваться разными видами чтения и </w:t>
            </w:r>
            <w:proofErr w:type="spellStart"/>
            <w:r w:rsidR="001272A1" w:rsidRPr="008B1804">
              <w:rPr>
                <w:color w:val="181818"/>
              </w:rPr>
              <w:t>аудирования</w:t>
            </w:r>
            <w:proofErr w:type="spellEnd"/>
            <w:r w:rsidR="001272A1" w:rsidRPr="008B1804">
              <w:rPr>
                <w:color w:val="181818"/>
              </w:rPr>
              <w:t>, осознанно и произвольно строят речевое высказывание в устной и письменной форме;</w:t>
            </w:r>
          </w:p>
          <w:p w:rsidR="001272A1" w:rsidRPr="008B1804" w:rsidRDefault="001272A1" w:rsidP="001272A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181818"/>
              </w:rPr>
              <w:t>формулируют проблему, создают способы ее решения.</w:t>
            </w:r>
          </w:p>
          <w:p w:rsidR="001272A1" w:rsidRPr="008B1804" w:rsidRDefault="000E5350" w:rsidP="001272A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i/>
              </w:rPr>
              <w:t>Регулятивные</w:t>
            </w:r>
            <w:r w:rsidR="001272A1" w:rsidRPr="008B1804">
              <w:rPr>
                <w:color w:val="000000"/>
              </w:rPr>
              <w:t xml:space="preserve"> самостоятельно формулируют проблему и цели </w:t>
            </w:r>
            <w:r w:rsidR="001272A1" w:rsidRPr="008B1804">
              <w:rPr>
                <w:color w:val="000000"/>
              </w:rPr>
              <w:lastRenderedPageBreak/>
              <w:t>урока</w:t>
            </w:r>
            <w:r w:rsidR="001272A1" w:rsidRPr="008B1804">
              <w:rPr>
                <w:i/>
                <w:iCs/>
                <w:color w:val="000000"/>
              </w:rPr>
              <w:t>, </w:t>
            </w:r>
            <w:r w:rsidR="001272A1" w:rsidRPr="008B1804">
              <w:rPr>
                <w:color w:val="000000"/>
              </w:rPr>
              <w:t>находят выход из проблемной ситуации;</w:t>
            </w:r>
          </w:p>
          <w:p w:rsidR="001272A1" w:rsidRPr="008B1804" w:rsidRDefault="001272A1" w:rsidP="001272A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000000"/>
              </w:rPr>
              <w:t>анализируют, сравнивают, конкретизируют фактический материал, получают из него новую информацию.</w:t>
            </w:r>
          </w:p>
          <w:p w:rsidR="001272A1" w:rsidRPr="008B1804" w:rsidRDefault="000E5350" w:rsidP="001272A1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i/>
              </w:rPr>
              <w:t>Коммуникативные</w:t>
            </w:r>
            <w:r w:rsidRPr="008B1804">
              <w:t xml:space="preserve">: </w:t>
            </w:r>
            <w:r w:rsidR="001272A1" w:rsidRPr="008B1804">
              <w:rPr>
                <w:color w:val="000000"/>
              </w:rPr>
              <w:t>высказывают и обосновывают свою точку зрения.</w:t>
            </w:r>
          </w:p>
          <w:p w:rsidR="000E5350" w:rsidRPr="008B1804" w:rsidRDefault="000E5350" w:rsidP="00741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1272A1" w:rsidRPr="008B1804" w:rsidRDefault="008B1804" w:rsidP="001272A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>
              <w:rPr>
                <w:color w:val="000000"/>
              </w:rPr>
              <w:lastRenderedPageBreak/>
              <w:t>У</w:t>
            </w:r>
            <w:r w:rsidR="001272A1" w:rsidRPr="008B1804">
              <w:rPr>
                <w:color w:val="000000"/>
              </w:rPr>
              <w:t>важительно относятся к иному мнению;</w:t>
            </w:r>
            <w:r>
              <w:rPr>
                <w:color w:val="000000"/>
              </w:rPr>
              <w:t xml:space="preserve"> </w:t>
            </w:r>
            <w:r w:rsidRPr="008B1804">
              <w:t>умение работать в коллективе</w:t>
            </w:r>
          </w:p>
          <w:p w:rsidR="000E5350" w:rsidRPr="008B1804" w:rsidRDefault="000E5350" w:rsidP="008B1804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</w:p>
        </w:tc>
      </w:tr>
    </w:tbl>
    <w:p w:rsidR="000E5350" w:rsidRPr="008B1804" w:rsidRDefault="000E5350" w:rsidP="000E5350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350" w:rsidRPr="008B1804" w:rsidRDefault="000E5350" w:rsidP="000E5350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8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8B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</w:t>
      </w:r>
      <w:r w:rsidR="001272A1" w:rsidRPr="008B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мпьютер, проектор, презентация.</w:t>
      </w:r>
    </w:p>
    <w:tbl>
      <w:tblPr>
        <w:tblStyle w:val="a3"/>
        <w:tblW w:w="0" w:type="auto"/>
        <w:tblInd w:w="-567" w:type="dxa"/>
        <w:tblLayout w:type="fixed"/>
        <w:tblLook w:val="04A0"/>
      </w:tblPr>
      <w:tblGrid>
        <w:gridCol w:w="1869"/>
        <w:gridCol w:w="7878"/>
        <w:gridCol w:w="2835"/>
        <w:gridCol w:w="2771"/>
      </w:tblGrid>
      <w:tr w:rsidR="001272A1" w:rsidRPr="008B1804" w:rsidTr="00741996">
        <w:tc>
          <w:tcPr>
            <w:tcW w:w="1869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878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771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878" w:type="dxa"/>
          </w:tcPr>
          <w:p w:rsidR="002278B0" w:rsidRPr="008B1804" w:rsidRDefault="002278B0" w:rsidP="002278B0">
            <w:pPr>
              <w:pStyle w:val="paragraphstyle"/>
              <w:shd w:val="clear" w:color="auto" w:fill="FFFFFF"/>
              <w:spacing w:before="0" w:beforeAutospacing="0" w:after="0" w:afterAutospacing="0" w:line="155" w:lineRule="atLeast"/>
              <w:rPr>
                <w:color w:val="181818"/>
              </w:rPr>
            </w:pPr>
            <w:r w:rsidRPr="008B1804">
              <w:rPr>
                <w:color w:val="181818"/>
              </w:rPr>
              <w:t>Дорогие ребята, сядьте удобно. Потрите ладошки. Вы почувствовали тепло? </w:t>
            </w:r>
            <w:r w:rsidRPr="008B1804">
              <w:rPr>
                <w:i/>
                <w:iCs/>
                <w:color w:val="181818"/>
              </w:rPr>
              <w:t>(Да).</w:t>
            </w:r>
          </w:p>
          <w:p w:rsidR="002278B0" w:rsidRPr="008B1804" w:rsidRDefault="002278B0" w:rsidP="002278B0">
            <w:pPr>
              <w:pStyle w:val="paragraphstyle"/>
              <w:shd w:val="clear" w:color="auto" w:fill="FFFFFF"/>
              <w:spacing w:before="0" w:beforeAutospacing="0" w:after="0" w:afterAutospacing="0" w:line="155" w:lineRule="atLeast"/>
              <w:rPr>
                <w:color w:val="181818"/>
              </w:rPr>
            </w:pPr>
            <w:r w:rsidRPr="008B1804">
              <w:rPr>
                <w:color w:val="181818"/>
              </w:rPr>
              <w:t>– Прикоснитесь ладошками друг к другу и передайте его. Пусть</w:t>
            </w:r>
            <w:r w:rsidRPr="008B1804">
              <w:rPr>
                <w:color w:val="181818"/>
              </w:rPr>
              <w:br/>
              <w:t>на уроке вам будет так же тепло</w:t>
            </w:r>
            <w:r w:rsidRPr="008B1804">
              <w:rPr>
                <w:color w:val="181818"/>
              </w:rPr>
              <w:br/>
              <w:t>и уютно. А теперь за работу!</w:t>
            </w:r>
          </w:p>
          <w:p w:rsidR="002278B0" w:rsidRPr="008B1804" w:rsidRDefault="002278B0" w:rsidP="002278B0">
            <w:pPr>
              <w:pStyle w:val="paragraphstyle"/>
              <w:shd w:val="clear" w:color="auto" w:fill="FFFFFF"/>
              <w:spacing w:before="0" w:beforeAutospacing="0" w:after="0" w:afterAutospacing="0" w:line="155" w:lineRule="atLeast"/>
              <w:rPr>
                <w:color w:val="181818"/>
              </w:rPr>
            </w:pPr>
            <w:r w:rsidRPr="008B1804">
              <w:rPr>
                <w:color w:val="181818"/>
              </w:rPr>
              <w:t>– Проверим готовность к уроку</w:t>
            </w: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</w:t>
            </w:r>
          </w:p>
        </w:tc>
        <w:tc>
          <w:tcPr>
            <w:tcW w:w="2771" w:type="dxa"/>
          </w:tcPr>
          <w:p w:rsidR="001272A1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272A1" w:rsidRPr="008B1804">
              <w:rPr>
                <w:rFonts w:ascii="Times New Roman" w:hAnsi="Times New Roman" w:cs="Times New Roman"/>
                <w:sz w:val="24"/>
                <w:szCs w:val="24"/>
              </w:rPr>
              <w:t>ичностные: создание доброжелательной атмосферы, мотивация на учёбу, создание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успеха); К</w:t>
            </w:r>
            <w:r w:rsidR="001272A1" w:rsidRPr="008B1804">
              <w:rPr>
                <w:rFonts w:ascii="Times New Roman" w:hAnsi="Times New Roman" w:cs="Times New Roman"/>
                <w:sz w:val="24"/>
                <w:szCs w:val="24"/>
              </w:rPr>
              <w:t>оммуникативные умение работать в коллективе</w:t>
            </w:r>
            <w:proofErr w:type="gramEnd"/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2350A5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Побуждение к выдвижению гипотезы. Выдвижение гипотезы</w:t>
            </w:r>
          </w:p>
        </w:tc>
        <w:tc>
          <w:tcPr>
            <w:tcW w:w="7878" w:type="dxa"/>
          </w:tcPr>
          <w:p w:rsidR="001272A1" w:rsidRPr="008B1804" w:rsidRDefault="002278B0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  <w:r w:rsidRPr="008B1804">
              <w:rPr>
                <w:color w:val="000000"/>
              </w:rPr>
              <w:t>Показывает портрет писателя. Попробуйте догадаться, что за поэт изображен на портрете.</w:t>
            </w:r>
          </w:p>
          <w:p w:rsidR="002278B0" w:rsidRPr="008B1804" w:rsidRDefault="002278B0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  <w:r w:rsidRPr="008B1804">
              <w:rPr>
                <w:color w:val="000000"/>
              </w:rPr>
              <w:t>Разгадайте ребусы</w:t>
            </w:r>
          </w:p>
          <w:p w:rsidR="002278B0" w:rsidRPr="008B1804" w:rsidRDefault="002278B0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</w:p>
          <w:p w:rsidR="002278B0" w:rsidRPr="008B1804" w:rsidRDefault="002278B0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noProof/>
                <w:color w:val="000000"/>
              </w:rPr>
            </w:pPr>
            <w:r w:rsidRPr="008B1804">
              <w:rPr>
                <w:color w:val="000000"/>
              </w:rPr>
              <w:lastRenderedPageBreak/>
              <w:t>.</w:t>
            </w:r>
            <w:r w:rsidRPr="008B1804">
              <w:rPr>
                <w:noProof/>
                <w:color w:val="000000"/>
              </w:rPr>
              <w:t xml:space="preserve"> </w:t>
            </w:r>
            <w:r w:rsidRPr="008B1804">
              <w:rPr>
                <w:noProof/>
                <w:color w:val="000000"/>
              </w:rPr>
              <w:drawing>
                <wp:inline distT="0" distB="0" distL="0" distR="0">
                  <wp:extent cx="1896518" cy="950761"/>
                  <wp:effectExtent l="19050" t="0" r="8482" b="0"/>
                  <wp:docPr id="1" name="Рисунок 0" descr="загруженн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90" cy="95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78B0" w:rsidRPr="008B1804" w:rsidRDefault="002278B0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  <w:r w:rsidRPr="008B1804">
              <w:rPr>
                <w:noProof/>
                <w:color w:val="000000"/>
              </w:rPr>
              <w:drawing>
                <wp:inline distT="0" distB="0" distL="0" distR="0">
                  <wp:extent cx="2163496" cy="1081748"/>
                  <wp:effectExtent l="19050" t="0" r="8204" b="0"/>
                  <wp:docPr id="4" name="Рисунок 1" descr="dozd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zd__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62" cy="108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219" w:rsidRPr="008B1804" w:rsidRDefault="00C16219" w:rsidP="00C16219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  <w:r w:rsidRPr="008B1804">
              <w:rPr>
                <w:color w:val="000000"/>
              </w:rPr>
              <w:t>Постарайтесь сформулировать тему урока.</w:t>
            </w:r>
          </w:p>
          <w:p w:rsidR="00426A88" w:rsidRPr="008B1804" w:rsidRDefault="00C16219" w:rsidP="00C16219">
            <w:pPr>
              <w:pStyle w:val="a4"/>
              <w:shd w:val="clear" w:color="auto" w:fill="FFFFFF"/>
              <w:spacing w:before="0" w:beforeAutospacing="0" w:after="127" w:afterAutospacing="0"/>
              <w:rPr>
                <w:color w:val="000000"/>
              </w:rPr>
            </w:pPr>
            <w:r w:rsidRPr="008B1804">
              <w:rPr>
                <w:color w:val="000000"/>
              </w:rPr>
              <w:t>Какие задачи поставим перед собой?</w:t>
            </w:r>
          </w:p>
          <w:p w:rsidR="00234AF7" w:rsidRPr="008B1804" w:rsidRDefault="00234AF7" w:rsidP="00C16219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 xml:space="preserve">Ребята, вы любите дождь? Вы </w:t>
            </w:r>
            <w:r w:rsidR="00B4191C">
              <w:rPr>
                <w:bCs/>
                <w:color w:val="000000"/>
              </w:rPr>
              <w:t>когда-</w:t>
            </w:r>
            <w:r w:rsidRPr="008B1804">
              <w:rPr>
                <w:bCs/>
                <w:color w:val="000000"/>
              </w:rPr>
              <w:t>нибудь попадали под дождь? Какие эмоции вы испытывали при этом?</w:t>
            </w:r>
          </w:p>
          <w:p w:rsidR="00234AF7" w:rsidRPr="008B1804" w:rsidRDefault="00234AF7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>При помощи чего поэты и писатели могут передать нам свое видение дождя?</w:t>
            </w:r>
          </w:p>
          <w:p w:rsidR="00426A88" w:rsidRPr="008B1804" w:rsidRDefault="00426A88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>Прочитайте эпиграф к уроку.</w:t>
            </w:r>
          </w:p>
          <w:p w:rsidR="00426A88" w:rsidRPr="008B1804" w:rsidRDefault="00426A88" w:rsidP="00426A88">
            <w:pPr>
              <w:spacing w:line="360" w:lineRule="auto"/>
              <w:ind w:left="-113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Эпиграф к уроку.</w:t>
            </w:r>
          </w:p>
          <w:p w:rsidR="00426A88" w:rsidRPr="008B1804" w:rsidRDefault="00426A88" w:rsidP="00426A88">
            <w:pPr>
              <w:spacing w:line="360" w:lineRule="auto"/>
              <w:ind w:left="-113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Поэт – тот, кто в предмете видит то, </w:t>
            </w:r>
          </w:p>
          <w:p w:rsidR="00426A88" w:rsidRPr="008B1804" w:rsidRDefault="00426A88" w:rsidP="00426A88">
            <w:pPr>
              <w:spacing w:line="360" w:lineRule="auto"/>
              <w:ind w:left="-113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чего без его помощи другой не увидит.</w:t>
            </w:r>
          </w:p>
          <w:p w:rsidR="00426A88" w:rsidRPr="008B1804" w:rsidRDefault="00426A88" w:rsidP="00426A88">
            <w:pPr>
              <w:spacing w:line="360" w:lineRule="auto"/>
              <w:ind w:left="-1134"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</w:p>
          <w:p w:rsidR="00426A88" w:rsidRPr="008B1804" w:rsidRDefault="00426A88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272A1" w:rsidRPr="008B1804" w:rsidRDefault="002278B0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Пытаются догадаться, чей портрет</w:t>
            </w: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219" w:rsidRPr="008B1804" w:rsidRDefault="00C1621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Формулируют тему и задачи урока</w:t>
            </w: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272A1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с</w:t>
            </w:r>
            <w:r w:rsidR="007B2126" w:rsidRPr="008B1804">
              <w:rPr>
                <w:rFonts w:ascii="Times New Roman" w:hAnsi="Times New Roman" w:cs="Times New Roman"/>
                <w:sz w:val="24"/>
                <w:szCs w:val="24"/>
              </w:rPr>
              <w:t>амостоятельное формулирование цели, планирование, прогнозирование</w:t>
            </w:r>
          </w:p>
        </w:tc>
      </w:tr>
      <w:tr w:rsidR="008B1804" w:rsidRPr="008B1804" w:rsidTr="00960FFE">
        <w:trPr>
          <w:trHeight w:val="4635"/>
        </w:trPr>
        <w:tc>
          <w:tcPr>
            <w:tcW w:w="1869" w:type="dxa"/>
          </w:tcPr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гипотезы.</w:t>
            </w:r>
          </w:p>
        </w:tc>
        <w:tc>
          <w:tcPr>
            <w:tcW w:w="7878" w:type="dxa"/>
          </w:tcPr>
          <w:p w:rsidR="008B1804" w:rsidRPr="008B1804" w:rsidRDefault="00B4191C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B1804" w:rsidRPr="008B1804">
              <w:rPr>
                <w:bCs/>
                <w:color w:val="000000"/>
              </w:rPr>
              <w:t>Сегодня мы с вами познакомимся с прекрасным стихотворением А.А. Фета, в котором поэт рисует образ весеннего дождя, оно так и называется «Весенний дождь».</w:t>
            </w:r>
          </w:p>
          <w:p w:rsidR="008B1804" w:rsidRPr="008B1804" w:rsidRDefault="00B4191C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8B1804" w:rsidRPr="008B1804">
              <w:rPr>
                <w:bCs/>
                <w:color w:val="000000"/>
              </w:rPr>
              <w:t>Вы были ранее знакомы с творчеством А.А. Фета? Что вы помните о нем? Какие стихотворения вы помните?</w:t>
            </w:r>
          </w:p>
          <w:p w:rsidR="008B1804" w:rsidRPr="008B1804" w:rsidRDefault="008B1804" w:rsidP="00234AF7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>Прежде, чем мы познакомимся со стихотворением, послушаем сообщение вашего одноклассника о жизни и творчестве А.А. Фета. Слушайте внимательно, будьте готовы ответить на вопросы по сообщению.</w:t>
            </w:r>
          </w:p>
          <w:p w:rsidR="008B1804" w:rsidRPr="008B1804" w:rsidRDefault="008B1804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>Включает  аудиозапись стихотворения «Весенний дождь».</w:t>
            </w:r>
          </w:p>
          <w:p w:rsidR="008B1804" w:rsidRPr="008B1804" w:rsidRDefault="008B1804" w:rsidP="00741996">
            <w:pPr>
              <w:pStyle w:val="a4"/>
              <w:shd w:val="clear" w:color="auto" w:fill="FFFFFF"/>
              <w:spacing w:before="0" w:beforeAutospacing="0" w:after="127" w:afterAutospacing="0"/>
              <w:rPr>
                <w:bCs/>
                <w:color w:val="000000"/>
              </w:rPr>
            </w:pPr>
            <w:r w:rsidRPr="008B1804">
              <w:rPr>
                <w:bCs/>
                <w:color w:val="000000"/>
              </w:rPr>
              <w:t xml:space="preserve">Понравилось вам стихотворение? Какова тема стихотворения? Какие чувства вы испытали при прослушивании? Каким поэт рисует дождь? </w:t>
            </w:r>
          </w:p>
          <w:p w:rsidR="008B1804" w:rsidRPr="008B1804" w:rsidRDefault="008B1804" w:rsidP="00741996">
            <w:pPr>
              <w:pStyle w:val="a4"/>
              <w:shd w:val="clear" w:color="auto" w:fill="FFFFFF"/>
              <w:spacing w:after="127"/>
            </w:pPr>
            <w:r w:rsidRPr="008B1804">
              <w:rPr>
                <w:bCs/>
                <w:color w:val="000000"/>
              </w:rPr>
              <w:t>Сколько раз автор использовал в стихотворении слово «дождь»? Как вы поняли, что это стихотворение о дожде?</w:t>
            </w:r>
          </w:p>
        </w:tc>
        <w:tc>
          <w:tcPr>
            <w:tcW w:w="2835" w:type="dxa"/>
          </w:tcPr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B1804" w:rsidRPr="008B1804" w:rsidRDefault="008B1804" w:rsidP="00AD7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AD7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AD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Читает сообщение, задает вопросы.</w:t>
            </w:r>
          </w:p>
          <w:p w:rsidR="008B1804" w:rsidRPr="008B1804" w:rsidRDefault="008B1804" w:rsidP="00AD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вопросы.</w:t>
            </w: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B180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Прослушивают стихотворение известного нам поэта 19 века А.А.Фета «Весенний дождь».</w:t>
            </w: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Отвечают на вопросы</w:t>
            </w:r>
          </w:p>
        </w:tc>
        <w:tc>
          <w:tcPr>
            <w:tcW w:w="2771" w:type="dxa"/>
          </w:tcPr>
          <w:p w:rsidR="008B1804" w:rsidRPr="008B1804" w:rsidRDefault="008B180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04" w:rsidRPr="008B1804" w:rsidRDefault="008B1804" w:rsidP="0074199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8B180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Познавательные</w:t>
            </w:r>
            <w:proofErr w:type="gramEnd"/>
            <w:r w:rsidRPr="008B180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: произвольно строят речевое высказывание в устной и письменной форме</w:t>
            </w:r>
          </w:p>
          <w:p w:rsidR="008B1804" w:rsidRPr="008B1804" w:rsidRDefault="008B1804" w:rsidP="0023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8B1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получают новую информацию.</w:t>
            </w:r>
          </w:p>
          <w:p w:rsidR="008B1804" w:rsidRPr="008B1804" w:rsidRDefault="008B1804" w:rsidP="009B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умений.</w:t>
            </w:r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7D72EB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7878" w:type="dxa"/>
          </w:tcPr>
          <w:p w:rsidR="001272A1" w:rsidRPr="008B1804" w:rsidRDefault="007D72EB" w:rsidP="007D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Работа с текстом стихотворения по учебнику. Выявление незнакомых слов.</w:t>
            </w:r>
          </w:p>
          <w:p w:rsidR="003B1188" w:rsidRPr="008B1804" w:rsidRDefault="003B1188" w:rsidP="003B1188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bCs/>
                <w:i/>
                <w:iCs/>
                <w:color w:val="181818"/>
              </w:rPr>
              <w:t>Блещет</w:t>
            </w:r>
            <w:r w:rsidRPr="008B1804">
              <w:rPr>
                <w:color w:val="181818"/>
              </w:rPr>
              <w:t> – ярко светится, сверкает.</w:t>
            </w:r>
          </w:p>
          <w:p w:rsidR="003B1188" w:rsidRPr="008B1804" w:rsidRDefault="003B1188" w:rsidP="003B1188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bCs/>
                <w:i/>
                <w:iCs/>
                <w:color w:val="181818"/>
              </w:rPr>
              <w:t>Трепещет</w:t>
            </w:r>
            <w:r w:rsidRPr="008B1804">
              <w:rPr>
                <w:color w:val="181818"/>
              </w:rPr>
              <w:t> – колеблется, дрожит, испытывает сильное волнение.</w:t>
            </w:r>
          </w:p>
          <w:p w:rsidR="003B1188" w:rsidRPr="008B1804" w:rsidRDefault="003B1188" w:rsidP="003B1188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bCs/>
                <w:i/>
                <w:iCs/>
                <w:color w:val="181818"/>
              </w:rPr>
              <w:t>Завеса</w:t>
            </w:r>
            <w:r w:rsidRPr="008B1804">
              <w:rPr>
                <w:color w:val="181818"/>
              </w:rPr>
              <w:t> – 1) (</w:t>
            </w:r>
            <w:proofErr w:type="gramStart"/>
            <w:r w:rsidRPr="008B1804">
              <w:rPr>
                <w:color w:val="181818"/>
              </w:rPr>
              <w:t>устаревшее</w:t>
            </w:r>
            <w:proofErr w:type="gramEnd"/>
            <w:r w:rsidRPr="008B1804">
              <w:rPr>
                <w:color w:val="181818"/>
              </w:rPr>
              <w:t>) большая занавеска;</w:t>
            </w:r>
          </w:p>
          <w:p w:rsidR="003B1188" w:rsidRPr="008B1804" w:rsidRDefault="003B1188" w:rsidP="003B1188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181818"/>
              </w:rPr>
              <w:t>(переносное) то, что скрывает, закрывает собой что-нибудь.</w:t>
            </w:r>
          </w:p>
          <w:p w:rsidR="003B1188" w:rsidRPr="008B1804" w:rsidRDefault="003B1188" w:rsidP="007D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В каком значении используется слово «завеса» в стихотворении?</w:t>
            </w: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B2126" w:rsidRPr="008B1804" w:rsidRDefault="007B2126" w:rsidP="007B2126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proofErr w:type="gramStart"/>
            <w:r w:rsidRPr="008B1804">
              <w:rPr>
                <w:color w:val="000000"/>
              </w:rPr>
              <w:t>Регулятивные</w:t>
            </w:r>
            <w:proofErr w:type="gramEnd"/>
            <w:r w:rsidRPr="008B1804">
              <w:rPr>
                <w:color w:val="000000"/>
              </w:rPr>
              <w:t>: конкретизируют фактический материал, получают из него новую информацию.</w:t>
            </w:r>
          </w:p>
          <w:p w:rsidR="007B2126" w:rsidRPr="008B1804" w:rsidRDefault="007B2126" w:rsidP="007B212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i/>
              </w:rPr>
              <w:t>Коммуникативные</w:t>
            </w:r>
            <w:r w:rsidRPr="008B1804">
              <w:t xml:space="preserve">: </w:t>
            </w:r>
            <w:r w:rsidRPr="008B1804">
              <w:rPr>
                <w:color w:val="000000"/>
              </w:rPr>
              <w:t>высказывают и обосновывают свою точку зрения.</w:t>
            </w:r>
          </w:p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9B5363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7878" w:type="dxa"/>
          </w:tcPr>
          <w:p w:rsidR="009B5363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t>Брови свести и развести.</w:t>
            </w:r>
          </w:p>
          <w:p w:rsidR="009B5363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t>Глаза прищурить и широко открыть.</w:t>
            </w:r>
          </w:p>
          <w:p w:rsidR="009B5363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t>Губы растянуть в улыбке, поджать.</w:t>
            </w:r>
          </w:p>
          <w:p w:rsidR="009B5363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t>Шею максимально вытянуть, опустить.</w:t>
            </w:r>
          </w:p>
          <w:p w:rsidR="009B5363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t>Плечи максимально свести, развести.</w:t>
            </w:r>
          </w:p>
          <w:p w:rsidR="001272A1" w:rsidRPr="008B1804" w:rsidRDefault="009B5363" w:rsidP="009B536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1804">
              <w:rPr>
                <w:rStyle w:val="c0"/>
                <w:color w:val="000000"/>
              </w:rPr>
              <w:lastRenderedPageBreak/>
              <w:t>Руками обнять себя, погладить, пожелать успехов и улыбнуться.</w:t>
            </w: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1272A1" w:rsidRPr="008B1804" w:rsidRDefault="001272A1" w:rsidP="003B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A1" w:rsidRPr="008B1804" w:rsidTr="00741996">
        <w:tc>
          <w:tcPr>
            <w:tcW w:w="1869" w:type="dxa"/>
          </w:tcPr>
          <w:p w:rsidR="00B4191C" w:rsidRDefault="00B4191C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  <w:p w:rsidR="001272A1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</w:t>
            </w:r>
          </w:p>
        </w:tc>
        <w:tc>
          <w:tcPr>
            <w:tcW w:w="7878" w:type="dxa"/>
          </w:tcPr>
          <w:p w:rsidR="001272A1" w:rsidRPr="008B1804" w:rsidRDefault="0022787E" w:rsidP="0074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в группах</w:t>
            </w:r>
          </w:p>
          <w:p w:rsidR="0022787E" w:rsidRPr="008B1804" w:rsidRDefault="0022787E" w:rsidP="002278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804">
              <w:rPr>
                <w:color w:val="181818"/>
              </w:rPr>
              <w:t>1-я группа</w:t>
            </w:r>
          </w:p>
          <w:p w:rsidR="0022787E" w:rsidRPr="008B1804" w:rsidRDefault="0022787E" w:rsidP="002278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8B1804">
              <w:rPr>
                <w:color w:val="181818"/>
              </w:rPr>
              <w:t xml:space="preserve">анализирует художественные особенности произведения, находят тропы, </w:t>
            </w:r>
            <w:r w:rsidR="00426A88" w:rsidRPr="008B1804">
              <w:rPr>
                <w:color w:val="181818"/>
              </w:rPr>
              <w:t xml:space="preserve">определяют вид рифмовки, </w:t>
            </w:r>
            <w:r w:rsidRPr="008B1804">
              <w:rPr>
                <w:color w:val="181818"/>
              </w:rPr>
              <w:t>заполняют тематическую таблицу.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23"/>
              <w:gridCol w:w="3824"/>
            </w:tblGrid>
            <w:tr w:rsidR="00296BF9" w:rsidRPr="008B1804" w:rsidTr="00296BF9">
              <w:tc>
                <w:tcPr>
                  <w:tcW w:w="3823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  <w:r w:rsidRPr="008B1804">
                    <w:rPr>
                      <w:color w:val="181818"/>
                    </w:rPr>
                    <w:t>Средства художественной выразительности</w:t>
                  </w:r>
                </w:p>
              </w:tc>
              <w:tc>
                <w:tcPr>
                  <w:tcW w:w="3824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  <w:r w:rsidRPr="008B1804">
                    <w:rPr>
                      <w:color w:val="181818"/>
                    </w:rPr>
                    <w:t xml:space="preserve">Примеры </w:t>
                  </w:r>
                </w:p>
              </w:tc>
            </w:tr>
            <w:tr w:rsidR="00296BF9" w:rsidRPr="008B1804" w:rsidTr="00296BF9">
              <w:tc>
                <w:tcPr>
                  <w:tcW w:w="3823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</w:p>
              </w:tc>
              <w:tc>
                <w:tcPr>
                  <w:tcW w:w="3824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</w:p>
              </w:tc>
            </w:tr>
            <w:tr w:rsidR="00296BF9" w:rsidRPr="008B1804" w:rsidTr="00296BF9">
              <w:tc>
                <w:tcPr>
                  <w:tcW w:w="3823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  <w:r w:rsidRPr="008B1804">
                    <w:rPr>
                      <w:color w:val="181818"/>
                    </w:rPr>
                    <w:t>Вид рифмовки</w:t>
                  </w:r>
                </w:p>
              </w:tc>
              <w:tc>
                <w:tcPr>
                  <w:tcW w:w="3824" w:type="dxa"/>
                </w:tcPr>
                <w:p w:rsidR="00296BF9" w:rsidRPr="008B1804" w:rsidRDefault="00296BF9" w:rsidP="0022787E">
                  <w:pPr>
                    <w:pStyle w:val="a4"/>
                    <w:spacing w:before="0" w:beforeAutospacing="0" w:after="0" w:afterAutospacing="0"/>
                    <w:rPr>
                      <w:color w:val="181818"/>
                    </w:rPr>
                  </w:pPr>
                </w:p>
              </w:tc>
            </w:tr>
          </w:tbl>
          <w:p w:rsidR="00296BF9" w:rsidRPr="008B1804" w:rsidRDefault="00296BF9" w:rsidP="002278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22787E" w:rsidRPr="008B1804" w:rsidRDefault="0022787E" w:rsidP="002278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278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</w:rPr>
              <w:t>2-я группа</w:t>
            </w:r>
            <w:r w:rsidRPr="002278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– </w:t>
            </w:r>
            <w:r w:rsidRPr="008B18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заполнить таблицу</w:t>
            </w:r>
            <w:r w:rsidRPr="002278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«Образы стихотворения».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23"/>
              <w:gridCol w:w="3824"/>
            </w:tblGrid>
            <w:tr w:rsidR="0022787E" w:rsidRPr="008B1804" w:rsidTr="0022787E">
              <w:tc>
                <w:tcPr>
                  <w:tcW w:w="3823" w:type="dxa"/>
                </w:tcPr>
                <w:p w:rsidR="0022787E" w:rsidRPr="008B1804" w:rsidRDefault="0022787E" w:rsidP="0022787E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  <w:r w:rsidRPr="008B1804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  <w:t>краски</w:t>
                  </w:r>
                </w:p>
              </w:tc>
              <w:tc>
                <w:tcPr>
                  <w:tcW w:w="3824" w:type="dxa"/>
                </w:tcPr>
                <w:p w:rsidR="0022787E" w:rsidRPr="008B1804" w:rsidRDefault="0022787E" w:rsidP="0022787E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</w:tr>
            <w:tr w:rsidR="0022787E" w:rsidRPr="008B1804" w:rsidTr="0022787E">
              <w:tc>
                <w:tcPr>
                  <w:tcW w:w="3823" w:type="dxa"/>
                </w:tcPr>
                <w:p w:rsidR="0022787E" w:rsidRPr="008B1804" w:rsidRDefault="0022787E" w:rsidP="0022787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81818"/>
                    </w:rPr>
                  </w:pPr>
                  <w:r w:rsidRPr="008B1804">
                    <w:rPr>
                      <w:color w:val="181818"/>
                    </w:rPr>
                    <w:t>звуки</w:t>
                  </w:r>
                  <w:r w:rsidRPr="008B1804">
                    <w:rPr>
                      <w:color w:val="181818"/>
                      <w:u w:val="single"/>
                    </w:rPr>
                    <w:t xml:space="preserve"> </w:t>
                  </w:r>
                </w:p>
              </w:tc>
              <w:tc>
                <w:tcPr>
                  <w:tcW w:w="3824" w:type="dxa"/>
                </w:tcPr>
                <w:p w:rsidR="0022787E" w:rsidRPr="008B1804" w:rsidRDefault="0022787E" w:rsidP="0022787E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</w:tr>
            <w:tr w:rsidR="0022787E" w:rsidRPr="008B1804" w:rsidTr="0022787E">
              <w:tc>
                <w:tcPr>
                  <w:tcW w:w="3823" w:type="dxa"/>
                </w:tcPr>
                <w:p w:rsidR="0022787E" w:rsidRPr="008B1804" w:rsidRDefault="0022787E" w:rsidP="0022787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color w:val="181818"/>
                    </w:rPr>
                  </w:pPr>
                  <w:r w:rsidRPr="008B1804">
                    <w:rPr>
                      <w:color w:val="181818"/>
                    </w:rPr>
                    <w:t>запахи</w:t>
                  </w:r>
                </w:p>
              </w:tc>
              <w:tc>
                <w:tcPr>
                  <w:tcW w:w="3824" w:type="dxa"/>
                </w:tcPr>
                <w:p w:rsidR="0022787E" w:rsidRPr="008B1804" w:rsidRDefault="0022787E" w:rsidP="0022787E">
                  <w:pPr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</w:tc>
            </w:tr>
          </w:tbl>
          <w:p w:rsidR="001272A1" w:rsidRPr="008B1804" w:rsidRDefault="001272A1" w:rsidP="002278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22787E" w:rsidRPr="008B1804" w:rsidRDefault="0022787E" w:rsidP="00227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3-я группа. Сочинить </w:t>
            </w:r>
            <w:proofErr w:type="spellStart"/>
            <w:r w:rsidRPr="008B18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синквейн</w:t>
            </w:r>
            <w:proofErr w:type="spellEnd"/>
            <w:r w:rsidRPr="008B18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стихотворению</w:t>
            </w: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1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7E4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Представляют свои работы</w:t>
            </w:r>
          </w:p>
        </w:tc>
        <w:tc>
          <w:tcPr>
            <w:tcW w:w="2771" w:type="dxa"/>
          </w:tcPr>
          <w:p w:rsidR="008B1804" w:rsidRPr="008B1804" w:rsidRDefault="008B1804" w:rsidP="008B180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8B1804">
              <w:rPr>
                <w:color w:val="181818"/>
              </w:rPr>
              <w:t>Предметные: определяют изобразительно-выразительные средства языка;</w:t>
            </w:r>
          </w:p>
          <w:p w:rsidR="008B1804" w:rsidRPr="008B1804" w:rsidRDefault="008B1804" w:rsidP="008B1804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i/>
                <w:iCs/>
                <w:color w:val="181818"/>
              </w:rPr>
            </w:pPr>
            <w:r w:rsidRPr="008B1804">
              <w:rPr>
                <w:color w:val="181818"/>
              </w:rPr>
              <w:t>углубляют навыки первичного анализа стихотворного текста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i/>
                <w:iCs/>
                <w:color w:val="181818"/>
              </w:rPr>
              <w:t>Личностные: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color w:val="181818"/>
              </w:rPr>
              <w:t>участие в творческом, созидательном процессе.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i/>
                <w:iCs/>
                <w:color w:val="181818"/>
              </w:rPr>
              <w:t>Познавательные: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color w:val="181818"/>
              </w:rPr>
              <w:t>поиск и выделение необходимой информации, смысловое чтение.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i/>
                <w:iCs/>
                <w:color w:val="181818"/>
              </w:rPr>
              <w:t>Регулятивные: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color w:val="181818"/>
              </w:rPr>
              <w:t>моделирование,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color w:val="181818"/>
              </w:rPr>
              <w:t>выбор наиболее эффективных способов решения задач.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i/>
                <w:iCs/>
                <w:color w:val="181818"/>
              </w:rPr>
              <w:t>Коммуникативные:</w:t>
            </w:r>
          </w:p>
          <w:p w:rsidR="00296BF9" w:rsidRPr="008B1804" w:rsidRDefault="00296BF9" w:rsidP="00296BF9">
            <w:pPr>
              <w:pStyle w:val="a4"/>
              <w:shd w:val="clear" w:color="auto" w:fill="FFFFFF"/>
              <w:spacing w:before="0" w:beforeAutospacing="0" w:after="0" w:afterAutospacing="0" w:line="147" w:lineRule="atLeast"/>
              <w:rPr>
                <w:color w:val="181818"/>
              </w:rPr>
            </w:pPr>
            <w:r w:rsidRPr="008B1804">
              <w:rPr>
                <w:color w:val="181818"/>
              </w:rPr>
              <w:t>устанавливают рабочие отношения, эффективно сотрудничают.</w:t>
            </w:r>
          </w:p>
          <w:p w:rsidR="001272A1" w:rsidRPr="008B1804" w:rsidRDefault="001272A1" w:rsidP="009B5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E457E4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деятельности. </w:t>
            </w:r>
          </w:p>
        </w:tc>
        <w:tc>
          <w:tcPr>
            <w:tcW w:w="7878" w:type="dxa"/>
          </w:tcPr>
          <w:p w:rsidR="001272A1" w:rsidRPr="008B1804" w:rsidRDefault="00426A88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Кокой образ дождя представился нам в стихотворении А.А. Фета?</w:t>
            </w:r>
          </w:p>
          <w:p w:rsidR="00426A88" w:rsidRPr="008B1804" w:rsidRDefault="00426A88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Достигли ли мы задач, которые поставили в начале урока?</w:t>
            </w:r>
          </w:p>
          <w:p w:rsidR="00426A88" w:rsidRPr="008B1804" w:rsidRDefault="00426A88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Попробуйте связать эпиграф с нашим уроком.</w:t>
            </w:r>
          </w:p>
          <w:p w:rsidR="00296BF9" w:rsidRPr="008B1804" w:rsidRDefault="00296BF9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Продолжите фразу:  На уроке я узнал……</w:t>
            </w:r>
          </w:p>
          <w:p w:rsidR="00296BF9" w:rsidRPr="008B1804" w:rsidRDefault="00296BF9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Осталось непонятным…..</w:t>
            </w:r>
          </w:p>
          <w:p w:rsidR="00296BF9" w:rsidRPr="008B1804" w:rsidRDefault="00296BF9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  Было интересно…..</w:t>
            </w:r>
          </w:p>
          <w:p w:rsidR="00296BF9" w:rsidRPr="008B1804" w:rsidRDefault="00296BF9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сложно ….</w:t>
            </w:r>
          </w:p>
          <w:p w:rsidR="00426A88" w:rsidRPr="008B1804" w:rsidRDefault="00296BF9" w:rsidP="00E457E4">
            <w:pPr>
              <w:shd w:val="clear" w:color="auto" w:fill="FFFFFF"/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</w:p>
        </w:tc>
        <w:tc>
          <w:tcPr>
            <w:tcW w:w="2835" w:type="dxa"/>
          </w:tcPr>
          <w:p w:rsidR="001272A1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296BF9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9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9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9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F9" w:rsidRPr="008B1804" w:rsidRDefault="00296BF9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продолжение фразы</w:t>
            </w:r>
          </w:p>
        </w:tc>
        <w:tc>
          <w:tcPr>
            <w:tcW w:w="2771" w:type="dxa"/>
          </w:tcPr>
          <w:p w:rsidR="001272A1" w:rsidRPr="008B1804" w:rsidRDefault="00296BF9" w:rsidP="00E4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Обобщить, сделать выводы, самооценка</w:t>
            </w:r>
          </w:p>
        </w:tc>
      </w:tr>
      <w:tr w:rsidR="001272A1" w:rsidRPr="008B1804" w:rsidTr="00741996">
        <w:tc>
          <w:tcPr>
            <w:tcW w:w="1869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задание </w:t>
            </w:r>
          </w:p>
        </w:tc>
        <w:tc>
          <w:tcPr>
            <w:tcW w:w="7878" w:type="dxa"/>
          </w:tcPr>
          <w:p w:rsidR="001272A1" w:rsidRPr="008B1804" w:rsidRDefault="00296BF9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</w:t>
            </w:r>
          </w:p>
        </w:tc>
        <w:tc>
          <w:tcPr>
            <w:tcW w:w="2835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04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771" w:type="dxa"/>
          </w:tcPr>
          <w:p w:rsidR="001272A1" w:rsidRPr="008B1804" w:rsidRDefault="001272A1" w:rsidP="0074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2A1" w:rsidRPr="008B1804" w:rsidRDefault="001272A1" w:rsidP="000E5350">
      <w:pPr>
        <w:ind w:left="-567" w:firstLine="28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D2145" w:rsidRPr="008B1804" w:rsidRDefault="006D2145"/>
    <w:sectPr w:rsidR="006D2145" w:rsidRPr="008B1804" w:rsidSect="00127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69A"/>
    <w:multiLevelType w:val="multilevel"/>
    <w:tmpl w:val="869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E1A21"/>
    <w:multiLevelType w:val="multilevel"/>
    <w:tmpl w:val="25E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A6C1D"/>
    <w:multiLevelType w:val="multilevel"/>
    <w:tmpl w:val="B78E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122F6"/>
    <w:multiLevelType w:val="multilevel"/>
    <w:tmpl w:val="C49E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02399"/>
    <w:multiLevelType w:val="hybridMultilevel"/>
    <w:tmpl w:val="E2D25050"/>
    <w:lvl w:ilvl="0" w:tplc="78526C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C0CC9"/>
    <w:multiLevelType w:val="multilevel"/>
    <w:tmpl w:val="4BE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71BA7"/>
    <w:multiLevelType w:val="multilevel"/>
    <w:tmpl w:val="2DEA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509D7"/>
    <w:multiLevelType w:val="multilevel"/>
    <w:tmpl w:val="3D2E6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E0EBB"/>
    <w:multiLevelType w:val="multilevel"/>
    <w:tmpl w:val="AF1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350"/>
    <w:rsid w:val="000E5350"/>
    <w:rsid w:val="001272A1"/>
    <w:rsid w:val="001B14AD"/>
    <w:rsid w:val="0022787E"/>
    <w:rsid w:val="002278B0"/>
    <w:rsid w:val="00234AF7"/>
    <w:rsid w:val="002350A5"/>
    <w:rsid w:val="00296BF9"/>
    <w:rsid w:val="003B1188"/>
    <w:rsid w:val="00426A88"/>
    <w:rsid w:val="006D2145"/>
    <w:rsid w:val="007B2126"/>
    <w:rsid w:val="007D72EB"/>
    <w:rsid w:val="008B1804"/>
    <w:rsid w:val="009B5363"/>
    <w:rsid w:val="00AD7464"/>
    <w:rsid w:val="00B4191C"/>
    <w:rsid w:val="00C16219"/>
    <w:rsid w:val="00E4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action-gap">
    <w:name w:val="interaction-gap"/>
    <w:basedOn w:val="a0"/>
    <w:rsid w:val="001272A1"/>
  </w:style>
  <w:style w:type="paragraph" w:customStyle="1" w:styleId="paragraphstyle">
    <w:name w:val="paragraphstyle"/>
    <w:basedOn w:val="a"/>
    <w:rsid w:val="0022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B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B5363"/>
  </w:style>
  <w:style w:type="character" w:customStyle="1" w:styleId="c0">
    <w:name w:val="c0"/>
    <w:basedOn w:val="a0"/>
    <w:rsid w:val="009B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06E55-7C26-4598-80AF-C573DD54752D}"/>
</file>

<file path=customXml/itemProps2.xml><?xml version="1.0" encoding="utf-8"?>
<ds:datastoreItem xmlns:ds="http://schemas.openxmlformats.org/officeDocument/2006/customXml" ds:itemID="{79735019-001C-494F-AFC4-F5D2DEEA87FC}"/>
</file>

<file path=customXml/itemProps3.xml><?xml version="1.0" encoding="utf-8"?>
<ds:datastoreItem xmlns:ds="http://schemas.openxmlformats.org/officeDocument/2006/customXml" ds:itemID="{8E0F7179-5B0D-455E-A140-85F2C9203B90}"/>
</file>

<file path=customXml/itemProps4.xml><?xml version="1.0" encoding="utf-8"?>
<ds:datastoreItem xmlns:ds="http://schemas.openxmlformats.org/officeDocument/2006/customXml" ds:itemID="{B5CF5621-99AC-4443-9850-837D62300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2022-01-16T21:21:00Z</dcterms:created>
  <dcterms:modified xsi:type="dcterms:W3CDTF">2022-01-17T16:58:00Z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