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4A" w:rsidRPr="00406C4D" w:rsidRDefault="0091054A" w:rsidP="00DC7B10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6C4D">
        <w:rPr>
          <w:rFonts w:ascii="Times New Roman" w:hAnsi="Times New Roman" w:cs="Times New Roman"/>
          <w:b/>
          <w:sz w:val="28"/>
          <w:szCs w:val="28"/>
        </w:rPr>
        <w:t xml:space="preserve">Видеонаблюдение. Портал </w:t>
      </w:r>
      <w:proofErr w:type="spellStart"/>
      <w:r w:rsidRPr="00406C4D">
        <w:rPr>
          <w:rFonts w:ascii="Times New Roman" w:hAnsi="Times New Roman" w:cs="Times New Roman"/>
          <w:b/>
          <w:sz w:val="28"/>
          <w:szCs w:val="28"/>
          <w:lang w:val="en-US"/>
        </w:rPr>
        <w:t>Smotriege</w:t>
      </w:r>
      <w:proofErr w:type="spellEnd"/>
      <w:r w:rsidRPr="00406C4D">
        <w:rPr>
          <w:rFonts w:ascii="Times New Roman" w:hAnsi="Times New Roman" w:cs="Times New Roman"/>
          <w:b/>
          <w:sz w:val="28"/>
          <w:szCs w:val="28"/>
        </w:rPr>
        <w:t>.</w:t>
      </w:r>
      <w:r w:rsidRPr="00406C4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9B082C" w:rsidRPr="00406C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82C" w:rsidRPr="00406C4D" w:rsidRDefault="009B082C" w:rsidP="00406C4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082C" w:rsidRPr="00406C4D" w:rsidRDefault="009B082C" w:rsidP="00406C4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 xml:space="preserve">Новые наработки </w:t>
      </w:r>
      <w:r w:rsidR="00DE4E52" w:rsidRPr="00406C4D">
        <w:rPr>
          <w:rFonts w:ascii="Times New Roman" w:hAnsi="Times New Roman" w:cs="Times New Roman"/>
          <w:sz w:val="28"/>
          <w:szCs w:val="28"/>
        </w:rPr>
        <w:t>Ростелеком</w:t>
      </w:r>
      <w:r w:rsidRPr="00406C4D">
        <w:rPr>
          <w:rFonts w:ascii="Times New Roman" w:hAnsi="Times New Roman" w:cs="Times New Roman"/>
          <w:sz w:val="28"/>
          <w:szCs w:val="28"/>
        </w:rPr>
        <w:t>а</w:t>
      </w:r>
      <w:r w:rsidR="00DE4E52" w:rsidRPr="00406C4D">
        <w:rPr>
          <w:rFonts w:ascii="Times New Roman" w:hAnsi="Times New Roman" w:cs="Times New Roman"/>
          <w:sz w:val="28"/>
          <w:szCs w:val="28"/>
        </w:rPr>
        <w:t xml:space="preserve"> в области видеонаблюдения в </w:t>
      </w:r>
      <w:r w:rsidRPr="00406C4D">
        <w:rPr>
          <w:rFonts w:ascii="Times New Roman" w:hAnsi="Times New Roman" w:cs="Times New Roman"/>
          <w:sz w:val="28"/>
          <w:szCs w:val="28"/>
        </w:rPr>
        <w:t>ППЭ</w:t>
      </w:r>
      <w:r w:rsidR="00DE4E52" w:rsidRPr="00406C4D">
        <w:rPr>
          <w:rFonts w:ascii="Times New Roman" w:hAnsi="Times New Roman" w:cs="Times New Roman"/>
          <w:sz w:val="28"/>
          <w:szCs w:val="28"/>
        </w:rPr>
        <w:t xml:space="preserve"> и </w:t>
      </w:r>
      <w:r w:rsidRPr="00406C4D">
        <w:rPr>
          <w:rFonts w:ascii="Times New Roman" w:hAnsi="Times New Roman" w:cs="Times New Roman"/>
          <w:sz w:val="28"/>
          <w:szCs w:val="28"/>
        </w:rPr>
        <w:t>РЦОИ</w:t>
      </w:r>
      <w:r w:rsidR="00DE4E52" w:rsidRPr="00406C4D">
        <w:rPr>
          <w:rFonts w:ascii="Times New Roman" w:hAnsi="Times New Roman" w:cs="Times New Roman"/>
          <w:sz w:val="28"/>
          <w:szCs w:val="28"/>
        </w:rPr>
        <w:t xml:space="preserve"> и портала</w:t>
      </w:r>
      <w:r w:rsidRPr="00406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C4D">
        <w:rPr>
          <w:rFonts w:ascii="Times New Roman" w:hAnsi="Times New Roman" w:cs="Times New Roman"/>
          <w:sz w:val="28"/>
          <w:szCs w:val="28"/>
          <w:lang w:val="en-US"/>
        </w:rPr>
        <w:t>smotriege</w:t>
      </w:r>
      <w:proofErr w:type="spellEnd"/>
      <w:r w:rsidR="00DE4E52" w:rsidRPr="00406C4D">
        <w:rPr>
          <w:rFonts w:ascii="Times New Roman" w:hAnsi="Times New Roman" w:cs="Times New Roman"/>
          <w:sz w:val="28"/>
          <w:szCs w:val="28"/>
        </w:rPr>
        <w:t>, которые реализованы в 2015 году</w:t>
      </w:r>
      <w:r w:rsidR="00A507D5" w:rsidRPr="00406C4D">
        <w:rPr>
          <w:rFonts w:ascii="Times New Roman" w:hAnsi="Times New Roman" w:cs="Times New Roman"/>
          <w:sz w:val="28"/>
          <w:szCs w:val="28"/>
        </w:rPr>
        <w:t>.</w:t>
      </w:r>
    </w:p>
    <w:p w:rsidR="00DE4E52" w:rsidRDefault="009B082C" w:rsidP="00406C4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>Теперь есть</w:t>
      </w:r>
      <w:r w:rsidR="00DE4E52" w:rsidRPr="00406C4D">
        <w:rPr>
          <w:rFonts w:ascii="Times New Roman" w:hAnsi="Times New Roman" w:cs="Times New Roman"/>
          <w:sz w:val="28"/>
          <w:szCs w:val="28"/>
        </w:rPr>
        <w:t xml:space="preserve"> возможность видеонаблюдения в режиме онлайн для федеральных инспекторов в ППЭ. </w:t>
      </w:r>
    </w:p>
    <w:p w:rsidR="00D40E55" w:rsidRDefault="00D40E55" w:rsidP="00406C4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0E55" w:rsidRPr="00406C4D" w:rsidRDefault="00D40E55" w:rsidP="00D40E55">
      <w:p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C4D">
        <w:rPr>
          <w:rFonts w:ascii="Times New Roman" w:hAnsi="Times New Roman" w:cs="Times New Roman"/>
          <w:b/>
          <w:sz w:val="28"/>
          <w:szCs w:val="28"/>
        </w:rPr>
        <w:t xml:space="preserve">Портативные камеры для общественных наблюдателей </w:t>
      </w:r>
    </w:p>
    <w:p w:rsidR="00D40E55" w:rsidRPr="00406C4D" w:rsidRDefault="00D40E55" w:rsidP="00406C4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4E52" w:rsidRPr="00406C4D" w:rsidRDefault="00DE4E52" w:rsidP="00406C4D">
      <w:p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1C4" w:rsidRDefault="00C761C4" w:rsidP="00DC7B10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54A" w:rsidRDefault="0091054A" w:rsidP="00DC7B10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C4D">
        <w:rPr>
          <w:rFonts w:ascii="Times New Roman" w:hAnsi="Times New Roman" w:cs="Times New Roman"/>
          <w:b/>
          <w:sz w:val="28"/>
          <w:szCs w:val="28"/>
        </w:rPr>
        <w:lastRenderedPageBreak/>
        <w:t>Печать КИМ в ППЭ</w:t>
      </w:r>
      <w:r w:rsidR="00A507D5" w:rsidRPr="00406C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C4D" w:rsidRPr="00406C4D" w:rsidRDefault="00406C4D" w:rsidP="00406C4D">
      <w:p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C4D" w:rsidRDefault="00327D0C" w:rsidP="00406C4D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06C4D">
        <w:rPr>
          <w:sz w:val="28"/>
          <w:szCs w:val="28"/>
        </w:rPr>
        <w:t xml:space="preserve">Технологии печати контрольных измерительных материалов (КИМ) непосредственно в аудитории пункта проведения экзамена (ППЭ), основанная на использовании электронных КИМ, обеспечивает полную недоступность содержания КИМ для всех участников процедуры подготовки к ЕГЭ до момента получения </w:t>
      </w:r>
      <w:proofErr w:type="spellStart"/>
      <w:r w:rsidRPr="00406C4D">
        <w:rPr>
          <w:sz w:val="28"/>
          <w:szCs w:val="28"/>
        </w:rPr>
        <w:t>парольно</w:t>
      </w:r>
      <w:proofErr w:type="spellEnd"/>
      <w:r w:rsidRPr="00406C4D">
        <w:rPr>
          <w:sz w:val="28"/>
          <w:szCs w:val="28"/>
        </w:rPr>
        <w:t xml:space="preserve">-ключевой информации, которая предоставляется с федерального уровня ровно за 30 минут до начала экзамена. </w:t>
      </w:r>
    </w:p>
    <w:p w:rsidR="00DC7B10" w:rsidRDefault="00DC7B10" w:rsidP="00DC7B10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06C4D">
        <w:rPr>
          <w:sz w:val="28"/>
          <w:szCs w:val="28"/>
        </w:rPr>
        <w:t>В</w:t>
      </w:r>
      <w:r w:rsidR="00327D0C" w:rsidRPr="00406C4D">
        <w:rPr>
          <w:sz w:val="28"/>
          <w:szCs w:val="28"/>
        </w:rPr>
        <w:t xml:space="preserve"> данной технологии доступ и печать КИМ выполняется непосредственно перед экзаменом в присутствии участников ЕГЭ. </w:t>
      </w:r>
    </w:p>
    <w:p w:rsidR="00DC7B10" w:rsidRDefault="00327D0C" w:rsidP="00DC7B10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06C4D">
        <w:rPr>
          <w:sz w:val="28"/>
          <w:szCs w:val="28"/>
        </w:rPr>
        <w:t xml:space="preserve">Применение технологии позволит исключить </w:t>
      </w:r>
      <w:r w:rsidRPr="00406C4D">
        <w:rPr>
          <w:color w:val="000000"/>
          <w:sz w:val="28"/>
          <w:szCs w:val="28"/>
          <w:shd w:val="clear" w:color="auto" w:fill="FFFFFF"/>
        </w:rPr>
        <w:t xml:space="preserve">случаи несанкционированного доступа </w:t>
      </w:r>
      <w:proofErr w:type="gramStart"/>
      <w:r w:rsidRPr="00406C4D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406C4D">
        <w:rPr>
          <w:color w:val="000000"/>
          <w:sz w:val="28"/>
          <w:szCs w:val="28"/>
          <w:shd w:val="clear" w:color="auto" w:fill="FFFFFF"/>
        </w:rPr>
        <w:t xml:space="preserve"> КИМ и их размещения в сети Интернет до начала экзаменов. </w:t>
      </w:r>
    </w:p>
    <w:p w:rsidR="00DC7B10" w:rsidRDefault="00DC7B10" w:rsidP="00DC7B10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06C4D">
        <w:rPr>
          <w:sz w:val="28"/>
          <w:szCs w:val="28"/>
        </w:rPr>
        <w:t>Д</w:t>
      </w:r>
      <w:r w:rsidR="00327D0C" w:rsidRPr="00406C4D">
        <w:rPr>
          <w:sz w:val="28"/>
          <w:szCs w:val="28"/>
        </w:rPr>
        <w:t xml:space="preserve">ля каждого субъекта Российской Федерации и для каждого экзамена используются свои уникальные ключи и пароль. </w:t>
      </w:r>
    </w:p>
    <w:p w:rsidR="00406C4D" w:rsidRDefault="00327D0C" w:rsidP="00DC7B10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06C4D">
        <w:rPr>
          <w:sz w:val="28"/>
          <w:szCs w:val="28"/>
        </w:rPr>
        <w:t>Доступ к электронной версии КИМ и их печать в ППЭ может быть осуществлена только с использованием специального программного комплекса, который может быть активирован только уполномоченными лицом.</w:t>
      </w:r>
    </w:p>
    <w:p w:rsidR="00DC7B10" w:rsidRDefault="00327D0C" w:rsidP="00406C4D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06C4D">
        <w:rPr>
          <w:color w:val="000000"/>
          <w:sz w:val="28"/>
          <w:szCs w:val="28"/>
          <w:shd w:val="clear" w:color="auto" w:fill="FFFFFF"/>
        </w:rPr>
        <w:t xml:space="preserve">По данной технологии проходит экзамен в труднодоступных местностях, образовательных организациях, расположенных за пределами Российской Федерации, а также в ППЭ, в которые не возможная доставка экзаменационных материалов в день проведения экзамена. </w:t>
      </w:r>
    </w:p>
    <w:p w:rsidR="00327D0C" w:rsidRPr="00406C4D" w:rsidRDefault="00327D0C" w:rsidP="00406C4D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06C4D">
        <w:rPr>
          <w:color w:val="000000"/>
          <w:sz w:val="28"/>
          <w:szCs w:val="28"/>
          <w:shd w:val="clear" w:color="auto" w:fill="FFFFFF"/>
        </w:rPr>
        <w:t>Также в 2015 году экзамен досрочного февральского срока во всех ППЭ также был проведен по данной технологии.</w:t>
      </w:r>
    </w:p>
    <w:p w:rsidR="00D40E55" w:rsidRDefault="00D40E55" w:rsidP="00DC7B1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54A" w:rsidRPr="00406C4D" w:rsidRDefault="0091054A" w:rsidP="00DC7B1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C4D">
        <w:rPr>
          <w:rFonts w:ascii="Times New Roman" w:hAnsi="Times New Roman" w:cs="Times New Roman"/>
          <w:b/>
          <w:sz w:val="28"/>
          <w:szCs w:val="28"/>
        </w:rPr>
        <w:lastRenderedPageBreak/>
        <w:t>Устная часть в ЕГЭ по иностранным языкам</w:t>
      </w:r>
      <w:r w:rsidR="00406C4D" w:rsidRPr="00406C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C4D" w:rsidRPr="00406C4D" w:rsidRDefault="00406C4D" w:rsidP="00406C4D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70F" w:rsidRPr="00406C4D" w:rsidRDefault="0063270F" w:rsidP="00406C4D">
      <w:pPr>
        <w:spacing w:line="360" w:lineRule="auto"/>
        <w:ind w:left="0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 xml:space="preserve">Процедура сдачи экзамена полностью автоматизирована и проходит за компьютером с использованием специализированного программного обеспечения. </w:t>
      </w:r>
    </w:p>
    <w:p w:rsidR="0063270F" w:rsidRPr="00406C4D" w:rsidRDefault="0063270F" w:rsidP="00406C4D">
      <w:pPr>
        <w:spacing w:line="360" w:lineRule="auto"/>
        <w:ind w:left="0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 xml:space="preserve">Участнику экзамена последовательно отображаются задания в формате текста и изображений с описанием задания на выбранном языке. </w:t>
      </w:r>
    </w:p>
    <w:p w:rsidR="0063270F" w:rsidRPr="00406C4D" w:rsidRDefault="0063270F" w:rsidP="00406C4D">
      <w:pPr>
        <w:spacing w:line="360" w:lineRule="auto"/>
        <w:ind w:left="0" w:firstLine="6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C4D">
        <w:rPr>
          <w:rFonts w:ascii="Times New Roman" w:hAnsi="Times New Roman" w:cs="Times New Roman"/>
          <w:sz w:val="28"/>
          <w:szCs w:val="28"/>
        </w:rPr>
        <w:t xml:space="preserve">Экзаменуемый в форме монологических высказываний дает последовательно ответы на задания, а запись устных ответов осуществляется на электронный носитель. </w:t>
      </w:r>
      <w:proofErr w:type="gramEnd"/>
    </w:p>
    <w:p w:rsidR="0063270F" w:rsidRPr="00406C4D" w:rsidRDefault="0063270F" w:rsidP="00406C4D">
      <w:pPr>
        <w:spacing w:line="360" w:lineRule="auto"/>
        <w:ind w:left="0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 xml:space="preserve">Участник ЕГЭ будет иметь возможность проверить качество записи своего </w:t>
      </w:r>
      <w:proofErr w:type="gramStart"/>
      <w:r w:rsidRPr="00406C4D">
        <w:rPr>
          <w:rFonts w:ascii="Times New Roman" w:hAnsi="Times New Roman" w:cs="Times New Roman"/>
          <w:sz w:val="28"/>
          <w:szCs w:val="28"/>
        </w:rPr>
        <w:t>голоса</w:t>
      </w:r>
      <w:proofErr w:type="gramEnd"/>
      <w:r w:rsidRPr="00406C4D">
        <w:rPr>
          <w:rFonts w:ascii="Times New Roman" w:hAnsi="Times New Roman" w:cs="Times New Roman"/>
          <w:sz w:val="28"/>
          <w:szCs w:val="28"/>
        </w:rPr>
        <w:t xml:space="preserve"> как перед экзаменом, так и прослушать свой ответ после экзамена.</w:t>
      </w:r>
    </w:p>
    <w:p w:rsidR="0063270F" w:rsidRPr="00406C4D" w:rsidRDefault="0063270F" w:rsidP="00406C4D">
      <w:pPr>
        <w:spacing w:line="360" w:lineRule="auto"/>
        <w:ind w:left="0" w:firstLine="6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 xml:space="preserve">Существующий на данный момент уровень оснащения образовательный организаций позволяет проводить устную часть экзамена в полном объеме, включая использование электронных версий КИМ, применение новой технологии их защиты, а также использование в процедуре сдачи экзамена лингафонных кабинетов. </w:t>
      </w:r>
    </w:p>
    <w:p w:rsidR="0063270F" w:rsidRPr="00406C4D" w:rsidRDefault="0063270F" w:rsidP="00406C4D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DC7B1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54A" w:rsidRPr="00406C4D" w:rsidRDefault="0091054A" w:rsidP="00DC7B10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b/>
          <w:sz w:val="28"/>
          <w:szCs w:val="28"/>
        </w:rPr>
        <w:lastRenderedPageBreak/>
        <w:t>Технология подавления сигналов подвижной связи</w:t>
      </w:r>
      <w:r w:rsidR="009B082C" w:rsidRPr="00406C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7D5" w:rsidRPr="00406C4D" w:rsidRDefault="00A507D5" w:rsidP="00406C4D">
      <w:p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07D5" w:rsidRPr="00406C4D" w:rsidRDefault="00A507D5" w:rsidP="00406C4D">
      <w:p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C4D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406C4D">
        <w:rPr>
          <w:rFonts w:ascii="Times New Roman" w:hAnsi="Times New Roman" w:cs="Times New Roman"/>
          <w:sz w:val="28"/>
          <w:szCs w:val="28"/>
        </w:rPr>
        <w:t xml:space="preserve"> для обеспечения информационной безопасности.</w:t>
      </w:r>
    </w:p>
    <w:p w:rsidR="00406C4D" w:rsidRDefault="00DE4E52" w:rsidP="00406C4D">
      <w:p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>Технология основана на  подавлении систем мобильной связи и мобильной</w:t>
      </w:r>
      <w:r w:rsidRPr="00406C4D">
        <w:rPr>
          <w:rFonts w:ascii="Times New Roman" w:hAnsi="Times New Roman" w:cs="Times New Roman"/>
          <w:sz w:val="28"/>
          <w:szCs w:val="28"/>
        </w:rPr>
        <w:br/>
        <w:t>передачи данных путем санкционированного ограничения работы мобильных</w:t>
      </w:r>
      <w:r w:rsidRPr="00406C4D">
        <w:rPr>
          <w:rFonts w:ascii="Times New Roman" w:hAnsi="Times New Roman" w:cs="Times New Roman"/>
          <w:sz w:val="28"/>
          <w:szCs w:val="28"/>
        </w:rPr>
        <w:br/>
        <w:t>телефонов и цифровых каналов передачи данных (</w:t>
      </w:r>
      <w:proofErr w:type="spellStart"/>
      <w:r w:rsidRPr="00406C4D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06C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C4D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406C4D">
        <w:rPr>
          <w:rFonts w:ascii="Times New Roman" w:hAnsi="Times New Roman" w:cs="Times New Roman"/>
          <w:sz w:val="28"/>
          <w:szCs w:val="28"/>
        </w:rPr>
        <w:t>)</w:t>
      </w:r>
      <w:r w:rsidR="00406C4D">
        <w:rPr>
          <w:rFonts w:ascii="Times New Roman" w:hAnsi="Times New Roman" w:cs="Times New Roman"/>
          <w:sz w:val="28"/>
          <w:szCs w:val="28"/>
        </w:rPr>
        <w:t>.</w:t>
      </w:r>
    </w:p>
    <w:p w:rsidR="00A507D5" w:rsidRPr="00406C4D" w:rsidRDefault="00A507D5" w:rsidP="00406C4D">
      <w:p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>О</w:t>
      </w:r>
      <w:r w:rsidR="00DE4E52" w:rsidRPr="00406C4D">
        <w:rPr>
          <w:rFonts w:ascii="Times New Roman" w:hAnsi="Times New Roman" w:cs="Times New Roman"/>
          <w:sz w:val="28"/>
          <w:szCs w:val="28"/>
        </w:rPr>
        <w:t>беспечива</w:t>
      </w:r>
      <w:r w:rsidRPr="00406C4D">
        <w:rPr>
          <w:rFonts w:ascii="Times New Roman" w:hAnsi="Times New Roman" w:cs="Times New Roman"/>
          <w:sz w:val="28"/>
          <w:szCs w:val="28"/>
        </w:rPr>
        <w:t>е</w:t>
      </w:r>
      <w:r w:rsidR="00DE4E52" w:rsidRPr="00406C4D">
        <w:rPr>
          <w:rFonts w:ascii="Times New Roman" w:hAnsi="Times New Roman" w:cs="Times New Roman"/>
          <w:sz w:val="28"/>
          <w:szCs w:val="28"/>
        </w:rPr>
        <w:t>т подавление большинства используемых в настоящее</w:t>
      </w:r>
      <w:r w:rsidR="00DE4E52" w:rsidRPr="00406C4D">
        <w:rPr>
          <w:rFonts w:ascii="Times New Roman" w:hAnsi="Times New Roman" w:cs="Times New Roman"/>
          <w:sz w:val="28"/>
          <w:szCs w:val="28"/>
        </w:rPr>
        <w:br/>
        <w:t>время стандартов мобильной передачи голоса/данных (GSM 900, GSM 1800, UMTS-</w:t>
      </w:r>
      <w:r w:rsidR="00DE4E52" w:rsidRPr="00406C4D">
        <w:rPr>
          <w:rFonts w:ascii="Times New Roman" w:hAnsi="Times New Roman" w:cs="Times New Roman"/>
          <w:sz w:val="28"/>
          <w:szCs w:val="28"/>
        </w:rPr>
        <w:br/>
        <w:t xml:space="preserve">3G, </w:t>
      </w:r>
      <w:proofErr w:type="spellStart"/>
      <w:r w:rsidR="00DE4E52" w:rsidRPr="00406C4D">
        <w:rPr>
          <w:rFonts w:ascii="Times New Roman" w:hAnsi="Times New Roman" w:cs="Times New Roman"/>
          <w:sz w:val="28"/>
          <w:szCs w:val="28"/>
        </w:rPr>
        <w:t>WiFi</w:t>
      </w:r>
      <w:proofErr w:type="spellEnd"/>
      <w:r w:rsidR="00DE4E52" w:rsidRPr="00406C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4E52" w:rsidRPr="00406C4D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="00DE4E52" w:rsidRPr="00406C4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507D5" w:rsidRPr="00406C4D" w:rsidRDefault="00DE4E52" w:rsidP="00406C4D">
      <w:p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>Безопасность использования данных средств</w:t>
      </w:r>
      <w:r w:rsidR="00A507D5" w:rsidRPr="00406C4D">
        <w:rPr>
          <w:rFonts w:ascii="Times New Roman" w:hAnsi="Times New Roman" w:cs="Times New Roman"/>
          <w:sz w:val="28"/>
          <w:szCs w:val="28"/>
        </w:rPr>
        <w:t xml:space="preserve"> </w:t>
      </w:r>
      <w:r w:rsidRPr="00406C4D">
        <w:rPr>
          <w:rFonts w:ascii="Times New Roman" w:hAnsi="Times New Roman" w:cs="Times New Roman"/>
          <w:sz w:val="28"/>
          <w:szCs w:val="28"/>
        </w:rPr>
        <w:t xml:space="preserve">подтверждается имеющимися на данные средства сертификатами СанПиН. </w:t>
      </w:r>
    </w:p>
    <w:p w:rsidR="00A507D5" w:rsidRPr="00406C4D" w:rsidRDefault="00DE4E52" w:rsidP="00406C4D">
      <w:p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>Средства</w:t>
      </w:r>
      <w:r w:rsidR="00A507D5" w:rsidRPr="00406C4D">
        <w:rPr>
          <w:rFonts w:ascii="Times New Roman" w:hAnsi="Times New Roman" w:cs="Times New Roman"/>
          <w:sz w:val="28"/>
          <w:szCs w:val="28"/>
        </w:rPr>
        <w:t xml:space="preserve"> </w:t>
      </w:r>
      <w:r w:rsidRPr="00406C4D">
        <w:rPr>
          <w:rFonts w:ascii="Times New Roman" w:hAnsi="Times New Roman" w:cs="Times New Roman"/>
          <w:sz w:val="28"/>
          <w:szCs w:val="28"/>
        </w:rPr>
        <w:t xml:space="preserve">подавления </w:t>
      </w:r>
      <w:r w:rsidR="00A507D5" w:rsidRPr="00406C4D">
        <w:rPr>
          <w:rFonts w:ascii="Times New Roman" w:hAnsi="Times New Roman" w:cs="Times New Roman"/>
          <w:sz w:val="28"/>
          <w:szCs w:val="28"/>
        </w:rPr>
        <w:t>сигналов</w:t>
      </w:r>
      <w:r w:rsidRPr="00406C4D">
        <w:rPr>
          <w:rFonts w:ascii="Times New Roman" w:hAnsi="Times New Roman" w:cs="Times New Roman"/>
          <w:sz w:val="28"/>
          <w:szCs w:val="28"/>
        </w:rPr>
        <w:t xml:space="preserve"> устанавливаются в</w:t>
      </w:r>
      <w:r w:rsidR="00A507D5" w:rsidRPr="00406C4D">
        <w:rPr>
          <w:rFonts w:ascii="Times New Roman" w:hAnsi="Times New Roman" w:cs="Times New Roman"/>
          <w:sz w:val="28"/>
          <w:szCs w:val="28"/>
        </w:rPr>
        <w:t xml:space="preserve"> </w:t>
      </w:r>
      <w:r w:rsidRPr="00406C4D">
        <w:rPr>
          <w:rFonts w:ascii="Times New Roman" w:hAnsi="Times New Roman" w:cs="Times New Roman"/>
          <w:sz w:val="28"/>
          <w:szCs w:val="28"/>
        </w:rPr>
        <w:t xml:space="preserve">помещениях ППЭ </w:t>
      </w:r>
      <w:r w:rsidR="00A507D5" w:rsidRPr="00406C4D">
        <w:rPr>
          <w:rFonts w:ascii="Times New Roman" w:hAnsi="Times New Roman" w:cs="Times New Roman"/>
          <w:sz w:val="28"/>
          <w:szCs w:val="28"/>
        </w:rPr>
        <w:t xml:space="preserve">(радиус подавления до 15 м.). </w:t>
      </w:r>
    </w:p>
    <w:p w:rsidR="00406C4D" w:rsidRDefault="00A507D5" w:rsidP="00406C4D">
      <w:p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>У</w:t>
      </w:r>
      <w:r w:rsidR="00DE4E52" w:rsidRPr="00406C4D">
        <w:rPr>
          <w:rFonts w:ascii="Times New Roman" w:hAnsi="Times New Roman" w:cs="Times New Roman"/>
          <w:sz w:val="28"/>
          <w:szCs w:val="28"/>
        </w:rPr>
        <w:t>станавливается модуль удаленного управления, мониторинга и</w:t>
      </w:r>
      <w:r w:rsidR="00DE4E52" w:rsidRPr="00406C4D">
        <w:rPr>
          <w:rFonts w:ascii="Times New Roman" w:hAnsi="Times New Roman" w:cs="Times New Roman"/>
          <w:sz w:val="28"/>
          <w:szCs w:val="28"/>
        </w:rPr>
        <w:br/>
        <w:t>позиционирования на местности. Модуль позволяет соединить единой консолью</w:t>
      </w:r>
      <w:r w:rsidR="00DE4E52" w:rsidRPr="00406C4D">
        <w:rPr>
          <w:rFonts w:ascii="Times New Roman" w:hAnsi="Times New Roman" w:cs="Times New Roman"/>
          <w:sz w:val="28"/>
          <w:szCs w:val="28"/>
        </w:rPr>
        <w:br/>
        <w:t>управления неограниченное количество единиц оборудования в ситуационном</w:t>
      </w:r>
      <w:r w:rsidR="00DE4E52" w:rsidRPr="00406C4D">
        <w:rPr>
          <w:rFonts w:ascii="Times New Roman" w:hAnsi="Times New Roman" w:cs="Times New Roman"/>
          <w:sz w:val="28"/>
          <w:szCs w:val="28"/>
        </w:rPr>
        <w:br/>
        <w:t>центре.</w:t>
      </w:r>
    </w:p>
    <w:p w:rsidR="00406C4D" w:rsidRDefault="00406C4D" w:rsidP="00406C4D">
      <w:p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0E55" w:rsidRDefault="00D40E55" w:rsidP="00406C4D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406C4D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406C4D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406C4D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406C4D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406C4D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406C4D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406C4D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406C4D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406C4D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40E55" w:rsidP="00406C4D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1C4" w:rsidRDefault="00C761C4" w:rsidP="00406C4D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1C4" w:rsidRDefault="0091054A" w:rsidP="00406C4D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C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Типовое программное решение для проведения </w:t>
      </w:r>
    </w:p>
    <w:p w:rsidR="0091054A" w:rsidRPr="00406C4D" w:rsidRDefault="0091054A" w:rsidP="00406C4D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C4D">
        <w:rPr>
          <w:rFonts w:ascii="Times New Roman" w:hAnsi="Times New Roman" w:cs="Times New Roman"/>
          <w:b/>
          <w:sz w:val="28"/>
          <w:szCs w:val="28"/>
        </w:rPr>
        <w:t>заседаний конфликтной комиссии</w:t>
      </w:r>
      <w:r w:rsidR="0063270F" w:rsidRPr="00406C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270F" w:rsidRPr="00406C4D" w:rsidRDefault="0063270F" w:rsidP="00406C4D">
      <w:p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E55" w:rsidRDefault="00DC7B10" w:rsidP="00DC7B10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06C4D">
        <w:rPr>
          <w:sz w:val="28"/>
          <w:szCs w:val="28"/>
        </w:rPr>
        <w:t>Программное обеспечение для работы конфликтных комиссий используется при рассмотрении апелляций участников ЕГЭ членами и экспертами конфликтных комиссий</w:t>
      </w:r>
      <w:r>
        <w:rPr>
          <w:sz w:val="28"/>
          <w:szCs w:val="28"/>
        </w:rPr>
        <w:t>.</w:t>
      </w:r>
      <w:r w:rsidRPr="00406C4D">
        <w:rPr>
          <w:sz w:val="28"/>
          <w:szCs w:val="28"/>
        </w:rPr>
        <w:t xml:space="preserve"> С его помощью осуществляется регистрация участников на апелляции, формирование электронной очереди рассмотрения апелляций, а также непосредственно рассмотрение самой апелляции как очно, так и в дистанционном режиме с применением технологии видеоконференцсвязи.</w:t>
      </w:r>
      <w:r w:rsidR="00D40E55" w:rsidRPr="00D40E55">
        <w:rPr>
          <w:sz w:val="28"/>
          <w:szCs w:val="28"/>
        </w:rPr>
        <w:t xml:space="preserve"> </w:t>
      </w:r>
    </w:p>
    <w:p w:rsidR="00DC7B10" w:rsidRPr="00406C4D" w:rsidRDefault="00D40E55" w:rsidP="00DC7B10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06C4D">
        <w:rPr>
          <w:sz w:val="28"/>
          <w:szCs w:val="28"/>
        </w:rPr>
        <w:t>истема предназначена для автоматизации деятельности членов конфликтных комиссий при подготовке к рассмотрению апелляций</w:t>
      </w:r>
      <w:r>
        <w:rPr>
          <w:sz w:val="28"/>
          <w:szCs w:val="28"/>
        </w:rPr>
        <w:t>.</w:t>
      </w:r>
    </w:p>
    <w:p w:rsidR="00DC7B10" w:rsidRDefault="00D40E55" w:rsidP="00DC7B10">
      <w:pPr>
        <w:spacing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</w:t>
      </w:r>
      <w:r w:rsidR="0063270F" w:rsidRPr="00406C4D">
        <w:rPr>
          <w:rFonts w:ascii="Times New Roman" w:hAnsi="Times New Roman" w:cs="Times New Roman"/>
          <w:sz w:val="28"/>
          <w:szCs w:val="28"/>
        </w:rPr>
        <w:t xml:space="preserve"> дает возможность участникам выбрать день и время рассмотрения апелляции. По итогам регистрации участнику из системы печатается уведомлени</w:t>
      </w:r>
      <w:r w:rsidR="00DC7B10">
        <w:rPr>
          <w:rFonts w:ascii="Times New Roman" w:hAnsi="Times New Roman" w:cs="Times New Roman"/>
          <w:sz w:val="28"/>
          <w:szCs w:val="28"/>
        </w:rPr>
        <w:t>е</w:t>
      </w:r>
      <w:r w:rsidR="0063270F" w:rsidRPr="00406C4D">
        <w:rPr>
          <w:rFonts w:ascii="Times New Roman" w:hAnsi="Times New Roman" w:cs="Times New Roman"/>
          <w:sz w:val="28"/>
          <w:szCs w:val="28"/>
        </w:rPr>
        <w:t xml:space="preserve"> с указанием места, даты и времени рассмотрения апелляции.</w:t>
      </w:r>
    </w:p>
    <w:p w:rsidR="00DC7B10" w:rsidRDefault="00DC7B10" w:rsidP="00DC7B10">
      <w:pPr>
        <w:spacing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>При рассмотрении апелляции эксперты конфликтной комиссии с помощью данного программного обеспечения демонстрируют участнику ЕГЭ результаты оценивания его работы и бланки в электронном виде.</w:t>
      </w:r>
    </w:p>
    <w:p w:rsidR="00DC7B10" w:rsidRPr="00406C4D" w:rsidRDefault="00DC7B10" w:rsidP="00DC7B10">
      <w:pPr>
        <w:spacing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>При использовании данной технологии сокращается бумажный документооборот, и как следствие сокращаются сроки подготовки и проведения апелляций.</w:t>
      </w:r>
    </w:p>
    <w:p w:rsidR="0063270F" w:rsidRPr="00406C4D" w:rsidRDefault="0063270F" w:rsidP="00406C4D">
      <w:pPr>
        <w:spacing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>Типовое программное решение для конфликтных комиссий обеспечивает:</w:t>
      </w:r>
    </w:p>
    <w:p w:rsidR="0063270F" w:rsidRPr="00DC7B10" w:rsidRDefault="0063270F" w:rsidP="00D40E55">
      <w:pPr>
        <w:pStyle w:val="a8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B10">
        <w:rPr>
          <w:rFonts w:ascii="Times New Roman" w:hAnsi="Times New Roman" w:cs="Times New Roman"/>
          <w:bCs/>
          <w:sz w:val="28"/>
          <w:szCs w:val="28"/>
        </w:rPr>
        <w:t>предоставление изображений бланков работ и результатов распознавания в электронном виде (при необходимости бланки можно распечатать);</w:t>
      </w:r>
    </w:p>
    <w:p w:rsidR="0063270F" w:rsidRPr="00DC7B10" w:rsidRDefault="0063270F" w:rsidP="00D40E55">
      <w:pPr>
        <w:pStyle w:val="a8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B10">
        <w:rPr>
          <w:rFonts w:ascii="Times New Roman" w:hAnsi="Times New Roman" w:cs="Times New Roman"/>
          <w:bCs/>
          <w:sz w:val="28"/>
          <w:szCs w:val="28"/>
        </w:rPr>
        <w:t>внесение по итогам рассмотрения  изменений в присутствии апеллянта;</w:t>
      </w:r>
    </w:p>
    <w:p w:rsidR="0063270F" w:rsidRPr="00DC7B10" w:rsidRDefault="0063270F" w:rsidP="00D40E55">
      <w:pPr>
        <w:pStyle w:val="a8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B10">
        <w:rPr>
          <w:rFonts w:ascii="Times New Roman" w:hAnsi="Times New Roman" w:cs="Times New Roman"/>
          <w:bCs/>
          <w:sz w:val="28"/>
          <w:szCs w:val="28"/>
        </w:rPr>
        <w:t>печать протокола рассмотрения и уведомления для апеллянта по итогам;</w:t>
      </w:r>
    </w:p>
    <w:p w:rsidR="0063270F" w:rsidRPr="00DC7B10" w:rsidRDefault="0063270F" w:rsidP="00D40E55">
      <w:pPr>
        <w:pStyle w:val="a8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C7B10">
        <w:rPr>
          <w:rFonts w:ascii="Times New Roman" w:hAnsi="Times New Roman" w:cs="Times New Roman"/>
          <w:sz w:val="28"/>
          <w:szCs w:val="28"/>
        </w:rPr>
        <w:t>проведение апелляций в форме видеоконференцсвязи, предусматривающей рассмотрение апелляции участника единого государственного экзамена удаленно от местонахождения конфликтной комиссии. Данное решение актуально и необходимо для рассмотрения апелляций участников с ограниченными возможностями здоровья.</w:t>
      </w:r>
    </w:p>
    <w:p w:rsidR="00327D0C" w:rsidRPr="00406C4D" w:rsidRDefault="00D40E55" w:rsidP="00406C4D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327D0C" w:rsidRPr="00406C4D">
        <w:rPr>
          <w:rFonts w:ascii="Times New Roman" w:hAnsi="Times New Roman" w:cs="Times New Roman"/>
          <w:b/>
          <w:sz w:val="28"/>
          <w:szCs w:val="28"/>
        </w:rPr>
        <w:t>ечат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327D0C" w:rsidRPr="00406C4D">
        <w:rPr>
          <w:rFonts w:ascii="Times New Roman" w:hAnsi="Times New Roman" w:cs="Times New Roman"/>
          <w:b/>
          <w:sz w:val="28"/>
          <w:szCs w:val="28"/>
        </w:rPr>
        <w:t xml:space="preserve"> КИМ в пункте проведения экзаменов</w:t>
      </w:r>
      <w:r w:rsidR="00406C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7D0C" w:rsidRPr="00406C4D" w:rsidRDefault="00327D0C" w:rsidP="00406C4D">
      <w:p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7D0C" w:rsidRPr="00406C4D" w:rsidRDefault="00327D0C" w:rsidP="00406C4D">
      <w:p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>Технология доставки и печати КИМ в ППЭ "TRUST-PRINT" предназначена для</w:t>
      </w:r>
      <w:r w:rsidR="00406C4D">
        <w:rPr>
          <w:rFonts w:ascii="Times New Roman" w:hAnsi="Times New Roman" w:cs="Times New Roman"/>
          <w:sz w:val="28"/>
          <w:szCs w:val="28"/>
        </w:rPr>
        <w:t xml:space="preserve"> </w:t>
      </w:r>
      <w:r w:rsidRPr="00406C4D">
        <w:rPr>
          <w:rFonts w:ascii="Times New Roman" w:hAnsi="Times New Roman" w:cs="Times New Roman"/>
          <w:sz w:val="28"/>
          <w:szCs w:val="28"/>
        </w:rPr>
        <w:t>обеспечения автоматизированной доставки КИМ в ППЭ в электронном виде и</w:t>
      </w:r>
      <w:r w:rsidRPr="00406C4D">
        <w:rPr>
          <w:rFonts w:ascii="Times New Roman" w:hAnsi="Times New Roman" w:cs="Times New Roman"/>
          <w:sz w:val="28"/>
          <w:szCs w:val="28"/>
        </w:rPr>
        <w:br/>
        <w:t>печати и сканирования КИМ непосредственно в аудиториях ППЭ.</w:t>
      </w:r>
    </w:p>
    <w:p w:rsidR="00327D0C" w:rsidRPr="00406C4D" w:rsidRDefault="00D40E55" w:rsidP="00406C4D">
      <w:p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>Т</w:t>
      </w:r>
      <w:r w:rsidR="00327D0C" w:rsidRPr="00406C4D">
        <w:rPr>
          <w:rFonts w:ascii="Times New Roman" w:hAnsi="Times New Roman" w:cs="Times New Roman"/>
          <w:sz w:val="28"/>
          <w:szCs w:val="28"/>
        </w:rPr>
        <w:t>ехнология предусматривает полную автоматизацию процесса</w:t>
      </w:r>
      <w:r w:rsidR="00327D0C" w:rsidRPr="00406C4D">
        <w:rPr>
          <w:rFonts w:ascii="Times New Roman" w:hAnsi="Times New Roman" w:cs="Times New Roman"/>
          <w:sz w:val="28"/>
          <w:szCs w:val="28"/>
        </w:rPr>
        <w:br/>
        <w:t>доставки КИМ в ППЭ, сканирования и первичной обработки КИМ в ППЭ. Весь</w:t>
      </w:r>
      <w:r w:rsidR="00327D0C" w:rsidRPr="00406C4D">
        <w:rPr>
          <w:rFonts w:ascii="Times New Roman" w:hAnsi="Times New Roman" w:cs="Times New Roman"/>
          <w:sz w:val="28"/>
          <w:szCs w:val="28"/>
        </w:rPr>
        <w:br/>
        <w:t>комплект документов, включая бланки ЕГЭ, передаются в ППЭ в электронном виде</w:t>
      </w:r>
      <w:r w:rsidR="00327D0C" w:rsidRPr="00406C4D">
        <w:rPr>
          <w:rFonts w:ascii="Times New Roman" w:hAnsi="Times New Roman" w:cs="Times New Roman"/>
          <w:sz w:val="28"/>
          <w:szCs w:val="28"/>
        </w:rPr>
        <w:br/>
        <w:t xml:space="preserve">и печатаются непосредственно в аудиториях ППЭ. </w:t>
      </w:r>
    </w:p>
    <w:p w:rsidR="00327D0C" w:rsidRPr="00406C4D" w:rsidRDefault="00D40E55" w:rsidP="00406C4D">
      <w:p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>Б</w:t>
      </w:r>
      <w:r w:rsidR="00327D0C" w:rsidRPr="00406C4D">
        <w:rPr>
          <w:rFonts w:ascii="Times New Roman" w:hAnsi="Times New Roman" w:cs="Times New Roman"/>
          <w:sz w:val="28"/>
          <w:szCs w:val="28"/>
        </w:rPr>
        <w:t>лагодаря использованию специальных техн</w:t>
      </w:r>
      <w:r w:rsidR="00406C4D">
        <w:rPr>
          <w:rFonts w:ascii="Times New Roman" w:hAnsi="Times New Roman" w:cs="Times New Roman"/>
          <w:sz w:val="28"/>
          <w:szCs w:val="28"/>
        </w:rPr>
        <w:t xml:space="preserve">ологий распечатанные документы </w:t>
      </w:r>
      <w:r w:rsidR="00327D0C" w:rsidRPr="00406C4D">
        <w:rPr>
          <w:rFonts w:ascii="Times New Roman" w:hAnsi="Times New Roman" w:cs="Times New Roman"/>
          <w:sz w:val="28"/>
          <w:szCs w:val="28"/>
        </w:rPr>
        <w:t>обладают</w:t>
      </w:r>
      <w:r w:rsidR="00406C4D">
        <w:rPr>
          <w:rFonts w:ascii="Times New Roman" w:hAnsi="Times New Roman" w:cs="Times New Roman"/>
          <w:sz w:val="28"/>
          <w:szCs w:val="28"/>
        </w:rPr>
        <w:t xml:space="preserve"> </w:t>
      </w:r>
      <w:r w:rsidR="00327D0C" w:rsidRPr="00406C4D">
        <w:rPr>
          <w:rFonts w:ascii="Times New Roman" w:hAnsi="Times New Roman" w:cs="Times New Roman"/>
          <w:sz w:val="28"/>
          <w:szCs w:val="28"/>
        </w:rPr>
        <w:t xml:space="preserve">несколькими степенями защиты. </w:t>
      </w:r>
    </w:p>
    <w:p w:rsidR="00327D0C" w:rsidRPr="00406C4D" w:rsidRDefault="00327D0C" w:rsidP="00406C4D">
      <w:p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>Система мониторинга позволяет осуществлять непрерывный контроль процессов доставки, расшифровки и печати КИМ в ППЭ.</w:t>
      </w:r>
    </w:p>
    <w:p w:rsidR="00327D0C" w:rsidRPr="00406C4D" w:rsidRDefault="00327D0C" w:rsidP="00406C4D">
      <w:p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>Система сканирования позволяет выполнить сканирование, первичную обработку</w:t>
      </w:r>
      <w:r w:rsidR="00406C4D">
        <w:rPr>
          <w:rFonts w:ascii="Times New Roman" w:hAnsi="Times New Roman" w:cs="Times New Roman"/>
          <w:sz w:val="28"/>
          <w:szCs w:val="28"/>
        </w:rPr>
        <w:t xml:space="preserve"> </w:t>
      </w:r>
      <w:r w:rsidRPr="00406C4D">
        <w:rPr>
          <w:rFonts w:ascii="Times New Roman" w:hAnsi="Times New Roman" w:cs="Times New Roman"/>
          <w:sz w:val="28"/>
          <w:szCs w:val="28"/>
        </w:rPr>
        <w:t>электронных образов, шифрование файлов по ГОСТ 28147-89, подписание файлов</w:t>
      </w:r>
      <w:r w:rsidR="00406C4D">
        <w:rPr>
          <w:rFonts w:ascii="Times New Roman" w:hAnsi="Times New Roman" w:cs="Times New Roman"/>
          <w:sz w:val="28"/>
          <w:szCs w:val="28"/>
        </w:rPr>
        <w:t xml:space="preserve"> </w:t>
      </w:r>
      <w:r w:rsidRPr="00406C4D">
        <w:rPr>
          <w:rFonts w:ascii="Times New Roman" w:hAnsi="Times New Roman" w:cs="Times New Roman"/>
          <w:sz w:val="28"/>
          <w:szCs w:val="28"/>
        </w:rPr>
        <w:t>электронной подписью, передачу электронных образов на сервер.</w:t>
      </w:r>
    </w:p>
    <w:p w:rsidR="00327D0C" w:rsidRPr="00406C4D" w:rsidRDefault="00327D0C" w:rsidP="00406C4D">
      <w:pPr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C4D">
        <w:rPr>
          <w:rFonts w:ascii="Times New Roman" w:hAnsi="Times New Roman" w:cs="Times New Roman"/>
          <w:b/>
          <w:bCs/>
          <w:sz w:val="28"/>
          <w:szCs w:val="28"/>
        </w:rPr>
        <w:t>Преимущества системы TRUST-PRINT:</w:t>
      </w:r>
    </w:p>
    <w:p w:rsidR="00406C4D" w:rsidRPr="00DC7B10" w:rsidRDefault="00327D0C" w:rsidP="00DC7B10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B10">
        <w:rPr>
          <w:rFonts w:ascii="Times New Roman" w:hAnsi="Times New Roman" w:cs="Times New Roman"/>
          <w:sz w:val="28"/>
          <w:szCs w:val="28"/>
        </w:rPr>
        <w:t>Для получения, дешифрования и печати файла не требуется</w:t>
      </w:r>
      <w:r w:rsidR="00406C4D" w:rsidRPr="00DC7B10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Pr="00DC7B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C4D" w:rsidRPr="00DC7B10" w:rsidRDefault="00327D0C" w:rsidP="00DC7B10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B10">
        <w:rPr>
          <w:rFonts w:ascii="Times New Roman" w:hAnsi="Times New Roman" w:cs="Times New Roman"/>
          <w:sz w:val="28"/>
          <w:szCs w:val="28"/>
        </w:rPr>
        <w:t>Дешифрованные файлы не сохраняются в памяти.</w:t>
      </w:r>
    </w:p>
    <w:p w:rsidR="00406C4D" w:rsidRPr="00DC7B10" w:rsidRDefault="00327D0C" w:rsidP="00DC7B10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B10">
        <w:rPr>
          <w:rFonts w:ascii="Times New Roman" w:hAnsi="Times New Roman" w:cs="Times New Roman"/>
          <w:sz w:val="28"/>
          <w:szCs w:val="28"/>
        </w:rPr>
        <w:t xml:space="preserve">Все криптографические операции выполняет сертифицированный ключевой носитель. </w:t>
      </w:r>
    </w:p>
    <w:p w:rsidR="00406C4D" w:rsidRPr="00DC7B10" w:rsidRDefault="00327D0C" w:rsidP="00DC7B10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B10">
        <w:rPr>
          <w:rFonts w:ascii="Times New Roman" w:hAnsi="Times New Roman" w:cs="Times New Roman"/>
          <w:sz w:val="28"/>
          <w:szCs w:val="28"/>
        </w:rPr>
        <w:t xml:space="preserve">2 режима работы: </w:t>
      </w:r>
      <w:proofErr w:type="gramStart"/>
      <w:r w:rsidRPr="00DC7B10">
        <w:rPr>
          <w:rFonts w:ascii="Times New Roman" w:hAnsi="Times New Roman" w:cs="Times New Roman"/>
          <w:sz w:val="28"/>
          <w:szCs w:val="28"/>
        </w:rPr>
        <w:t>защищенный</w:t>
      </w:r>
      <w:proofErr w:type="gramEnd"/>
      <w:r w:rsidRPr="00DC7B10">
        <w:rPr>
          <w:rFonts w:ascii="Times New Roman" w:hAnsi="Times New Roman" w:cs="Times New Roman"/>
          <w:sz w:val="28"/>
          <w:szCs w:val="28"/>
        </w:rPr>
        <w:t>/штатный.</w:t>
      </w:r>
    </w:p>
    <w:p w:rsidR="00406C4D" w:rsidRPr="00DC7B10" w:rsidRDefault="00327D0C" w:rsidP="00DC7B10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B10">
        <w:rPr>
          <w:rFonts w:ascii="Times New Roman" w:hAnsi="Times New Roman" w:cs="Times New Roman"/>
          <w:sz w:val="28"/>
          <w:szCs w:val="28"/>
        </w:rPr>
        <w:t>Возможность контроля печати непосредственно на устройстве.</w:t>
      </w:r>
    </w:p>
    <w:p w:rsidR="00406C4D" w:rsidRPr="00DC7B10" w:rsidRDefault="00327D0C" w:rsidP="00DC7B10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B10">
        <w:rPr>
          <w:rFonts w:ascii="Times New Roman" w:hAnsi="Times New Roman" w:cs="Times New Roman"/>
          <w:sz w:val="28"/>
          <w:szCs w:val="28"/>
        </w:rPr>
        <w:t>Осуществляется протоколирование всех действия по дешифровке и печати с возможностью передачи протокола отправителю.</w:t>
      </w:r>
    </w:p>
    <w:p w:rsidR="00406C4D" w:rsidRPr="00DC7B10" w:rsidRDefault="00327D0C" w:rsidP="00DC7B10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B10">
        <w:rPr>
          <w:rFonts w:ascii="Times New Roman" w:hAnsi="Times New Roman" w:cs="Times New Roman"/>
          <w:sz w:val="28"/>
          <w:szCs w:val="28"/>
        </w:rPr>
        <w:t xml:space="preserve">Подписание файлов электронной подписью в режиме сканирования. </w:t>
      </w:r>
    </w:p>
    <w:p w:rsidR="00406C4D" w:rsidRPr="00DC7B10" w:rsidRDefault="00327D0C" w:rsidP="00DC7B10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B10">
        <w:rPr>
          <w:rFonts w:ascii="Times New Roman" w:hAnsi="Times New Roman" w:cs="Times New Roman"/>
          <w:sz w:val="28"/>
          <w:szCs w:val="28"/>
        </w:rPr>
        <w:t>Подавление сотовой связи и мобильной передачи данных.</w:t>
      </w:r>
    </w:p>
    <w:p w:rsidR="00406C4D" w:rsidRPr="00DC7B10" w:rsidRDefault="00327D0C" w:rsidP="00DC7B10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B10">
        <w:rPr>
          <w:rFonts w:ascii="Times New Roman" w:hAnsi="Times New Roman" w:cs="Times New Roman"/>
          <w:sz w:val="28"/>
          <w:szCs w:val="28"/>
        </w:rPr>
        <w:t>Централизованный контроль работоспособности и перемещения устройства.</w:t>
      </w:r>
    </w:p>
    <w:p w:rsidR="00406C4D" w:rsidRPr="00DC7B10" w:rsidRDefault="00327D0C" w:rsidP="00DC7B10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B10">
        <w:rPr>
          <w:rFonts w:ascii="Times New Roman" w:hAnsi="Times New Roman" w:cs="Times New Roman"/>
          <w:sz w:val="28"/>
          <w:szCs w:val="28"/>
        </w:rPr>
        <w:t>Удаленное управление системой.</w:t>
      </w:r>
    </w:p>
    <w:p w:rsidR="0091054A" w:rsidRPr="00DC7B10" w:rsidRDefault="00327D0C" w:rsidP="00DC7B10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B10">
        <w:rPr>
          <w:rFonts w:ascii="Times New Roman" w:hAnsi="Times New Roman" w:cs="Times New Roman"/>
          <w:sz w:val="28"/>
          <w:szCs w:val="28"/>
        </w:rPr>
        <w:t>Отслеживание изменения настроек устройства.</w:t>
      </w:r>
    </w:p>
    <w:p w:rsidR="0091054A" w:rsidRPr="00406C4D" w:rsidRDefault="0091054A" w:rsidP="00406C4D">
      <w:p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C4D">
        <w:rPr>
          <w:rFonts w:ascii="Times New Roman" w:hAnsi="Times New Roman" w:cs="Times New Roman"/>
          <w:b/>
          <w:sz w:val="28"/>
          <w:szCs w:val="28"/>
        </w:rPr>
        <w:lastRenderedPageBreak/>
        <w:t>Облачный сервис проведения контрольных мероприятий с возможностью печати и сканирования материалов в ППЭ</w:t>
      </w:r>
      <w:r w:rsidR="00075D1D" w:rsidRPr="00406C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DBE" w:rsidRPr="00406C4D" w:rsidRDefault="00C57DBE" w:rsidP="00406C4D">
      <w:p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075D" w:rsidRPr="00406C4D" w:rsidRDefault="00B727CE" w:rsidP="00406C4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>Доступный интернет - сервис для проведения контрольных мероприятий на уровне учебного заведения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75D" w:rsidRPr="00406C4D" w:rsidRDefault="00B727CE" w:rsidP="00406C4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>Базируется на технологических решениях и КИМ</w:t>
      </w:r>
      <w:r w:rsidR="00327D0C" w:rsidRPr="00406C4D">
        <w:rPr>
          <w:rFonts w:ascii="Times New Roman" w:hAnsi="Times New Roman" w:cs="Times New Roman"/>
          <w:sz w:val="28"/>
          <w:szCs w:val="28"/>
        </w:rPr>
        <w:t>,</w:t>
      </w:r>
      <w:r w:rsidRPr="00406C4D">
        <w:rPr>
          <w:rFonts w:ascii="Times New Roman" w:hAnsi="Times New Roman" w:cs="Times New Roman"/>
          <w:sz w:val="28"/>
          <w:szCs w:val="28"/>
        </w:rPr>
        <w:t xml:space="preserve"> используемых в ЕГЭ и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75D" w:rsidRPr="00406C4D" w:rsidRDefault="00B727CE" w:rsidP="00406C4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>Результаты контрольных мероприятий консолидируются в единой базе данных с возможностью последующего статистического анализа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DBE" w:rsidRPr="00406C4D" w:rsidRDefault="00C57DBE" w:rsidP="00406C4D">
      <w:p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5D1D" w:rsidRPr="00406C4D" w:rsidRDefault="00C57DBE" w:rsidP="00406C4D">
      <w:p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>Архитектура системы:</w:t>
      </w:r>
    </w:p>
    <w:p w:rsidR="005D075D" w:rsidRPr="00406C4D" w:rsidRDefault="00B727CE" w:rsidP="00406C4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 xml:space="preserve">Серверная инсталляция в </w:t>
      </w:r>
      <w:r w:rsidR="00406C4D">
        <w:rPr>
          <w:rFonts w:ascii="Times New Roman" w:hAnsi="Times New Roman" w:cs="Times New Roman"/>
          <w:sz w:val="28"/>
          <w:szCs w:val="28"/>
        </w:rPr>
        <w:t>«</w:t>
      </w:r>
      <w:r w:rsidRPr="00406C4D">
        <w:rPr>
          <w:rFonts w:ascii="Times New Roman" w:hAnsi="Times New Roman" w:cs="Times New Roman"/>
          <w:sz w:val="28"/>
          <w:szCs w:val="28"/>
        </w:rPr>
        <w:t>облаке</w:t>
      </w:r>
      <w:r w:rsidR="00406C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75D" w:rsidRPr="00406C4D" w:rsidRDefault="00B727CE" w:rsidP="00406C4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06C4D">
        <w:rPr>
          <w:rFonts w:ascii="Times New Roman" w:hAnsi="Times New Roman" w:cs="Times New Roman"/>
          <w:sz w:val="28"/>
          <w:szCs w:val="28"/>
        </w:rPr>
        <w:t>абочее место – персональный компьютер со сканером и принтером</w:t>
      </w:r>
      <w:r w:rsidR="00406C4D">
        <w:rPr>
          <w:rFonts w:ascii="Times New Roman" w:hAnsi="Times New Roman" w:cs="Times New Roman"/>
          <w:sz w:val="28"/>
          <w:szCs w:val="28"/>
        </w:rPr>
        <w:t>.</w:t>
      </w:r>
    </w:p>
    <w:p w:rsidR="005D075D" w:rsidRPr="00406C4D" w:rsidRDefault="00B727CE" w:rsidP="00406C4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>Дистрибутив скачивается с сайта и устанавливается на компьютер в ППЭ</w:t>
      </w:r>
      <w:r w:rsidR="00406C4D">
        <w:rPr>
          <w:rFonts w:ascii="Times New Roman" w:hAnsi="Times New Roman" w:cs="Times New Roman"/>
          <w:sz w:val="28"/>
          <w:szCs w:val="28"/>
        </w:rPr>
        <w:t>.</w:t>
      </w:r>
    </w:p>
    <w:p w:rsidR="00B727CE" w:rsidRDefault="00B727CE" w:rsidP="00406C4D">
      <w:pPr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7CE">
        <w:rPr>
          <w:rFonts w:ascii="Times New Roman" w:hAnsi="Times New Roman" w:cs="Times New Roman"/>
          <w:sz w:val="28"/>
          <w:szCs w:val="28"/>
        </w:rPr>
        <w:t>Структура экзаменационного комплекта гибко настраивается путем сборки из набора базовых типов заданий</w:t>
      </w:r>
      <w:r w:rsidR="00406C4D" w:rsidRPr="00B727CE">
        <w:rPr>
          <w:rFonts w:ascii="Times New Roman" w:hAnsi="Times New Roman" w:cs="Times New Roman"/>
          <w:sz w:val="28"/>
          <w:szCs w:val="28"/>
        </w:rPr>
        <w:t>.</w:t>
      </w:r>
    </w:p>
    <w:p w:rsidR="00406C4D" w:rsidRDefault="00406C4D" w:rsidP="00406C4D">
      <w:pPr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>Сканирование бланков ответов и верификация результатов распознавания с использованием протяжного сканера</w:t>
      </w:r>
    </w:p>
    <w:p w:rsidR="005D075D" w:rsidRPr="00406C4D" w:rsidRDefault="00406C4D" w:rsidP="00406C4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 xml:space="preserve">В системе предусмотрены различные варианты заданий, в том числе </w:t>
      </w:r>
      <w:r w:rsidR="00B727CE" w:rsidRPr="00406C4D">
        <w:rPr>
          <w:rFonts w:ascii="Times New Roman" w:hAnsi="Times New Roman" w:cs="Times New Roman"/>
          <w:sz w:val="28"/>
          <w:szCs w:val="28"/>
        </w:rPr>
        <w:t xml:space="preserve">с кратким ответом </w:t>
      </w:r>
      <w:r w:rsidRPr="00406C4D">
        <w:rPr>
          <w:rFonts w:ascii="Times New Roman" w:hAnsi="Times New Roman" w:cs="Times New Roman"/>
          <w:sz w:val="28"/>
          <w:szCs w:val="28"/>
        </w:rPr>
        <w:t xml:space="preserve"> и </w:t>
      </w:r>
      <w:r w:rsidR="00DC7B10">
        <w:rPr>
          <w:rFonts w:ascii="Times New Roman" w:hAnsi="Times New Roman" w:cs="Times New Roman"/>
          <w:sz w:val="28"/>
          <w:szCs w:val="28"/>
        </w:rPr>
        <w:t>с развернутым ответом.</w:t>
      </w:r>
    </w:p>
    <w:p w:rsidR="00406C4D" w:rsidRPr="00406C4D" w:rsidRDefault="00406C4D" w:rsidP="00406C4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 xml:space="preserve">Результаты экзаменов экспортируются в формат </w:t>
      </w:r>
      <w:r w:rsidRPr="00406C4D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406C4D">
        <w:rPr>
          <w:rFonts w:ascii="Times New Roman" w:hAnsi="Times New Roman" w:cs="Times New Roman"/>
          <w:sz w:val="28"/>
          <w:szCs w:val="28"/>
        </w:rPr>
        <w:t>.</w:t>
      </w:r>
    </w:p>
    <w:p w:rsidR="00406C4D" w:rsidRDefault="00406C4D" w:rsidP="00406C4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4D">
        <w:rPr>
          <w:rFonts w:ascii="Times New Roman" w:hAnsi="Times New Roman" w:cs="Times New Roman"/>
          <w:sz w:val="28"/>
          <w:szCs w:val="28"/>
        </w:rPr>
        <w:t>Доступны протоколы в общем виде и с детализацией по каждому заданию</w:t>
      </w:r>
    </w:p>
    <w:p w:rsidR="00DC7B10" w:rsidRDefault="00DC7B10" w:rsidP="00DC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B10" w:rsidRDefault="00DC7B10" w:rsidP="00DC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B10">
        <w:rPr>
          <w:rFonts w:ascii="Times New Roman" w:hAnsi="Times New Roman" w:cs="Times New Roman"/>
          <w:sz w:val="28"/>
          <w:szCs w:val="28"/>
        </w:rPr>
        <w:t>Преимущества использования в текущем учебном процессе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075D" w:rsidRPr="00DC7B10" w:rsidRDefault="00B727CE" w:rsidP="00DC7B1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B10">
        <w:rPr>
          <w:rFonts w:ascii="Times New Roman" w:hAnsi="Times New Roman" w:cs="Times New Roman"/>
          <w:sz w:val="28"/>
          <w:szCs w:val="28"/>
        </w:rPr>
        <w:t>Знакомство с технологией на школьной контрольной - минимизация «шокового» фактора на ЕГЭ;</w:t>
      </w:r>
      <w:proofErr w:type="gramEnd"/>
    </w:p>
    <w:p w:rsidR="005D075D" w:rsidRPr="00DC7B10" w:rsidRDefault="00B727CE" w:rsidP="00DC7B1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B10">
        <w:rPr>
          <w:rFonts w:ascii="Times New Roman" w:hAnsi="Times New Roman" w:cs="Times New Roman"/>
          <w:sz w:val="28"/>
          <w:szCs w:val="28"/>
        </w:rPr>
        <w:t xml:space="preserve">Возможность формирования выверенной в текущем учебном процессе базы заданий неограниченного объема – минимизация вероятности проникновения ошибок </w:t>
      </w:r>
      <w:proofErr w:type="gramStart"/>
      <w:r w:rsidRPr="00DC7B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7B10">
        <w:rPr>
          <w:rFonts w:ascii="Times New Roman" w:hAnsi="Times New Roman" w:cs="Times New Roman"/>
          <w:sz w:val="28"/>
          <w:szCs w:val="28"/>
        </w:rPr>
        <w:t xml:space="preserve"> КИМ на ЕГЭ;</w:t>
      </w:r>
    </w:p>
    <w:p w:rsidR="005D075D" w:rsidRPr="00DC7B10" w:rsidRDefault="00B727CE" w:rsidP="00DC7B1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B10">
        <w:rPr>
          <w:rFonts w:ascii="Times New Roman" w:hAnsi="Times New Roman" w:cs="Times New Roman"/>
          <w:sz w:val="28"/>
          <w:szCs w:val="28"/>
        </w:rPr>
        <w:t>Текущий контроль качества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C4D" w:rsidRPr="00406C4D" w:rsidRDefault="00406C4D" w:rsidP="00406C4D">
      <w:p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06C4D" w:rsidRPr="00406C4D" w:rsidSect="00A507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B473E"/>
    <w:multiLevelType w:val="hybridMultilevel"/>
    <w:tmpl w:val="A3AA5502"/>
    <w:lvl w:ilvl="0" w:tplc="C48CD8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C246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C4AA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88AE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0E42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7038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E6E7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BE5E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02E7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7402454"/>
    <w:multiLevelType w:val="hybridMultilevel"/>
    <w:tmpl w:val="D7F6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C3126"/>
    <w:multiLevelType w:val="hybridMultilevel"/>
    <w:tmpl w:val="7556F3AA"/>
    <w:lvl w:ilvl="0" w:tplc="4306BD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4A29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D214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F49B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FE54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0C77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C672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A83F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74BC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6D43F2E"/>
    <w:multiLevelType w:val="hybridMultilevel"/>
    <w:tmpl w:val="0058A1B2"/>
    <w:lvl w:ilvl="0" w:tplc="DCA2DC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800B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98CC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C88A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5612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3656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ECBD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BC8D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F6ED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57F7520"/>
    <w:multiLevelType w:val="hybridMultilevel"/>
    <w:tmpl w:val="4B7AFEDC"/>
    <w:lvl w:ilvl="0" w:tplc="D60411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5E42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8866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D42E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CE2F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A42A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C277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12DE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E85B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97C1AAF"/>
    <w:multiLevelType w:val="hybridMultilevel"/>
    <w:tmpl w:val="E054BB90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BD"/>
    <w:rsid w:val="00075D1D"/>
    <w:rsid w:val="00327D0C"/>
    <w:rsid w:val="00406C4D"/>
    <w:rsid w:val="0053386C"/>
    <w:rsid w:val="005D075D"/>
    <w:rsid w:val="0063270F"/>
    <w:rsid w:val="0070422B"/>
    <w:rsid w:val="0091054A"/>
    <w:rsid w:val="00983AE2"/>
    <w:rsid w:val="009B082C"/>
    <w:rsid w:val="00A3774A"/>
    <w:rsid w:val="00A507D5"/>
    <w:rsid w:val="00AA1A16"/>
    <w:rsid w:val="00B727CE"/>
    <w:rsid w:val="00C57DBE"/>
    <w:rsid w:val="00C761C4"/>
    <w:rsid w:val="00D40E55"/>
    <w:rsid w:val="00D7433A"/>
    <w:rsid w:val="00DC7B10"/>
    <w:rsid w:val="00DE4E52"/>
    <w:rsid w:val="00EE28BD"/>
    <w:rsid w:val="00F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4A"/>
    <w:pPr>
      <w:spacing w:after="0" w:line="240" w:lineRule="auto"/>
      <w:ind w:left="835"/>
    </w:pPr>
    <w:rPr>
      <w:rFonts w:ascii="Arial" w:eastAsia="Times New Roman" w:hAnsi="Arial" w:cs="Arial"/>
      <w:spacing w:val="-5"/>
      <w:sz w:val="20"/>
      <w:szCs w:val="20"/>
      <w:lang w:eastAsia="ru-RU" w:bidi="mn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054A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character" w:customStyle="1" w:styleId="a4">
    <w:name w:val="Нижний колонтитул Знак"/>
    <w:basedOn w:val="a0"/>
    <w:link w:val="a3"/>
    <w:uiPriority w:val="99"/>
    <w:rsid w:val="0091054A"/>
    <w:rPr>
      <w:rFonts w:ascii="Arial" w:eastAsia="Times New Roman" w:hAnsi="Arial" w:cs="Arial"/>
      <w:i/>
      <w:spacing w:val="-5"/>
      <w:sz w:val="20"/>
      <w:szCs w:val="20"/>
      <w:lang w:eastAsia="ru-RU" w:bidi="mni-IN"/>
    </w:rPr>
  </w:style>
  <w:style w:type="paragraph" w:styleId="a5">
    <w:name w:val="annotation text"/>
    <w:basedOn w:val="a"/>
    <w:link w:val="a6"/>
    <w:uiPriority w:val="99"/>
    <w:semiHidden/>
    <w:unhideWhenUsed/>
    <w:rsid w:val="00DE4E52"/>
    <w:pPr>
      <w:ind w:left="0"/>
    </w:pPr>
    <w:rPr>
      <w:rFonts w:eastAsiaTheme="minorHAnsi"/>
      <w:spacing w:val="0"/>
      <w:lang w:bidi="ar-SA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E4E52"/>
    <w:rPr>
      <w:rFonts w:ascii="Arial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27D0C"/>
    <w:pPr>
      <w:spacing w:before="100" w:beforeAutospacing="1" w:after="100" w:afterAutospacing="1"/>
      <w:ind w:left="0"/>
    </w:pPr>
    <w:rPr>
      <w:rFonts w:ascii="Times New Roman" w:hAnsi="Times New Roman" w:cs="Times New Roman"/>
      <w:spacing w:val="0"/>
      <w:sz w:val="24"/>
      <w:szCs w:val="24"/>
      <w:lang w:bidi="ar-SA"/>
    </w:rPr>
  </w:style>
  <w:style w:type="paragraph" w:styleId="a8">
    <w:name w:val="List Paragraph"/>
    <w:basedOn w:val="a"/>
    <w:uiPriority w:val="34"/>
    <w:qFormat/>
    <w:rsid w:val="00406C4D"/>
    <w:pPr>
      <w:ind w:left="720"/>
      <w:contextualSpacing/>
    </w:pPr>
    <w:rPr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4A"/>
    <w:pPr>
      <w:spacing w:after="0" w:line="240" w:lineRule="auto"/>
      <w:ind w:left="835"/>
    </w:pPr>
    <w:rPr>
      <w:rFonts w:ascii="Arial" w:eastAsia="Times New Roman" w:hAnsi="Arial" w:cs="Arial"/>
      <w:spacing w:val="-5"/>
      <w:sz w:val="20"/>
      <w:szCs w:val="20"/>
      <w:lang w:eastAsia="ru-RU" w:bidi="mn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054A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character" w:customStyle="1" w:styleId="a4">
    <w:name w:val="Нижний колонтитул Знак"/>
    <w:basedOn w:val="a0"/>
    <w:link w:val="a3"/>
    <w:uiPriority w:val="99"/>
    <w:rsid w:val="0091054A"/>
    <w:rPr>
      <w:rFonts w:ascii="Arial" w:eastAsia="Times New Roman" w:hAnsi="Arial" w:cs="Arial"/>
      <w:i/>
      <w:spacing w:val="-5"/>
      <w:sz w:val="20"/>
      <w:szCs w:val="20"/>
      <w:lang w:eastAsia="ru-RU" w:bidi="mni-IN"/>
    </w:rPr>
  </w:style>
  <w:style w:type="paragraph" w:styleId="a5">
    <w:name w:val="annotation text"/>
    <w:basedOn w:val="a"/>
    <w:link w:val="a6"/>
    <w:uiPriority w:val="99"/>
    <w:semiHidden/>
    <w:unhideWhenUsed/>
    <w:rsid w:val="00DE4E52"/>
    <w:pPr>
      <w:ind w:left="0"/>
    </w:pPr>
    <w:rPr>
      <w:rFonts w:eastAsiaTheme="minorHAnsi"/>
      <w:spacing w:val="0"/>
      <w:lang w:bidi="ar-SA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E4E52"/>
    <w:rPr>
      <w:rFonts w:ascii="Arial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27D0C"/>
    <w:pPr>
      <w:spacing w:before="100" w:beforeAutospacing="1" w:after="100" w:afterAutospacing="1"/>
      <w:ind w:left="0"/>
    </w:pPr>
    <w:rPr>
      <w:rFonts w:ascii="Times New Roman" w:hAnsi="Times New Roman" w:cs="Times New Roman"/>
      <w:spacing w:val="0"/>
      <w:sz w:val="24"/>
      <w:szCs w:val="24"/>
      <w:lang w:bidi="ar-SA"/>
    </w:rPr>
  </w:style>
  <w:style w:type="paragraph" w:styleId="a8">
    <w:name w:val="List Paragraph"/>
    <w:basedOn w:val="a"/>
    <w:uiPriority w:val="34"/>
    <w:qFormat/>
    <w:rsid w:val="00406C4D"/>
    <w:pPr>
      <w:ind w:left="720"/>
      <w:contextualSpacing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9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0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0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3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8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65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1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3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51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95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45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9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5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0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AWJJH2MPE6E2-583845328-331</_dlc_DocId>
    <_dlc_DocIdUrl xmlns="4a252ca3-5a62-4c1c-90a6-29f4710e47f8">
      <Url>http://edu-sps.koiro.local/Sharya/School3/1/_layouts/15/DocIdRedir.aspx?ID=AWJJH2MPE6E2-583845328-331</Url>
      <Description>AWJJH2MPE6E2-583845328-331</Description>
    </_dlc_DocIdUrl>
  </documentManagement>
</p:properties>
</file>

<file path=customXml/itemProps1.xml><?xml version="1.0" encoding="utf-8"?>
<ds:datastoreItem xmlns:ds="http://schemas.openxmlformats.org/officeDocument/2006/customXml" ds:itemID="{48430D7D-893A-4816-89C4-CA0FE3ECB264}"/>
</file>

<file path=customXml/itemProps2.xml><?xml version="1.0" encoding="utf-8"?>
<ds:datastoreItem xmlns:ds="http://schemas.openxmlformats.org/officeDocument/2006/customXml" ds:itemID="{9F3590AD-CBBD-4574-8A9C-54C73BE56C46}"/>
</file>

<file path=customXml/itemProps3.xml><?xml version="1.0" encoding="utf-8"?>
<ds:datastoreItem xmlns:ds="http://schemas.openxmlformats.org/officeDocument/2006/customXml" ds:itemID="{BB4AF84E-7A83-465E-B834-074BE924344B}"/>
</file>

<file path=customXml/itemProps4.xml><?xml version="1.0" encoding="utf-8"?>
<ds:datastoreItem xmlns:ds="http://schemas.openxmlformats.org/officeDocument/2006/customXml" ds:itemID="{98FC69DC-BB94-4B3D-8BB5-A84B8C66C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Шавыкина Екатерина Евгеньевна</dc:creator>
  <cp:lastModifiedBy>BEST</cp:lastModifiedBy>
  <cp:revision>2</cp:revision>
  <dcterms:created xsi:type="dcterms:W3CDTF">2018-05-22T09:31:00Z</dcterms:created>
  <dcterms:modified xsi:type="dcterms:W3CDTF">2018-05-22T09:31:00Z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b3bdf0a8-7e69-46d8-b468-404b5b6890f2</vt:lpwstr>
  </property>
</Properties>
</file>