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2D" w:rsidRPr="00236C2D" w:rsidRDefault="005F3C20">
      <w:pPr>
        <w:rPr>
          <w:rFonts w:ascii="Verdana" w:hAnsi="Verdana"/>
          <w:color w:val="943634" w:themeColor="accent2" w:themeShade="BF"/>
          <w:sz w:val="72"/>
          <w:szCs w:val="72"/>
          <w:shd w:val="clear" w:color="auto" w:fill="FAF7ED"/>
        </w:rPr>
      </w:pPr>
      <w:r>
        <w:rPr>
          <w:rFonts w:ascii="Verdana" w:hAnsi="Verdana"/>
          <w:noProof/>
          <w:color w:val="943634" w:themeColor="accent2" w:themeShade="BF"/>
          <w:sz w:val="72"/>
          <w:szCs w:val="72"/>
          <w:lang w:eastAsia="ru-RU"/>
        </w:rPr>
        <w:pict>
          <v:roundrect id="_x0000_s1026" style="position:absolute;margin-left:-200.15pt;margin-top:-43.95pt;width:570.75pt;height:816pt;z-index:-251656704" arcsize="10923f" fillcolor="#92cddc" strokecolor="#17365d [2415]">
            <v:fill color2="fill lighten(67)" rotate="t" method="linear sigma" focus="100%" type="gradient"/>
          </v:roundrect>
        </w:pict>
      </w:r>
      <w:r w:rsidR="00833D00">
        <w:rPr>
          <w:rFonts w:ascii="Verdana" w:hAnsi="Verdana"/>
          <w:noProof/>
          <w:color w:val="943634" w:themeColor="accent2" w:themeShade="BF"/>
          <w:sz w:val="72"/>
          <w:szCs w:val="72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-24765</wp:posOffset>
            </wp:positionV>
            <wp:extent cx="2181225" cy="2066925"/>
            <wp:effectExtent l="19050" t="0" r="9525" b="0"/>
            <wp:wrapTight wrapText="bothSides">
              <wp:wrapPolygon edited="0">
                <wp:start x="755" y="0"/>
                <wp:lineTo x="-189" y="1394"/>
                <wp:lineTo x="-189" y="20306"/>
                <wp:lineTo x="377" y="21500"/>
                <wp:lineTo x="755" y="21500"/>
                <wp:lineTo x="20751" y="21500"/>
                <wp:lineTo x="21128" y="21500"/>
                <wp:lineTo x="21694" y="20306"/>
                <wp:lineTo x="21694" y="1394"/>
                <wp:lineTo x="21317" y="199"/>
                <wp:lineTo x="20751" y="0"/>
                <wp:lineTo x="755" y="0"/>
              </wp:wrapPolygon>
            </wp:wrapTight>
            <wp:docPr id="2" name="Рисунок 4" descr="http://dou11.krsnet.ru/uploads/pics/1305628058_49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1.krsnet.ru/uploads/pics/1305628058_493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6C2D" w:rsidRPr="00236C2D">
        <w:rPr>
          <w:rFonts w:ascii="Verdana" w:hAnsi="Verdana"/>
          <w:noProof/>
          <w:color w:val="943634" w:themeColor="accent2" w:themeShade="BF"/>
          <w:sz w:val="72"/>
          <w:szCs w:val="72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-281940</wp:posOffset>
            </wp:positionV>
            <wp:extent cx="2098040" cy="1571625"/>
            <wp:effectExtent l="19050" t="0" r="0" b="0"/>
            <wp:wrapTight wrapText="bothSides">
              <wp:wrapPolygon edited="0">
                <wp:start x="785" y="0"/>
                <wp:lineTo x="-196" y="1833"/>
                <wp:lineTo x="0" y="20945"/>
                <wp:lineTo x="588" y="21469"/>
                <wp:lineTo x="785" y="21469"/>
                <wp:lineTo x="20593" y="21469"/>
                <wp:lineTo x="20789" y="21469"/>
                <wp:lineTo x="21378" y="20945"/>
                <wp:lineTo x="21574" y="18851"/>
                <wp:lineTo x="21574" y="1833"/>
                <wp:lineTo x="21182" y="262"/>
                <wp:lineTo x="20593" y="0"/>
                <wp:lineTo x="785" y="0"/>
              </wp:wrapPolygon>
            </wp:wrapTight>
            <wp:docPr id="1" name="Рисунок 1" descr="http://go4.imgsmail.ru/imgpreview?key=http%3A//gazeta.a42.ru/images/lenta/5101.jpg&amp;mb=imgdb_preview_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gazeta.a42.ru/images/lenta/5101.jpg&amp;mb=imgdb_preview_11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6C2D" w:rsidRPr="00236C2D">
        <w:rPr>
          <w:rFonts w:ascii="Verdana" w:hAnsi="Verdana"/>
          <w:color w:val="943634" w:themeColor="accent2" w:themeShade="BF"/>
          <w:sz w:val="72"/>
          <w:szCs w:val="72"/>
          <w:shd w:val="clear" w:color="auto" w:fill="FAF7ED"/>
        </w:rPr>
        <w:t>Интересно знать!</w:t>
      </w:r>
    </w:p>
    <w:p w:rsidR="00A749D0" w:rsidRPr="00236C2D" w:rsidRDefault="00C515BC" w:rsidP="00236C2D">
      <w:pPr>
        <w:jc w:val="both"/>
        <w:rPr>
          <w:sz w:val="36"/>
          <w:szCs w:val="36"/>
        </w:rPr>
      </w:pPr>
      <w:r>
        <w:rPr>
          <w:rFonts w:ascii="Verdana" w:hAnsi="Verdana"/>
          <w:noProof/>
          <w:color w:val="2F2F2F"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6800850</wp:posOffset>
            </wp:positionV>
            <wp:extent cx="2657475" cy="2085975"/>
            <wp:effectExtent l="0" t="0" r="9525" b="0"/>
            <wp:wrapTight wrapText="bothSides">
              <wp:wrapPolygon edited="0">
                <wp:start x="8516" y="197"/>
                <wp:lineTo x="7277" y="395"/>
                <wp:lineTo x="2787" y="2959"/>
                <wp:lineTo x="774" y="6510"/>
                <wp:lineTo x="155" y="8482"/>
                <wp:lineTo x="0" y="12822"/>
                <wp:lineTo x="1239" y="15978"/>
                <wp:lineTo x="1239" y="16175"/>
                <wp:lineTo x="3871" y="19134"/>
                <wp:lineTo x="4026" y="19726"/>
                <wp:lineTo x="8516" y="21501"/>
                <wp:lineTo x="9755" y="21501"/>
                <wp:lineTo x="11768" y="21501"/>
                <wp:lineTo x="13006" y="21501"/>
                <wp:lineTo x="17497" y="19529"/>
                <wp:lineTo x="17497" y="19134"/>
                <wp:lineTo x="17652" y="19134"/>
                <wp:lineTo x="20284" y="16175"/>
                <wp:lineTo x="20439" y="15978"/>
                <wp:lineTo x="21523" y="13019"/>
                <wp:lineTo x="21523" y="12822"/>
                <wp:lineTo x="21677" y="9863"/>
                <wp:lineTo x="21677" y="9666"/>
                <wp:lineTo x="21368" y="8482"/>
                <wp:lineTo x="20748" y="6510"/>
                <wp:lineTo x="19200" y="3945"/>
                <wp:lineTo x="18735" y="2959"/>
                <wp:lineTo x="14245" y="395"/>
                <wp:lineTo x="13006" y="197"/>
                <wp:lineTo x="8516" y="197"/>
              </wp:wrapPolygon>
            </wp:wrapTight>
            <wp:docPr id="4" name="Рисунок 4" descr="C:\Users\Администратор\Desktop\1254212843_smallgames.w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1254212843_smallgames.w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85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2F2F2F"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-1942465</wp:posOffset>
            </wp:positionH>
            <wp:positionV relativeFrom="paragraph">
              <wp:posOffset>6905625</wp:posOffset>
            </wp:positionV>
            <wp:extent cx="1466850" cy="1914525"/>
            <wp:effectExtent l="0" t="0" r="0" b="0"/>
            <wp:wrapSquare wrapText="bothSides"/>
            <wp:docPr id="8" name="Рисунок 2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4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t xml:space="preserve">Первый </w:t>
      </w:r>
      <w:r w:rsidR="00236C2D">
        <w:rPr>
          <w:rFonts w:ascii="Verdana" w:hAnsi="Verdana"/>
          <w:color w:val="2F2F2F"/>
          <w:sz w:val="36"/>
          <w:szCs w:val="36"/>
          <w:shd w:val="clear" w:color="auto" w:fill="FAF7ED"/>
        </w:rPr>
        <w:t>пешеходный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t xml:space="preserve"> переход появился на Парламент сквер в Лондоне в декабре 1926 года. Инициатором нововведения стал Лондонский комитет надзора за городским движением. Переход был обозначен квадратным белым знаком на металлической таб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 xml:space="preserve">личке с нарисованным крестом, стрелкой и надписью: «Просьба переходить здесь». </w:t>
      </w:r>
      <w:proofErr w:type="gramStart"/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t>Очередные</w:t>
      </w:r>
      <w:proofErr w:type="gramEnd"/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t xml:space="preserve"> 16 переходов появились в Лондо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не в августе следующего года. Важнейшие переходы были обозна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чены двумя параллельными линиями поперек дороги. В 1933-1934 годах этот рисунок был заменен белой «елочкой», а белая квад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ратная табличка уступила место большому круглому знаку с бук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вой «С».</w:t>
      </w:r>
      <w:r w:rsidR="00236C2D" w:rsidRPr="00236C2D">
        <w:rPr>
          <w:rFonts w:ascii="Verdana" w:hAnsi="Verdana"/>
          <w:color w:val="2F2F2F"/>
          <w:sz w:val="36"/>
          <w:szCs w:val="36"/>
        </w:rPr>
        <w:br/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t>В 1934 году министр транспорта распорядился ввести но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вый стандарт обозначения пешеходных переходов. В по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верхность дороги вбивались гвозди с широкой шляпкой, а на тротуарах устанавливались предостерегающие жел</w:t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softHyphen/>
        <w:t>тые фонари.</w:t>
      </w:r>
      <w:r w:rsidR="00236C2D" w:rsidRPr="00236C2D">
        <w:rPr>
          <w:rFonts w:ascii="Verdana" w:hAnsi="Verdana"/>
          <w:color w:val="2F2F2F"/>
          <w:sz w:val="36"/>
          <w:szCs w:val="36"/>
        </w:rPr>
        <w:br/>
      </w:r>
      <w:r w:rsidR="00236C2D" w:rsidRPr="00236C2D">
        <w:rPr>
          <w:rFonts w:ascii="Verdana" w:hAnsi="Verdana"/>
          <w:color w:val="2F2F2F"/>
          <w:sz w:val="36"/>
          <w:szCs w:val="36"/>
          <w:shd w:val="clear" w:color="auto" w:fill="FAF7ED"/>
        </w:rPr>
        <w:t>Переход типа «зебра» появился впервые в Лондоне в 1951 году по распоряжению от 31 октября.</w:t>
      </w:r>
    </w:p>
    <w:sectPr w:rsidR="00A749D0" w:rsidRPr="00236C2D" w:rsidSect="00236C2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C2D"/>
    <w:rsid w:val="00236C2D"/>
    <w:rsid w:val="004D4376"/>
    <w:rsid w:val="005F3C20"/>
    <w:rsid w:val="00833D00"/>
    <w:rsid w:val="00A749D0"/>
    <w:rsid w:val="00C515BC"/>
    <w:rsid w:val="00FE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C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AWJJH2MPE6E2-583845328-986</_dlc_DocId>
    <_dlc_DocIdUrl xmlns="4a252ca3-5a62-4c1c-90a6-29f4710e47f8">
      <Url>http://edu-sps.koiro.local/Sharya/School3/1/_layouts/15/DocIdRedir.aspx?ID=AWJJH2MPE6E2-583845328-986</Url>
      <Description>AWJJH2MPE6E2-583845328-986</Description>
    </_dlc_DocIdUrl>
  </documentManagement>
</p:properties>
</file>

<file path=customXml/itemProps1.xml><?xml version="1.0" encoding="utf-8"?>
<ds:datastoreItem xmlns:ds="http://schemas.openxmlformats.org/officeDocument/2006/customXml" ds:itemID="{B6D3425B-D910-495F-87C9-410E97534990}"/>
</file>

<file path=customXml/itemProps2.xml><?xml version="1.0" encoding="utf-8"?>
<ds:datastoreItem xmlns:ds="http://schemas.openxmlformats.org/officeDocument/2006/customXml" ds:itemID="{F5CE2B56-83FD-475A-BE07-60F4B642A3F0}"/>
</file>

<file path=customXml/itemProps3.xml><?xml version="1.0" encoding="utf-8"?>
<ds:datastoreItem xmlns:ds="http://schemas.openxmlformats.org/officeDocument/2006/customXml" ds:itemID="{B47B80FC-C2DD-47EE-98A2-3E78ECD6C817}"/>
</file>

<file path=customXml/itemProps4.xml><?xml version="1.0" encoding="utf-8"?>
<ds:datastoreItem xmlns:ds="http://schemas.openxmlformats.org/officeDocument/2006/customXml" ds:itemID="{FC7D77A0-6434-4883-8EA7-0CD2F7EE7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Люба</cp:lastModifiedBy>
  <cp:revision>2</cp:revision>
  <cp:lastPrinted>2013-09-30T08:52:00Z</cp:lastPrinted>
  <dcterms:created xsi:type="dcterms:W3CDTF">2017-11-06T17:16:00Z</dcterms:created>
  <dcterms:modified xsi:type="dcterms:W3CDTF">2017-11-06T17:16:00Z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d5ae2f3e-161a-4240-9cb2-0164d21a7f88</vt:lpwstr>
  </property>
</Properties>
</file>