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FD" w:rsidRPr="00303DFD" w:rsidRDefault="00303DFD" w:rsidP="00303DF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3DFD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303DFD" w:rsidRPr="00303DFD" w:rsidRDefault="00303DFD" w:rsidP="00303DF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3DFD">
        <w:rPr>
          <w:rFonts w:ascii="Times New Roman" w:hAnsi="Times New Roman" w:cs="Times New Roman"/>
          <w:bCs/>
          <w:sz w:val="24"/>
          <w:szCs w:val="24"/>
        </w:rPr>
        <w:t>Директор МБОУ Гимназия № 3</w:t>
      </w:r>
    </w:p>
    <w:p w:rsidR="00303DFD" w:rsidRPr="00303DFD" w:rsidRDefault="00303DFD" w:rsidP="00303DF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303DFD" w:rsidRDefault="00303DFD" w:rsidP="00303DF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3DFD">
        <w:rPr>
          <w:rFonts w:ascii="Times New Roman" w:hAnsi="Times New Roman" w:cs="Times New Roman"/>
          <w:bCs/>
          <w:sz w:val="24"/>
          <w:szCs w:val="24"/>
        </w:rPr>
        <w:t>Н.Ю. Прокофьева</w:t>
      </w:r>
    </w:p>
    <w:p w:rsidR="00303DFD" w:rsidRPr="00303DFD" w:rsidRDefault="00303DFD" w:rsidP="00303DF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от 03.06.2013 № 53</w:t>
      </w:r>
    </w:p>
    <w:p w:rsidR="00303DFD" w:rsidRDefault="00303DFD" w:rsidP="006425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DFD" w:rsidRDefault="00303DFD" w:rsidP="006425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A06" w:rsidRDefault="00843A06" w:rsidP="006425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5A2" w:rsidRPr="00843A06" w:rsidRDefault="006425A2" w:rsidP="006425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A0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школьной форме и внешнем виде учащихся </w:t>
      </w:r>
    </w:p>
    <w:p w:rsidR="00310EBF" w:rsidRPr="006425A2" w:rsidRDefault="00310EBF" w:rsidP="006425A2">
      <w:pPr>
        <w:pStyle w:val="a4"/>
        <w:numPr>
          <w:ilvl w:val="0"/>
          <w:numId w:val="3"/>
        </w:numPr>
        <w:spacing w:after="0"/>
      </w:pPr>
      <w:r w:rsidRPr="006425A2">
        <w:rPr>
          <w:b/>
          <w:bCs/>
        </w:rPr>
        <w:t>Общие положения.</w:t>
      </w:r>
    </w:p>
    <w:p w:rsidR="00310EBF" w:rsidRPr="006425A2" w:rsidRDefault="00310EBF" w:rsidP="00583005">
      <w:pPr>
        <w:pStyle w:val="a3"/>
        <w:tabs>
          <w:tab w:val="num" w:pos="0"/>
        </w:tabs>
        <w:spacing w:before="0" w:beforeAutospacing="0" w:after="0" w:afterAutospacing="0"/>
        <w:ind w:firstLine="426"/>
        <w:jc w:val="both"/>
      </w:pPr>
      <w:r w:rsidRPr="006425A2">
        <w:t>1.</w:t>
      </w:r>
      <w:r w:rsidR="00F273C7" w:rsidRPr="006425A2">
        <w:t>1.</w:t>
      </w:r>
      <w:r w:rsidRPr="006425A2">
        <w:t xml:space="preserve"> Введение школьной формы осуществляется в соответствии </w:t>
      </w:r>
      <w:r w:rsidR="00984C3D" w:rsidRPr="006425A2">
        <w:t>с                  письмом Министра образования и науки Российской Федерации Д.В. Ливанова               от 28.03.2013 № ДЛ – 65/08 «Об установлении требований к одежде обучающихся»</w:t>
      </w:r>
      <w:r w:rsidR="00E62CF9" w:rsidRPr="006425A2">
        <w:t>,</w:t>
      </w:r>
      <w:r w:rsidR="00984C3D" w:rsidRPr="006425A2">
        <w:t xml:space="preserve"> письмом Роспотребнадзора от 09.11.2012 № 01/12662-12-23              о совершенствовании федерального государственного санитарно-эпидемиологического надзора за пребыванием детей в образовательных учреждениях</w:t>
      </w:r>
      <w:r w:rsidRPr="006425A2">
        <w:t xml:space="preserve">, </w:t>
      </w:r>
      <w:r w:rsidR="00583005" w:rsidRPr="006425A2">
        <w:t xml:space="preserve">постановлением </w:t>
      </w:r>
      <w:r w:rsidR="00E62CF9" w:rsidRPr="006425A2">
        <w:t>администрации</w:t>
      </w:r>
      <w:r w:rsidR="00583005" w:rsidRPr="006425A2">
        <w:t xml:space="preserve"> Костромской области от 30</w:t>
      </w:r>
      <w:r w:rsidR="00E62CF9" w:rsidRPr="006425A2">
        <w:t>.</w:t>
      </w:r>
      <w:r w:rsidR="00583005" w:rsidRPr="006425A2">
        <w:t>04. 2013</w:t>
      </w:r>
      <w:r w:rsidR="00E62CF9" w:rsidRPr="006425A2">
        <w:t xml:space="preserve"> №162-а «Об установлении требований к одежде обучающихся по образовательным программам начальногообщего, основнего общего и среднего общего образования в Костромской области», </w:t>
      </w:r>
      <w:r w:rsidRPr="006425A2">
        <w:t xml:space="preserve">решением Управляющего совета </w:t>
      </w:r>
      <w:r w:rsidR="00984C3D" w:rsidRPr="006425A2">
        <w:t>гимназии от 16 мая 2013</w:t>
      </w:r>
      <w:r w:rsidR="00F273C7" w:rsidRPr="006425A2">
        <w:t xml:space="preserve"> </w:t>
      </w:r>
      <w:r w:rsidR="00984C3D" w:rsidRPr="006425A2">
        <w:t xml:space="preserve">г., </w:t>
      </w:r>
      <w:r w:rsidR="00F273C7" w:rsidRPr="006425A2">
        <w:t xml:space="preserve"> </w:t>
      </w:r>
      <w:r w:rsidR="00984C3D" w:rsidRPr="006425A2">
        <w:t>решением Ученической конференции от 27 мая 2013 г.</w:t>
      </w:r>
    </w:p>
    <w:p w:rsidR="00310EBF" w:rsidRPr="006425A2" w:rsidRDefault="00310EBF" w:rsidP="00583005">
      <w:pPr>
        <w:pStyle w:val="a3"/>
        <w:tabs>
          <w:tab w:val="num" w:pos="0"/>
        </w:tabs>
        <w:spacing w:before="0" w:beforeAutospacing="0" w:after="0" w:afterAutospacing="0"/>
        <w:ind w:firstLine="426"/>
        <w:jc w:val="both"/>
      </w:pPr>
      <w:r w:rsidRPr="006425A2">
        <w:t>1.</w:t>
      </w:r>
      <w:r w:rsidR="00F273C7" w:rsidRPr="006425A2">
        <w:t>2</w:t>
      </w:r>
      <w:r w:rsidRPr="006425A2">
        <w:t>. Данное положение разработано с целью выработки единых требований к школьной одежде обучающихся 1-11 классов.</w:t>
      </w:r>
    </w:p>
    <w:p w:rsidR="00310EBF" w:rsidRPr="006425A2" w:rsidRDefault="00310EBF" w:rsidP="00583005">
      <w:pPr>
        <w:pStyle w:val="a3"/>
        <w:tabs>
          <w:tab w:val="num" w:pos="0"/>
        </w:tabs>
        <w:spacing w:before="0" w:beforeAutospacing="0" w:after="0" w:afterAutospacing="0"/>
        <w:ind w:firstLine="426"/>
        <w:jc w:val="both"/>
      </w:pPr>
      <w:r w:rsidRPr="006425A2">
        <w:t>1.</w:t>
      </w:r>
      <w:r w:rsidR="00F273C7" w:rsidRPr="006425A2">
        <w:t>3</w:t>
      </w:r>
      <w:r w:rsidRPr="006425A2">
        <w:t xml:space="preserve">. Настоящим Положением устанавливаются определения школьной </w:t>
      </w:r>
      <w:proofErr w:type="gramStart"/>
      <w:r w:rsidRPr="006425A2">
        <w:t>формы</w:t>
      </w:r>
      <w:proofErr w:type="gramEnd"/>
      <w:r w:rsidRPr="006425A2">
        <w:t xml:space="preserve"> и устанавливается  порядок ее ношения для обучающихся 1 – 11-х  классов Муниципального </w:t>
      </w:r>
      <w:r w:rsidR="00F273C7" w:rsidRPr="006425A2">
        <w:t xml:space="preserve">бюджетного </w:t>
      </w:r>
      <w:r w:rsidRPr="006425A2">
        <w:t xml:space="preserve">общеобразовательного учреждения </w:t>
      </w:r>
      <w:r w:rsidR="00F273C7" w:rsidRPr="006425A2">
        <w:t>Гимназия №</w:t>
      </w:r>
      <w:r w:rsidR="001912CF">
        <w:t xml:space="preserve"> </w:t>
      </w:r>
      <w:r w:rsidR="00F273C7" w:rsidRPr="006425A2">
        <w:t>3 городского округа город Шарья</w:t>
      </w:r>
    </w:p>
    <w:p w:rsidR="00310EBF" w:rsidRPr="006425A2" w:rsidRDefault="00310EBF" w:rsidP="00583005">
      <w:pPr>
        <w:pStyle w:val="a3"/>
        <w:tabs>
          <w:tab w:val="num" w:pos="0"/>
        </w:tabs>
        <w:spacing w:before="0" w:beforeAutospacing="0" w:after="0" w:afterAutospacing="0"/>
        <w:ind w:firstLine="426"/>
        <w:jc w:val="both"/>
      </w:pPr>
      <w:r w:rsidRPr="006425A2">
        <w:t>1.</w:t>
      </w:r>
      <w:r w:rsidR="00F273C7" w:rsidRPr="006425A2">
        <w:t>4</w:t>
      </w:r>
      <w:r w:rsidRPr="006425A2">
        <w:t xml:space="preserve">.Образцы моделей формы и варианты одежды, соответствующие деловому стилю, утверждаются Управляющим советом и администрацией </w:t>
      </w:r>
      <w:r w:rsidR="00F273C7" w:rsidRPr="006425A2">
        <w:t>гимназии</w:t>
      </w:r>
      <w:r w:rsidRPr="006425A2">
        <w:t>.</w:t>
      </w:r>
    </w:p>
    <w:p w:rsidR="00F273C7" w:rsidRDefault="00F273C7" w:rsidP="00583005">
      <w:pPr>
        <w:pStyle w:val="a4"/>
        <w:spacing w:before="0" w:beforeAutospacing="0" w:after="0" w:afterAutospacing="0"/>
        <w:ind w:left="1080" w:hanging="720"/>
        <w:jc w:val="both"/>
      </w:pPr>
      <w:r w:rsidRPr="006425A2">
        <w:t>1.5. Настоящее положение в</w:t>
      </w:r>
      <w:r w:rsidR="003337C7">
        <w:t>ступает в силу с 1 сентября 2013</w:t>
      </w:r>
      <w:r w:rsidRPr="006425A2">
        <w:t>  года.</w:t>
      </w:r>
    </w:p>
    <w:p w:rsidR="00843A06" w:rsidRPr="006425A2" w:rsidRDefault="00843A06" w:rsidP="00583005">
      <w:pPr>
        <w:pStyle w:val="a4"/>
        <w:spacing w:before="0" w:beforeAutospacing="0" w:after="0" w:afterAutospacing="0"/>
        <w:ind w:left="1080" w:hanging="720"/>
        <w:jc w:val="both"/>
      </w:pPr>
    </w:p>
    <w:p w:rsidR="00EC6F39" w:rsidRPr="006425A2" w:rsidRDefault="00EC6F39" w:rsidP="00583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425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  Цель данного </w:t>
      </w:r>
      <w:r w:rsidR="00E62CF9" w:rsidRPr="006425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положени</w:t>
      </w:r>
      <w:r w:rsidRPr="006425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я.</w:t>
      </w:r>
    </w:p>
    <w:p w:rsidR="00E62CF9" w:rsidRPr="006425A2" w:rsidRDefault="00E62CF9" w:rsidP="005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39" w:rsidRPr="001912CF" w:rsidRDefault="00EC6F39" w:rsidP="005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 </w:t>
      </w:r>
      <w:r w:rsidRPr="00191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делового стиля одежды учащихся и рабочей атмосферы во время учебного процесса;</w:t>
      </w:r>
      <w:r w:rsidRPr="00191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Pr="00191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норм;</w:t>
      </w:r>
    </w:p>
    <w:p w:rsidR="00EC6F39" w:rsidRPr="001912CF" w:rsidRDefault="00EC6F39" w:rsidP="005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</w:t>
      </w:r>
      <w:r w:rsidRPr="0019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эстетического вкуса, культуры одежды;</w:t>
      </w:r>
    </w:p>
    <w:p w:rsidR="00EC6F39" w:rsidRDefault="00EC6F39" w:rsidP="005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</w:t>
      </w:r>
      <w:r w:rsidRPr="001912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  чувства   корпоративной   принадлежности,   уважения   к традициям и</w:t>
      </w:r>
      <w:r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специфики 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3A06" w:rsidRPr="006425A2" w:rsidRDefault="00843A06" w:rsidP="005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39" w:rsidRPr="00EC6F39" w:rsidRDefault="003337C7" w:rsidP="003337C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="00EC6F39" w:rsidRPr="00EC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школьной форме.</w:t>
      </w:r>
    </w:p>
    <w:p w:rsidR="00EC6F39" w:rsidRPr="00EC6F39" w:rsidRDefault="00EC6F39" w:rsidP="005830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C6F39" w:rsidRPr="00EC6F39" w:rsidRDefault="00EC6F39" w:rsidP="003337C7">
      <w:pPr>
        <w:tabs>
          <w:tab w:val="num" w:pos="0"/>
        </w:tabs>
        <w:spacing w:after="0" w:line="240" w:lineRule="auto"/>
        <w:ind w:left="1140" w:hanging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Стиль одежды – деловой, классический.</w:t>
      </w:r>
    </w:p>
    <w:p w:rsidR="00EC6F39" w:rsidRPr="00EC6F39" w:rsidRDefault="00EC6F39" w:rsidP="003337C7">
      <w:pPr>
        <w:tabs>
          <w:tab w:val="num" w:pos="0"/>
        </w:tabs>
        <w:spacing w:after="0" w:line="240" w:lineRule="auto"/>
        <w:ind w:left="1140" w:hanging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</w:t>
      </w:r>
      <w:r w:rsidR="001E1CA0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следующие виды школьной одежды:</w:t>
      </w:r>
    </w:p>
    <w:p w:rsidR="003337C7" w:rsidRDefault="00EC6F39" w:rsidP="003337C7">
      <w:pPr>
        <w:pStyle w:val="a4"/>
        <w:numPr>
          <w:ilvl w:val="0"/>
          <w:numId w:val="4"/>
        </w:numPr>
        <w:tabs>
          <w:tab w:val="num" w:pos="0"/>
          <w:tab w:val="num" w:pos="426"/>
        </w:tabs>
        <w:spacing w:before="0" w:beforeAutospacing="0" w:after="0" w:afterAutospacing="0"/>
        <w:jc w:val="both"/>
      </w:pPr>
      <w:r w:rsidRPr="003337C7">
        <w:t>повседневная школьная одежда;</w:t>
      </w:r>
    </w:p>
    <w:p w:rsidR="003337C7" w:rsidRDefault="00EC6F39" w:rsidP="003337C7">
      <w:pPr>
        <w:pStyle w:val="a4"/>
        <w:numPr>
          <w:ilvl w:val="0"/>
          <w:numId w:val="4"/>
        </w:numPr>
        <w:tabs>
          <w:tab w:val="num" w:pos="0"/>
          <w:tab w:val="num" w:pos="426"/>
        </w:tabs>
        <w:spacing w:before="0" w:beforeAutospacing="0" w:after="0" w:afterAutospacing="0"/>
        <w:jc w:val="both"/>
      </w:pPr>
      <w:r w:rsidRPr="003337C7">
        <w:t>парадная школьная одежда;</w:t>
      </w:r>
    </w:p>
    <w:p w:rsidR="00EC6F39" w:rsidRPr="003337C7" w:rsidRDefault="00EC6F39" w:rsidP="003337C7">
      <w:pPr>
        <w:pStyle w:val="a4"/>
        <w:numPr>
          <w:ilvl w:val="0"/>
          <w:numId w:val="4"/>
        </w:numPr>
        <w:tabs>
          <w:tab w:val="num" w:pos="0"/>
          <w:tab w:val="num" w:pos="426"/>
        </w:tabs>
        <w:spacing w:before="0" w:beforeAutospacing="0" w:after="0" w:afterAutospacing="0"/>
        <w:jc w:val="both"/>
      </w:pPr>
      <w:r w:rsidRPr="003337C7">
        <w:t>спортивная школьная одежда.</w:t>
      </w:r>
    </w:p>
    <w:p w:rsidR="00EC6F39" w:rsidRPr="00EC6F39" w:rsidRDefault="00EC6F39" w:rsidP="00E62CF9">
      <w:pPr>
        <w:tabs>
          <w:tab w:val="num" w:pos="0"/>
        </w:tabs>
        <w:spacing w:after="0" w:line="240" w:lineRule="auto"/>
        <w:ind w:left="1140" w:hanging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Повседневная школьная одежда </w:t>
      </w:r>
      <w:proofErr w:type="gramStart"/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EC6F39" w:rsidRPr="00EC6F39" w:rsidRDefault="00EC6F39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   Для мальчиков и юношей – брюки классического покроя, пиджак или жилет нейтральных цветов (серых, черных) или неярких оттенков синего, темно-зеленого, коричневого цвета 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(возможно использование ткани в клетку или полоску в классическом цветном оформлении); </w:t>
      </w:r>
      <w:r w:rsidR="001E1CA0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однотонные 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светлые рубашки; аксессуары (галстук, поясной ремень);</w:t>
      </w:r>
    </w:p>
    <w:p w:rsidR="00EC6F39" w:rsidRPr="00EC6F39" w:rsidRDefault="00EC6F39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  Для девочек и девушек – жакет, жилет, юбка или сарафан,  классические брюки нейтральных цветов (серых, черных) или неярких оттенков бордового, синего, зеленого, коричневого цвета и других цветов (возможно использование ткани в клетку или полоску в классическом цветном оформлении); светлые непрозрачные блузки (длиной ниже талии); черное платье со съемным воротником, галстуком, дополненное белым или черным фартуком (рекомендуемая длина платьев и юбок: не выше 10 см от верхней границы колена и не ниже середины голени).</w:t>
      </w:r>
    </w:p>
    <w:p w:rsidR="003337C7" w:rsidRDefault="00EC6F39" w:rsidP="00E62CF9">
      <w:pPr>
        <w:tabs>
          <w:tab w:val="num" w:pos="0"/>
        </w:tabs>
        <w:spacing w:after="0" w:line="240" w:lineRule="auto"/>
        <w:ind w:left="1140" w:hanging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холодное время года допускается ношение </w:t>
      </w:r>
      <w:proofErr w:type="gramStart"/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3337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чающимися</w:t>
      </w:r>
      <w:proofErr w:type="gramEnd"/>
      <w:r w:rsidR="0033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джемперов, свитеров и</w:t>
      </w:r>
    </w:p>
    <w:p w:rsidR="00EC6F39" w:rsidRPr="00EC6F39" w:rsidRDefault="00EC6F39" w:rsidP="00E62CF9">
      <w:pPr>
        <w:tabs>
          <w:tab w:val="num" w:pos="0"/>
        </w:tabs>
        <w:spacing w:after="0" w:line="240" w:lineRule="auto"/>
        <w:ind w:left="1140" w:hanging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пуловеров однотонного цвета.</w:t>
      </w:r>
    </w:p>
    <w:p w:rsidR="00EC6F39" w:rsidRPr="00EC6F39" w:rsidRDefault="00EC6F39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Парадная школьная одежда используется </w:t>
      </w:r>
      <w:proofErr w:type="gramStart"/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дни проведения праздников и торжественных линеек.</w:t>
      </w:r>
    </w:p>
    <w:p w:rsidR="00EC6F39" w:rsidRPr="00EC6F39" w:rsidRDefault="00EC6F39" w:rsidP="00E62CF9">
      <w:pPr>
        <w:tabs>
          <w:tab w:val="num" w:pos="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   Для мальчиков и юношей парадная школьная одежда состоит из повседневной школьной одежды, дополненной белой сорочкой.</w:t>
      </w:r>
    </w:p>
    <w:p w:rsidR="00EC6F39" w:rsidRPr="00EC6F39" w:rsidRDefault="00EC6F39" w:rsidP="00E62CF9">
      <w:pPr>
        <w:tabs>
          <w:tab w:val="num" w:pos="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   Для девочек и девушек парадная школьная одежда состоит из повседневной школьной одежды, дополненной белой непрозрачной блузкой (длиной ниже талии) и (или) белым фартуком.</w:t>
      </w:r>
    </w:p>
    <w:p w:rsidR="00EC6F39" w:rsidRPr="00EC6F39" w:rsidRDefault="00EC6F39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3.6.Спортивная школьная одежда </w:t>
      </w:r>
      <w:proofErr w:type="gramStart"/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однотонную футболку, спортивные трусы (шорты) или спортивные брюки, спортивный костюм, кеды или кроссовки.</w:t>
      </w:r>
    </w:p>
    <w:p w:rsidR="00EC6F39" w:rsidRDefault="001E1CA0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3.6.1</w:t>
      </w:r>
      <w:r w:rsidR="00EC6F39"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школьная одежда должна соответствовать погоде и месту проведения физкультурных занятий.</w:t>
      </w:r>
    </w:p>
    <w:p w:rsidR="001E1CA0" w:rsidRPr="003337C7" w:rsidRDefault="001E1CA0" w:rsidP="00583005">
      <w:pPr>
        <w:pStyle w:val="a3"/>
        <w:spacing w:before="0" w:beforeAutospacing="0" w:after="0" w:afterAutospacing="0"/>
        <w:jc w:val="both"/>
      </w:pPr>
      <w:r w:rsidRPr="003337C7">
        <w:rPr>
          <w:u w:val="single"/>
        </w:rPr>
        <w:t>3.6.2 Спортивная одежда надевается только для уроков физической культуры и на время проведения спортивных праздников, соревнований.</w:t>
      </w:r>
    </w:p>
    <w:p w:rsidR="00EC6F39" w:rsidRPr="00EC6F39" w:rsidRDefault="00EC6F39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E1CA0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запрещается ношение в 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6F39" w:rsidRPr="00EC6F39" w:rsidRDefault="00EC6F39" w:rsidP="00E62CF9">
      <w:pPr>
        <w:tabs>
          <w:tab w:val="num" w:pos="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.1.   Одежды ярких цветов и оттенков; брюк, юбок с заниженной талией и (или</w:t>
      </w:r>
      <w:proofErr w:type="gramStart"/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ысокими разрезами,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блузок,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:rsidR="00EC6F39" w:rsidRPr="00EC6F39" w:rsidRDefault="00EC6F39" w:rsidP="00E62CF9">
      <w:pPr>
        <w:tabs>
          <w:tab w:val="num" w:pos="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.2.   Религиозной одежды, одежды с религиозными атрибутами и (или) религиозной символикой;</w:t>
      </w:r>
    </w:p>
    <w:p w:rsidR="00EC6F39" w:rsidRPr="00EC6F39" w:rsidRDefault="00EC6F39" w:rsidP="00E62CF9">
      <w:pPr>
        <w:tabs>
          <w:tab w:val="num" w:pos="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.3. </w:t>
      </w:r>
      <w:r w:rsidR="001E1CA0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рхней одежд</w:t>
      </w:r>
      <w:r w:rsidR="001E1CA0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головн</w:t>
      </w:r>
      <w:r w:rsidR="001E1CA0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</w:t>
      </w:r>
      <w:r w:rsidR="001E1CA0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</w:t>
      </w:r>
      <w:r w:rsidR="001E1CA0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6F39" w:rsidRPr="00EC6F39" w:rsidRDefault="00EC6F39" w:rsidP="00E62CF9">
      <w:pPr>
        <w:tabs>
          <w:tab w:val="num" w:pos="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.4.   Пляжной обуви, массивной обуви на толстой платформе, вечерних туфель и туфель на высоком каблуке (более 7 см);</w:t>
      </w:r>
    </w:p>
    <w:p w:rsidR="00EC6F39" w:rsidRPr="00EC6F39" w:rsidRDefault="00EC6F39" w:rsidP="00E62CF9">
      <w:pPr>
        <w:tabs>
          <w:tab w:val="num" w:pos="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.5.   Ношение джинсовой, спортивной одежды в дни учебных занятий;</w:t>
      </w:r>
    </w:p>
    <w:p w:rsidR="00EC6F39" w:rsidRPr="00EC6F39" w:rsidRDefault="00EC6F39" w:rsidP="00E62CF9">
      <w:pPr>
        <w:tabs>
          <w:tab w:val="num" w:pos="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.6.   Массивных, вычурных украшений.</w:t>
      </w:r>
    </w:p>
    <w:p w:rsidR="00EC6F39" w:rsidRPr="00EC6F39" w:rsidRDefault="00EC6F39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Внешний вид </w:t>
      </w:r>
      <w:proofErr w:type="gramStart"/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соответствовать общепринятым в обществе нормам делового стиля и носить светский характер.</w:t>
      </w:r>
    </w:p>
    <w:p w:rsidR="00EC6F39" w:rsidRPr="00EC6F39" w:rsidRDefault="00E62CF9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EC6F39"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 Обучаю</w:t>
      </w:r>
      <w:r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запрещается появляться в гимназии</w:t>
      </w:r>
      <w:r w:rsidR="00EC6F39"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:rsidR="00EC6F39" w:rsidRDefault="00EC6F39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 Педагогический состав работников 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EC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выдерживать деловой стиль в своей одежде.</w:t>
      </w:r>
    </w:p>
    <w:p w:rsidR="00843A06" w:rsidRPr="00EC6F39" w:rsidRDefault="00843A06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CA0" w:rsidRPr="001E1CA0" w:rsidRDefault="001E1CA0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   Права и обязанности учащихся.</w:t>
      </w:r>
    </w:p>
    <w:p w:rsidR="001E1CA0" w:rsidRPr="001E1CA0" w:rsidRDefault="001E1CA0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1CA0" w:rsidRPr="001E1CA0" w:rsidRDefault="001E1CA0" w:rsidP="00E62CF9">
      <w:pPr>
        <w:tabs>
          <w:tab w:val="num" w:pos="0"/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Порядок ношения школьной формы, установленный данным Положением, является обязательным для обучающихся 1 – 11 классов 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CA0" w:rsidRPr="001E1CA0" w:rsidRDefault="001E1CA0" w:rsidP="00E62CF9">
      <w:pPr>
        <w:tabs>
          <w:tab w:val="num" w:pos="0"/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выбирать школьную форму в соответствии с предложенными вариантами.</w:t>
      </w:r>
    </w:p>
    <w:p w:rsidR="001E1CA0" w:rsidRPr="001E1CA0" w:rsidRDefault="001E1CA0" w:rsidP="00E62CF9">
      <w:pPr>
        <w:tabs>
          <w:tab w:val="num" w:pos="0"/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</w:t>
      </w:r>
      <w:proofErr w:type="gramStart"/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носить повседневную школьную форму ежедневно. Одежда всегда должна быть опрятной, чистой, отглаженной.</w:t>
      </w:r>
    </w:p>
    <w:p w:rsidR="001E1CA0" w:rsidRPr="001E1CA0" w:rsidRDefault="001E1CA0" w:rsidP="00E62CF9">
      <w:pPr>
        <w:tabs>
          <w:tab w:val="num" w:pos="0"/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Спортивная форма в дни уроков физической культуры приносится учащимися с собой.</w:t>
      </w:r>
    </w:p>
    <w:p w:rsidR="001E1CA0" w:rsidRPr="001E1CA0" w:rsidRDefault="001E1CA0" w:rsidP="00E62CF9">
      <w:pPr>
        <w:tabs>
          <w:tab w:val="num" w:pos="0"/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дни проведения торжественных линеек, праздников школьники надевают парадную форму.</w:t>
      </w:r>
    </w:p>
    <w:p w:rsidR="001E1CA0" w:rsidRDefault="001E1CA0" w:rsidP="00E62CF9">
      <w:pPr>
        <w:tabs>
          <w:tab w:val="num" w:pos="0"/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Обучающиеся </w:t>
      </w:r>
      <w:r w:rsidR="00E62CF9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выполнять все пункты данного положения.</w:t>
      </w:r>
    </w:p>
    <w:p w:rsidR="00843A06" w:rsidRPr="001E1CA0" w:rsidRDefault="00843A06" w:rsidP="00E62CF9">
      <w:pPr>
        <w:tabs>
          <w:tab w:val="num" w:pos="0"/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05" w:rsidRPr="001E1CA0" w:rsidRDefault="00583005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    Обязанности родителей.</w:t>
      </w:r>
    </w:p>
    <w:p w:rsidR="00583005" w:rsidRPr="001E1CA0" w:rsidRDefault="00583005" w:rsidP="00E62C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83005" w:rsidRPr="001E1CA0" w:rsidRDefault="00583005" w:rsidP="00E62CF9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Приобрести обучающимся школьную форму, согласно условиям        данного Положения до начала  учебного года, делать это по мере        необходимости, вплоть до окончания обучающимися </w:t>
      </w:r>
      <w:r w:rsidR="006425A2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005" w:rsidRPr="001E1CA0" w:rsidRDefault="00583005" w:rsidP="00E62CF9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A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Контролировать внешний вид учащихся перед выходом в школу в  строгом соответствии с требованиями Положения.</w:t>
      </w:r>
    </w:p>
    <w:p w:rsidR="00583005" w:rsidRDefault="00583005" w:rsidP="00E62CF9">
      <w:pPr>
        <w:pStyle w:val="a3"/>
        <w:shd w:val="clear" w:color="auto" w:fill="FFFFFF"/>
        <w:tabs>
          <w:tab w:val="num" w:pos="142"/>
        </w:tabs>
        <w:spacing w:before="0" w:beforeAutospacing="0" w:after="0" w:afterAutospacing="0"/>
        <w:jc w:val="both"/>
        <w:rPr>
          <w:b/>
        </w:rPr>
      </w:pPr>
      <w:r w:rsidRPr="001E1CA0">
        <w:t>5.3. Выполнять все пункты данного Положения</w:t>
      </w:r>
      <w:r w:rsidR="00843A06">
        <w:rPr>
          <w:b/>
        </w:rPr>
        <w:t>.</w:t>
      </w:r>
    </w:p>
    <w:p w:rsidR="00843A06" w:rsidRPr="006425A2" w:rsidRDefault="00843A06" w:rsidP="00E62CF9">
      <w:pPr>
        <w:pStyle w:val="a3"/>
        <w:shd w:val="clear" w:color="auto" w:fill="FFFFFF"/>
        <w:tabs>
          <w:tab w:val="num" w:pos="142"/>
        </w:tabs>
        <w:spacing w:before="0" w:beforeAutospacing="0" w:after="0" w:afterAutospacing="0"/>
        <w:jc w:val="both"/>
        <w:rPr>
          <w:b/>
        </w:rPr>
      </w:pPr>
    </w:p>
    <w:p w:rsidR="00583005" w:rsidRPr="006425A2" w:rsidRDefault="00583005" w:rsidP="00583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Меры административного воздействия.</w:t>
      </w:r>
    </w:p>
    <w:p w:rsidR="00E62CF9" w:rsidRPr="00583005" w:rsidRDefault="00E62CF9" w:rsidP="005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05" w:rsidRPr="00583005" w:rsidRDefault="00583005" w:rsidP="005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Данный локальный акт является приложением к Уставу </w:t>
      </w:r>
      <w:r w:rsidR="006425A2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58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и подлежит обязательному исполнению учащимися и другими работниками </w:t>
      </w:r>
      <w:r w:rsidR="006425A2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58300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83005" w:rsidRPr="00583005" w:rsidRDefault="00583005" w:rsidP="005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Несоблюдение обучающимися данного Положения является нарушением Устава </w:t>
      </w:r>
      <w:r w:rsidR="006425A2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58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поведения для учащихся в </w:t>
      </w:r>
      <w:r w:rsidR="006425A2" w:rsidRPr="0064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58300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83005" w:rsidRPr="00583005" w:rsidRDefault="00583005" w:rsidP="005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0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 </w:t>
      </w:r>
    </w:p>
    <w:p w:rsidR="00583005" w:rsidRPr="006425A2" w:rsidRDefault="00583005" w:rsidP="00583005">
      <w:pPr>
        <w:pStyle w:val="a3"/>
        <w:spacing w:before="0" w:beforeAutospacing="0" w:after="0" w:afterAutospacing="0"/>
      </w:pPr>
      <w:r w:rsidRPr="006425A2">
        <w:t xml:space="preserve">6.4. За нарушение данного Положения Устава </w:t>
      </w:r>
      <w:r w:rsidR="006425A2" w:rsidRPr="006425A2">
        <w:t>гимназии</w:t>
      </w:r>
      <w:r w:rsidRPr="006425A2">
        <w:t xml:space="preserve"> администрация вправе наложить на учащегося дисциплинарное взыскание в виде</w:t>
      </w:r>
      <w:r w:rsidRPr="006425A2">
        <w:br/>
        <w:t>а) замечания;</w:t>
      </w:r>
      <w:r w:rsidRPr="006425A2">
        <w:br/>
        <w:t>б) выговора;</w:t>
      </w:r>
      <w:r w:rsidRPr="006425A2">
        <w:br/>
        <w:t>в) строгого выговора.</w:t>
      </w:r>
    </w:p>
    <w:p w:rsidR="00583005" w:rsidRPr="006425A2" w:rsidRDefault="00583005" w:rsidP="00583005">
      <w:pPr>
        <w:pStyle w:val="a3"/>
        <w:spacing w:before="0" w:beforeAutospacing="0" w:after="0" w:afterAutospacing="0"/>
        <w:jc w:val="both"/>
      </w:pPr>
      <w:r w:rsidRPr="006425A2">
        <w:t xml:space="preserve">При неоднократном нарушении данного положения администрация </w:t>
      </w:r>
      <w:r w:rsidR="006425A2" w:rsidRPr="006425A2">
        <w:t>гимназии</w:t>
      </w:r>
      <w:r w:rsidRPr="006425A2">
        <w:t xml:space="preserve"> вправе применить дисциплинарное взыскание родителям учащегося.</w:t>
      </w:r>
    </w:p>
    <w:p w:rsidR="00F273C7" w:rsidRPr="006425A2" w:rsidRDefault="00F273C7" w:rsidP="00583005">
      <w:pPr>
        <w:pStyle w:val="a4"/>
        <w:spacing w:before="0" w:beforeAutospacing="0" w:after="0" w:afterAutospacing="0"/>
        <w:ind w:left="1440"/>
        <w:jc w:val="both"/>
      </w:pPr>
      <w:r w:rsidRPr="006425A2">
        <w:rPr>
          <w:b/>
          <w:bCs/>
        </w:rPr>
        <w:t> </w:t>
      </w:r>
    </w:p>
    <w:sectPr w:rsidR="00F273C7" w:rsidRPr="006425A2" w:rsidSect="005830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C5F"/>
    <w:multiLevelType w:val="multilevel"/>
    <w:tmpl w:val="4686E1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5D3C1C"/>
    <w:multiLevelType w:val="hybridMultilevel"/>
    <w:tmpl w:val="FF90037A"/>
    <w:lvl w:ilvl="0" w:tplc="7FC4F15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E31815"/>
    <w:multiLevelType w:val="hybridMultilevel"/>
    <w:tmpl w:val="201E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D429A"/>
    <w:multiLevelType w:val="hybridMultilevel"/>
    <w:tmpl w:val="692425F2"/>
    <w:lvl w:ilvl="0" w:tplc="B28E5E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EBF"/>
    <w:rsid w:val="00097BB9"/>
    <w:rsid w:val="000A1D48"/>
    <w:rsid w:val="000B00F6"/>
    <w:rsid w:val="000B3CAF"/>
    <w:rsid w:val="000D6BB7"/>
    <w:rsid w:val="00112FEE"/>
    <w:rsid w:val="001352C6"/>
    <w:rsid w:val="00165775"/>
    <w:rsid w:val="001912CF"/>
    <w:rsid w:val="00193B63"/>
    <w:rsid w:val="001B7622"/>
    <w:rsid w:val="001D4B10"/>
    <w:rsid w:val="001E1CA0"/>
    <w:rsid w:val="0021588D"/>
    <w:rsid w:val="002867EB"/>
    <w:rsid w:val="00295F6D"/>
    <w:rsid w:val="002A51F3"/>
    <w:rsid w:val="002C7853"/>
    <w:rsid w:val="00302E69"/>
    <w:rsid w:val="00303DFD"/>
    <w:rsid w:val="00310EBF"/>
    <w:rsid w:val="003337C7"/>
    <w:rsid w:val="00364B0F"/>
    <w:rsid w:val="00367BC0"/>
    <w:rsid w:val="00377391"/>
    <w:rsid w:val="00386ADB"/>
    <w:rsid w:val="003C5252"/>
    <w:rsid w:val="003D2F77"/>
    <w:rsid w:val="003E2959"/>
    <w:rsid w:val="004302DB"/>
    <w:rsid w:val="0043773D"/>
    <w:rsid w:val="00470994"/>
    <w:rsid w:val="004876D7"/>
    <w:rsid w:val="00490B8D"/>
    <w:rsid w:val="004948E6"/>
    <w:rsid w:val="004A0768"/>
    <w:rsid w:val="004C36FB"/>
    <w:rsid w:val="004D0A76"/>
    <w:rsid w:val="005500E5"/>
    <w:rsid w:val="00550923"/>
    <w:rsid w:val="00583005"/>
    <w:rsid w:val="006134CB"/>
    <w:rsid w:val="006425A2"/>
    <w:rsid w:val="00647FB9"/>
    <w:rsid w:val="006972E7"/>
    <w:rsid w:val="006B2B02"/>
    <w:rsid w:val="006C4E48"/>
    <w:rsid w:val="00725B48"/>
    <w:rsid w:val="0074221C"/>
    <w:rsid w:val="007B093B"/>
    <w:rsid w:val="007C36E1"/>
    <w:rsid w:val="00816EC2"/>
    <w:rsid w:val="00843A06"/>
    <w:rsid w:val="00933DC7"/>
    <w:rsid w:val="00984C3D"/>
    <w:rsid w:val="00A10AE1"/>
    <w:rsid w:val="00A41B9F"/>
    <w:rsid w:val="00A76FC2"/>
    <w:rsid w:val="00AB2A1C"/>
    <w:rsid w:val="00AC66ED"/>
    <w:rsid w:val="00AC6BF9"/>
    <w:rsid w:val="00AF698E"/>
    <w:rsid w:val="00B0307E"/>
    <w:rsid w:val="00B1107C"/>
    <w:rsid w:val="00BA5FCE"/>
    <w:rsid w:val="00BD2CE0"/>
    <w:rsid w:val="00C055E8"/>
    <w:rsid w:val="00CC7B76"/>
    <w:rsid w:val="00CD7FB2"/>
    <w:rsid w:val="00CF7626"/>
    <w:rsid w:val="00D03BB7"/>
    <w:rsid w:val="00D81798"/>
    <w:rsid w:val="00DA6FBB"/>
    <w:rsid w:val="00DF65D2"/>
    <w:rsid w:val="00E13944"/>
    <w:rsid w:val="00E37A80"/>
    <w:rsid w:val="00E62CF9"/>
    <w:rsid w:val="00EC6F39"/>
    <w:rsid w:val="00EE4A4E"/>
    <w:rsid w:val="00F273C7"/>
    <w:rsid w:val="00F30AD8"/>
    <w:rsid w:val="00F45637"/>
    <w:rsid w:val="00FD04A0"/>
    <w:rsid w:val="00FE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7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AWJJH2MPE6E2-2051437968-4</_dlc_DocId>
    <_dlc_DocIdUrl xmlns="4a252ca3-5a62-4c1c-90a6-29f4710e47f8">
      <Url>http://edu-sps.koiro.local/Sharya/School3/1/_layouts/15/DocIdRedir.aspx?ID=AWJJH2MPE6E2-2051437968-4</Url>
      <Description>AWJJH2MPE6E2-2051437968-4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E9324294EB164A8208C5AF0AF93C09" ma:contentTypeVersion="49" ma:contentTypeDescription="Создание документа." ma:contentTypeScope="" ma:versionID="3f333e3a6d5e2544c654b5fe8144ea0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AAA28-E35D-4D65-A80B-AC671EE7202F}"/>
</file>

<file path=customXml/itemProps2.xml><?xml version="1.0" encoding="utf-8"?>
<ds:datastoreItem xmlns:ds="http://schemas.openxmlformats.org/officeDocument/2006/customXml" ds:itemID="{69685FFA-27D4-4AC3-BAD2-B49B454C4D8C}"/>
</file>

<file path=customXml/itemProps3.xml><?xml version="1.0" encoding="utf-8"?>
<ds:datastoreItem xmlns:ds="http://schemas.openxmlformats.org/officeDocument/2006/customXml" ds:itemID="{AF7B7307-D946-49FE-AD67-EB3F8F8E3C31}"/>
</file>

<file path=customXml/itemProps4.xml><?xml version="1.0" encoding="utf-8"?>
<ds:datastoreItem xmlns:ds="http://schemas.openxmlformats.org/officeDocument/2006/customXml" ds:itemID="{811F177D-3C3C-4D76-80C2-95D123CAB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2014-03-04T05:30:00Z</dcterms:created>
  <dcterms:modified xsi:type="dcterms:W3CDTF">2014-03-04T05:30:00Z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0x01010088E9324294EB164A8208C5AF0AF93C09</vt:lpwstr>
  </property>
  <property fmtid="{D5CDD505-2E9C-101B-9397-08002B2CF9AE}" pid="3" name="_dlc_DocIdItemGuid">
    <vt:lpwstr>ec123ef1-8fee-464e-a8ff-56ce83d7cff6</vt:lpwstr>
  </property>
</Properties>
</file>