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0" w:rsidRDefault="00C02280" w:rsidP="00C02280">
      <w:pPr>
        <w:pStyle w:val="Default"/>
        <w:jc w:val="center"/>
      </w:pPr>
    </w:p>
    <w:p w:rsidR="00C02280" w:rsidRDefault="00C02280" w:rsidP="00C02280">
      <w:pPr>
        <w:pStyle w:val="Default"/>
        <w:jc w:val="center"/>
        <w:rPr>
          <w:b/>
          <w:bCs/>
          <w:color w:val="0070C0"/>
          <w:sz w:val="36"/>
          <w:szCs w:val="36"/>
        </w:rPr>
      </w:pPr>
      <w:r w:rsidRPr="00861D41">
        <w:rPr>
          <w:b/>
          <w:bCs/>
          <w:color w:val="0070C0"/>
          <w:sz w:val="36"/>
          <w:szCs w:val="36"/>
        </w:rPr>
        <w:t>МЕТОДИЧЕСКИЕ РЕКОМЕНДАЦИИ:</w:t>
      </w:r>
    </w:p>
    <w:p w:rsidR="00861D41" w:rsidRPr="00861D41" w:rsidRDefault="00861D41" w:rsidP="00C02280">
      <w:pPr>
        <w:pStyle w:val="Default"/>
        <w:jc w:val="center"/>
        <w:rPr>
          <w:sz w:val="36"/>
          <w:szCs w:val="36"/>
        </w:rPr>
      </w:pPr>
    </w:p>
    <w:p w:rsidR="00C02280" w:rsidRDefault="00C02280" w:rsidP="00C022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коллеги!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экскурсий мы условно разделили их на два цикла, разработали примерную структуру, что должно входит в экскурсию.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учреждение вправе дополнить или внести что-то свое. </w:t>
      </w:r>
    </w:p>
    <w:p w:rsidR="00C02280" w:rsidRPr="00861D41" w:rsidRDefault="00C02280" w:rsidP="00861D41">
      <w:pPr>
        <w:pStyle w:val="Default"/>
        <w:jc w:val="center"/>
        <w:rPr>
          <w:color w:val="00B050"/>
          <w:sz w:val="28"/>
          <w:szCs w:val="28"/>
        </w:rPr>
      </w:pPr>
      <w:r w:rsidRPr="00861D41">
        <w:rPr>
          <w:b/>
          <w:bCs/>
          <w:color w:val="00B050"/>
          <w:sz w:val="28"/>
          <w:szCs w:val="28"/>
        </w:rPr>
        <w:t>Содержание образовательных маршрутов:</w:t>
      </w:r>
    </w:p>
    <w:p w:rsidR="00C02280" w:rsidRPr="00861D41" w:rsidRDefault="00C02280" w:rsidP="00861D41">
      <w:pPr>
        <w:pStyle w:val="Default"/>
        <w:jc w:val="center"/>
        <w:rPr>
          <w:color w:val="00B050"/>
          <w:sz w:val="28"/>
          <w:szCs w:val="28"/>
        </w:rPr>
      </w:pPr>
      <w:r w:rsidRPr="00861D41">
        <w:rPr>
          <w:b/>
          <w:bCs/>
          <w:color w:val="00B050"/>
          <w:sz w:val="28"/>
          <w:szCs w:val="28"/>
        </w:rPr>
        <w:t>1 этап – осенний цикл (сентябрь, октябрь, ноябрь)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раскрывает размещение объектов наблюдения, создает проблемные ситуации, использует приемы активизации умственной деятельности (вопросы, использование детского опыта и др.).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воспитателя четкий, грамотный, с преподнесением интересных фактов, раскрывающий назначение объектов наблюдения, смысл специальных терминов.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интереса на протяжении всей экскурсии.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полученных представлений. Подведение итогов каждого путешествия включает в себя устный рассказ детей и различные творческие работы и игры: рисунки, аппликации, развлечения, викторины. </w:t>
      </w:r>
    </w:p>
    <w:p w:rsidR="00C02280" w:rsidRPr="00861D41" w:rsidRDefault="00C02280" w:rsidP="00861D41">
      <w:pPr>
        <w:pStyle w:val="Default"/>
        <w:jc w:val="center"/>
        <w:rPr>
          <w:color w:val="00B050"/>
          <w:sz w:val="28"/>
          <w:szCs w:val="28"/>
        </w:rPr>
      </w:pPr>
      <w:r w:rsidRPr="00861D41">
        <w:rPr>
          <w:b/>
          <w:bCs/>
          <w:color w:val="00B050"/>
          <w:sz w:val="28"/>
          <w:szCs w:val="28"/>
        </w:rPr>
        <w:t>2 этап - весенний цикл (март, апрель, май)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повторных экскурсиях дети сами могут вести группу по маршруту в сопровождении взрослых. Дети старшего дошкольного возраста отличаются высокой степенью самостоятельности и организованности, а это является важным условием для формирования навыков самоорганизации познавательной деятельности, развития связной диалогической и монологической речи в процессе проигрывания роли экскурсовода – гида. Дети с удовольствием рассказывают о достопримечательностях родного села. </w:t>
      </w:r>
    </w:p>
    <w:p w:rsidR="00C02280" w:rsidRPr="00861D41" w:rsidRDefault="00C02280" w:rsidP="00C02280">
      <w:pPr>
        <w:pStyle w:val="Default"/>
        <w:jc w:val="both"/>
        <w:rPr>
          <w:color w:val="00B050"/>
          <w:sz w:val="28"/>
          <w:szCs w:val="28"/>
        </w:rPr>
      </w:pPr>
      <w:r w:rsidRPr="00861D41">
        <w:rPr>
          <w:b/>
          <w:bCs/>
          <w:color w:val="00B050"/>
          <w:sz w:val="28"/>
          <w:szCs w:val="28"/>
        </w:rPr>
        <w:t xml:space="preserve">Примерная структура образовательного маршрута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Предварительная беседа.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Содержание экскурсии: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дорога к объекту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рассматривание внешнего вида объекта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повторение и знакомство с правилами культуры поведения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рассказ воспитателя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проблемные вопросы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подведение итогов (получение обратной связи от детей: рисунки, рассказы, схемы, дидактические игры и т.д.) </w:t>
      </w:r>
    </w:p>
    <w:p w:rsidR="00C02280" w:rsidRPr="00861D41" w:rsidRDefault="00C02280" w:rsidP="00861D41">
      <w:pPr>
        <w:pStyle w:val="Default"/>
        <w:pageBreakBefore/>
        <w:jc w:val="center"/>
        <w:rPr>
          <w:color w:val="00B050"/>
          <w:sz w:val="28"/>
          <w:szCs w:val="28"/>
        </w:rPr>
      </w:pPr>
      <w:r w:rsidRPr="00861D41">
        <w:rPr>
          <w:b/>
          <w:bCs/>
          <w:color w:val="00B050"/>
          <w:sz w:val="28"/>
          <w:szCs w:val="28"/>
        </w:rPr>
        <w:lastRenderedPageBreak/>
        <w:t>Условия эффективности образовательного маршрута:</w:t>
      </w:r>
      <w:bookmarkStart w:id="0" w:name="_GoBack"/>
      <w:bookmarkEnd w:id="0"/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возрастных особенностей детей;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благоприятное время для проведения, когда дети дошкольного возраста наиболее энергичны (утренние часы)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непосредственное участие взрослых и детей, искренний интерес к объекту знакомства, наблюдения, изучения.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естественная для ребенка среда жизнедеятельности, ознакомление с ближайшим окружением - «Малой Родиной», удовлетворение познавательного интереса детей, касающихся социальной и природной сферы микрорайона, отдельных страниц истории и культуры города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продвижение от опыта к знанию. </w:t>
      </w:r>
    </w:p>
    <w:p w:rsidR="00C02280" w:rsidRDefault="00C02280" w:rsidP="00C02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обязательное соблюдение мер безопасности. </w:t>
      </w:r>
    </w:p>
    <w:p w:rsidR="00061CC2" w:rsidRPr="00C02280" w:rsidRDefault="00C02280" w:rsidP="00C02280">
      <w:pPr>
        <w:jc w:val="both"/>
        <w:rPr>
          <w:rFonts w:ascii="Times New Roman" w:hAnsi="Times New Roman" w:cs="Times New Roman"/>
        </w:rPr>
      </w:pPr>
      <w:r w:rsidRPr="00C02280">
        <w:rPr>
          <w:rFonts w:ascii="Times New Roman" w:hAnsi="Times New Roman" w:cs="Times New Roman"/>
          <w:sz w:val="28"/>
          <w:szCs w:val="28"/>
        </w:rPr>
        <w:t>Важнейшим условием эффективности экскурсий является понимание их роли родителями для формирования гражданской позиции, нравственного воспитания. Активное участие родителей, их помощь педагогам в организации и проведении экскурсий обеспечивает целостность педагогического подхода в этой работе.</w:t>
      </w:r>
    </w:p>
    <w:sectPr w:rsidR="00061CC2" w:rsidRPr="00C0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80"/>
    <w:rsid w:val="00061CC2"/>
    <w:rsid w:val="00861D41"/>
    <w:rsid w:val="00C0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2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2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FEWJDCXMVWZU-214-137</_dlc_DocId>
    <_dlc_DocIdUrl xmlns="a19fce79-9b6c-46ea-827f-b80865df0bfe">
      <Url>http://www.eduportal44.ru/Pyschug/sol/_layouts/15/DocIdRedir.aspx?ID=FEWJDCXMVWZU-214-137</Url>
      <Description>FEWJDCXMVWZU-214-137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214A3-98AA-478D-B7EC-405731F8A422}"/>
</file>

<file path=customXml/itemProps2.xml><?xml version="1.0" encoding="utf-8"?>
<ds:datastoreItem xmlns:ds="http://schemas.openxmlformats.org/officeDocument/2006/customXml" ds:itemID="{E101246E-A0A3-4AF9-B7B2-ECA669C4C8AD}"/>
</file>

<file path=customXml/itemProps3.xml><?xml version="1.0" encoding="utf-8"?>
<ds:datastoreItem xmlns:ds="http://schemas.openxmlformats.org/officeDocument/2006/customXml" ds:itemID="{5FC69FB8-E364-4177-9F24-894676EAD28B}"/>
</file>

<file path=customXml/itemProps4.xml><?xml version="1.0" encoding="utf-8"?>
<ds:datastoreItem xmlns:ds="http://schemas.openxmlformats.org/officeDocument/2006/customXml" ds:itemID="{865F8989-FD61-45A2-B20C-E7453346A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2017-03-16T16:43:00Z</dcterms:created>
  <dcterms:modified xsi:type="dcterms:W3CDTF">2017-03-16T16:47:00Z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9ce79184-b08e-4825-97ed-ea42b8e8aa70</vt:lpwstr>
  </property>
</Properties>
</file>