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F3" w:rsidRPr="00CA59F3" w:rsidRDefault="00CA59F3" w:rsidP="00CA59F3">
      <w:pPr>
        <w:shd w:val="clear" w:color="auto" w:fill="FFFFFF"/>
        <w:spacing w:before="125" w:after="376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5"/>
          <w:szCs w:val="35"/>
          <w:lang w:eastAsia="ru-RU"/>
        </w:rPr>
      </w:pPr>
      <w:r w:rsidRPr="00CA59F3">
        <w:rPr>
          <w:rFonts w:ascii="Arial" w:eastAsia="Times New Roman" w:hAnsi="Arial" w:cs="Arial"/>
          <w:b/>
          <w:color w:val="333333"/>
          <w:kern w:val="36"/>
          <w:sz w:val="35"/>
          <w:szCs w:val="35"/>
          <w:lang w:eastAsia="ru-RU"/>
        </w:rPr>
        <w:t>Дидактические игры для развития м</w:t>
      </w:r>
      <w:r w:rsidR="005A24EE" w:rsidRPr="00B4326C">
        <w:rPr>
          <w:rFonts w:ascii="Arial" w:eastAsia="Times New Roman" w:hAnsi="Arial" w:cs="Arial"/>
          <w:b/>
          <w:color w:val="333333"/>
          <w:kern w:val="36"/>
          <w:sz w:val="35"/>
          <w:szCs w:val="35"/>
          <w:lang w:eastAsia="ru-RU"/>
        </w:rPr>
        <w:t>елкой моторики руки детей</w:t>
      </w:r>
    </w:p>
    <w:p w:rsidR="00B4326C" w:rsidRDefault="00B4326C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B4326C" w:rsidRDefault="00B4326C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«Умные прищепки»</w:t>
      </w: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1"/>
          <w:szCs w:val="21"/>
        </w:rPr>
        <w:t> учить цвет, форму, ориентацию в пространстве, развивать коммуникацию, речь, внимание, мышление,</w:t>
      </w:r>
      <w:r w:rsidRPr="00CA59F3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развивать координацию движений рук у ребенка, развивать тактильную чувствительность, мелкую и среднюю моторику рук, глазомер, память.</w:t>
      </w:r>
      <w:r>
        <w:rPr>
          <w:rFonts w:ascii="Arial" w:hAnsi="Arial" w:cs="Arial"/>
          <w:color w:val="111111"/>
          <w:sz w:val="21"/>
          <w:szCs w:val="21"/>
        </w:rPr>
        <w:t xml:space="preserve"> </w:t>
      </w:r>
      <w:proofErr w:type="gramEnd"/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1"/>
          <w:szCs w:val="21"/>
        </w:rPr>
        <w:t>: бельевые прищепки, карточки.</w:t>
      </w: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r w:rsidRPr="00CA59F3">
        <w:rPr>
          <w:rFonts w:ascii="Arial" w:hAnsi="Arial" w:cs="Arial"/>
          <w:b/>
          <w:color w:val="111111"/>
          <w:sz w:val="21"/>
          <w:szCs w:val="21"/>
        </w:rPr>
        <w:t>Ход игры</w:t>
      </w:r>
      <w:r>
        <w:rPr>
          <w:rFonts w:ascii="Arial" w:hAnsi="Arial" w:cs="Arial"/>
          <w:color w:val="111111"/>
          <w:sz w:val="21"/>
          <w:szCs w:val="21"/>
        </w:rPr>
        <w:t xml:space="preserve">: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предложить детям доделать недостающие детали силуэтам, (например: </w:t>
      </w:r>
      <w:proofErr w:type="spellStart"/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солнцу-лучики</w:t>
      </w:r>
      <w:proofErr w:type="spellEnd"/>
      <w:proofErr w:type="gram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морковке-листики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птичке-хвост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рыбке-хвост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репке-листики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и т.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д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).</w:t>
      </w: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>
            <wp:extent cx="5980982" cy="5332975"/>
            <wp:effectExtent l="19050" t="0" r="718" b="0"/>
            <wp:docPr id="1" name="Рисунок 1" descr="C:\Users\Admin\Downloads\игры ясли\kartoteka-razvivayuschih-igr-igr-dlya-detey-2-3-let-3386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гры ясли\kartoteka-razvivayuschih-igr-igr-dlya-detey-2-3-let-33861-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75" cy="535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DCB" w:rsidRDefault="00A05DCB" w:rsidP="00CA59F3"/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"Колечки"</w:t>
      </w: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1"/>
          <w:szCs w:val="21"/>
        </w:rPr>
        <w:t> игра развивает скорость реакции, мелкую моторику, внимание, помогает закрепить знание цветов и навыки счета.</w:t>
      </w: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>Материал:</w:t>
      </w:r>
      <w:r>
        <w:rPr>
          <w:rFonts w:ascii="Arial" w:hAnsi="Arial" w:cs="Arial"/>
          <w:color w:val="111111"/>
          <w:sz w:val="21"/>
          <w:szCs w:val="21"/>
        </w:rPr>
        <w:t> карточки, цветные резинки.</w:t>
      </w: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  <w:bdr w:val="none" w:sz="0" w:space="0" w:color="auto" w:frame="1"/>
        </w:rPr>
        <w:t xml:space="preserve">Ход игры: </w:t>
      </w:r>
      <w:r>
        <w:rPr>
          <w:rFonts w:ascii="Arial" w:hAnsi="Arial" w:cs="Arial"/>
          <w:color w:val="111111"/>
          <w:sz w:val="21"/>
          <w:szCs w:val="21"/>
        </w:rPr>
        <w:t>игроки должны надеть резинки на руку по схеме, изображенной на карте, соблюдая расположение и цвет резинок.</w:t>
      </w: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</w:p>
    <w:p w:rsidR="00CA59F3" w:rsidRDefault="00CA59F3" w:rsidP="00CA59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>
            <wp:extent cx="5940425" cy="4451730"/>
            <wp:effectExtent l="19050" t="0" r="3175" b="0"/>
            <wp:docPr id="2" name="Рисунок 2" descr="C:\Users\Admin\Downloads\игры ясли\2423319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игры ясли\2423319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F3" w:rsidRDefault="00CA59F3" w:rsidP="00CA59F3"/>
    <w:p w:rsidR="005A24EE" w:rsidRDefault="005A24EE" w:rsidP="00CA59F3"/>
    <w:p w:rsidR="00B4326C" w:rsidRDefault="00B4326C" w:rsidP="00CA59F3">
      <w:pPr>
        <w:rPr>
          <w:rFonts w:ascii="Arial" w:hAnsi="Arial" w:cs="Arial"/>
          <w:b/>
        </w:rPr>
      </w:pPr>
    </w:p>
    <w:p w:rsidR="00B4326C" w:rsidRDefault="00B4326C" w:rsidP="00CA59F3">
      <w:pPr>
        <w:rPr>
          <w:rFonts w:ascii="Arial" w:hAnsi="Arial" w:cs="Arial"/>
          <w:b/>
        </w:rPr>
      </w:pPr>
    </w:p>
    <w:p w:rsidR="00B4326C" w:rsidRDefault="00B4326C" w:rsidP="00CA59F3">
      <w:pPr>
        <w:rPr>
          <w:rFonts w:ascii="Arial" w:hAnsi="Arial" w:cs="Arial"/>
          <w:b/>
        </w:rPr>
      </w:pPr>
    </w:p>
    <w:p w:rsidR="00B4326C" w:rsidRDefault="00B4326C" w:rsidP="00CA59F3">
      <w:pPr>
        <w:rPr>
          <w:rFonts w:ascii="Arial" w:hAnsi="Arial" w:cs="Arial"/>
          <w:b/>
        </w:rPr>
      </w:pPr>
    </w:p>
    <w:p w:rsidR="00B4326C" w:rsidRDefault="00B4326C" w:rsidP="00CA59F3">
      <w:pPr>
        <w:rPr>
          <w:rFonts w:ascii="Arial" w:hAnsi="Arial" w:cs="Arial"/>
          <w:b/>
        </w:rPr>
      </w:pPr>
    </w:p>
    <w:p w:rsidR="00B4326C" w:rsidRDefault="00B4326C" w:rsidP="00CA59F3">
      <w:pPr>
        <w:rPr>
          <w:rFonts w:ascii="Arial" w:hAnsi="Arial" w:cs="Arial"/>
          <w:b/>
        </w:rPr>
      </w:pPr>
    </w:p>
    <w:p w:rsidR="00B4326C" w:rsidRDefault="00B4326C" w:rsidP="00CA59F3">
      <w:pPr>
        <w:rPr>
          <w:rFonts w:ascii="Arial" w:hAnsi="Arial" w:cs="Arial"/>
          <w:b/>
        </w:rPr>
      </w:pPr>
    </w:p>
    <w:p w:rsidR="00B4326C" w:rsidRDefault="00B4326C" w:rsidP="00CA59F3">
      <w:pPr>
        <w:rPr>
          <w:rFonts w:ascii="Arial" w:hAnsi="Arial" w:cs="Arial"/>
          <w:b/>
        </w:rPr>
      </w:pPr>
    </w:p>
    <w:p w:rsidR="005A24EE" w:rsidRPr="005A24EE" w:rsidRDefault="005A24EE" w:rsidP="00CA59F3">
      <w:pPr>
        <w:rPr>
          <w:rFonts w:ascii="Arial" w:hAnsi="Arial" w:cs="Arial"/>
          <w:b/>
        </w:rPr>
      </w:pPr>
      <w:r w:rsidRPr="005A24EE">
        <w:rPr>
          <w:rFonts w:ascii="Arial" w:hAnsi="Arial" w:cs="Arial"/>
          <w:b/>
        </w:rPr>
        <w:lastRenderedPageBreak/>
        <w:t>«Собери бусы»</w:t>
      </w:r>
    </w:p>
    <w:p w:rsidR="005A24EE" w:rsidRDefault="00B4326C" w:rsidP="00CA59F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</w:rPr>
        <w:t xml:space="preserve"> </w:t>
      </w:r>
      <w:proofErr w:type="gramStart"/>
      <w:r w:rsidR="005A24EE" w:rsidRPr="005A24EE">
        <w:rPr>
          <w:rFonts w:ascii="Arial" w:hAnsi="Arial" w:cs="Arial"/>
          <w:b/>
        </w:rPr>
        <w:t>Цель</w:t>
      </w:r>
      <w:r w:rsidR="005A24EE">
        <w:rPr>
          <w:b/>
        </w:rPr>
        <w:t xml:space="preserve">: </w:t>
      </w:r>
      <w:r w:rsidR="005A24EE">
        <w:rPr>
          <w:rFonts w:ascii="Arial" w:hAnsi="Arial" w:cs="Arial"/>
          <w:color w:val="111111"/>
          <w:sz w:val="21"/>
          <w:szCs w:val="21"/>
          <w:shd w:val="clear" w:color="auto" w:fill="FFFFFF"/>
        </w:rPr>
        <w:t>развивать мелкую моторику пальцев рук, воображение, фантазию, внимание, наблюдательность, настойчивость.</w:t>
      </w:r>
      <w:proofErr w:type="gramEnd"/>
      <w:r w:rsidR="005A24E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Закрепление цветов.                                           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  </w:t>
      </w:r>
      <w:r w:rsidR="005A24EE" w:rsidRPr="005A24EE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Материалы</w:t>
      </w:r>
      <w:r w:rsidR="005A24EE">
        <w:rPr>
          <w:rFonts w:ascii="Arial" w:hAnsi="Arial" w:cs="Arial"/>
          <w:color w:val="111111"/>
          <w:sz w:val="21"/>
          <w:szCs w:val="21"/>
          <w:shd w:val="clear" w:color="auto" w:fill="FFFFFF"/>
        </w:rPr>
        <w:t>: Разрезанные фломастеры (</w:t>
      </w:r>
      <w:proofErr w:type="spellStart"/>
      <w:r w:rsidR="005A24EE">
        <w:rPr>
          <w:rFonts w:ascii="Arial" w:hAnsi="Arial" w:cs="Arial"/>
          <w:color w:val="111111"/>
          <w:sz w:val="21"/>
          <w:szCs w:val="21"/>
          <w:shd w:val="clear" w:color="auto" w:fill="FFFFFF"/>
        </w:rPr>
        <w:t>трубочи</w:t>
      </w:r>
      <w:proofErr w:type="spellEnd"/>
      <w:r w:rsidR="005A24E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), проволока.                                                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 </w:t>
      </w:r>
      <w:r w:rsidR="005A24EE" w:rsidRPr="005A24EE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Ход игры</w:t>
      </w:r>
      <w:r w:rsidR="005A24E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: </w:t>
      </w:r>
      <w:proofErr w:type="gramStart"/>
      <w:r w:rsidR="005A24EE">
        <w:rPr>
          <w:rFonts w:ascii="Arial" w:hAnsi="Arial" w:cs="Arial"/>
          <w:color w:val="111111"/>
          <w:sz w:val="21"/>
          <w:szCs w:val="21"/>
          <w:shd w:val="clear" w:color="auto" w:fill="FFFFFF"/>
        </w:rPr>
        <w:t>Эти маленькие трубочки нанизываем на тоненькую изолированную проволоку, чередуя по цвету, размеру (ваша фантазия, концы проволоки закрепить.</w:t>
      </w:r>
      <w:proofErr w:type="gramEnd"/>
      <w:r w:rsidR="005A24E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Получится браслет или бусы.</w:t>
      </w:r>
    </w:p>
    <w:p w:rsidR="005A24EE" w:rsidRDefault="005A24EE" w:rsidP="00CA59F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111111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4961622"/>
            <wp:effectExtent l="19050" t="0" r="3175" b="0"/>
            <wp:docPr id="3" name="Рисунок 3" descr="C:\Users\Admin\Downloads\detsad-343105-1433667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detsad-343105-1433667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EE" w:rsidRDefault="005A24EE" w:rsidP="00CA59F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:rsidR="00B4326C" w:rsidRDefault="00B4326C" w:rsidP="00CA59F3">
      <w:pPr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</w:p>
    <w:p w:rsidR="00B4326C" w:rsidRDefault="00B4326C" w:rsidP="00CA59F3">
      <w:pPr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</w:p>
    <w:p w:rsidR="00B4326C" w:rsidRDefault="00B4326C" w:rsidP="00CA59F3">
      <w:pPr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</w:p>
    <w:p w:rsidR="00B4326C" w:rsidRDefault="00B4326C" w:rsidP="00CA59F3">
      <w:pPr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</w:p>
    <w:p w:rsidR="00B4326C" w:rsidRDefault="00B4326C" w:rsidP="00CA59F3">
      <w:pPr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</w:p>
    <w:p w:rsidR="00B4326C" w:rsidRDefault="00B4326C" w:rsidP="00CA59F3">
      <w:pPr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</w:p>
    <w:p w:rsidR="00B4326C" w:rsidRDefault="00B4326C" w:rsidP="00CA59F3">
      <w:pPr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</w:p>
    <w:p w:rsidR="00B4326C" w:rsidRDefault="00B4326C" w:rsidP="00CA59F3">
      <w:pPr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</w:p>
    <w:p w:rsidR="005A24EE" w:rsidRPr="00B4326C" w:rsidRDefault="005A24EE" w:rsidP="00CA59F3">
      <w:pPr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  <w:r w:rsidRPr="00B4326C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lastRenderedPageBreak/>
        <w:t>«Найди игрушку»</w:t>
      </w:r>
    </w:p>
    <w:p w:rsidR="00B4326C" w:rsidRDefault="00B4326C" w:rsidP="00CA59F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 xml:space="preserve"> </w:t>
      </w:r>
      <w:r w:rsidR="005A24EE" w:rsidRPr="00B4326C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Цель</w:t>
      </w:r>
      <w:r w:rsidR="005A24EE">
        <w:rPr>
          <w:rFonts w:ascii="Arial" w:hAnsi="Arial" w:cs="Arial"/>
          <w:color w:val="111111"/>
          <w:sz w:val="21"/>
          <w:szCs w:val="21"/>
          <w:shd w:val="clear" w:color="auto" w:fill="FFFFFF"/>
        </w:rPr>
        <w:t>: развитие мелкой моторики и тактильной чувствительности.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                                   </w:t>
      </w:r>
      <w:r w:rsidR="005A24EE" w:rsidRPr="00B4326C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Материал</w:t>
      </w:r>
      <w:r w:rsidR="005A24E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тазик с фасолью или горохом, мелкие игрушки.                                                         </w:t>
      </w:r>
      <w:r w:rsidRPr="00B4326C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Ход игры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: предложить детям найти игрушку в тазике с фасоль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ю(</w:t>
      </w:r>
      <w:proofErr w:type="gram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горохом).</w:t>
      </w:r>
    </w:p>
    <w:p w:rsidR="00B4326C" w:rsidRPr="005A24EE" w:rsidRDefault="00B4326C" w:rsidP="00CA59F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111111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716905" cy="4906010"/>
            <wp:effectExtent l="19050" t="0" r="0" b="0"/>
            <wp:docPr id="4" name="Рисунок 4" descr="C:\Users\Admin\Downloads\IMG_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43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90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26C" w:rsidRPr="005A24EE" w:rsidSect="00B4326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9F3"/>
    <w:rsid w:val="005A24EE"/>
    <w:rsid w:val="005E673C"/>
    <w:rsid w:val="00A05DCB"/>
    <w:rsid w:val="00B4326C"/>
    <w:rsid w:val="00CA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B"/>
  </w:style>
  <w:style w:type="paragraph" w:styleId="1">
    <w:name w:val="heading 1"/>
    <w:basedOn w:val="a"/>
    <w:link w:val="10"/>
    <w:uiPriority w:val="9"/>
    <w:qFormat/>
    <w:rsid w:val="00CA5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FEWJDCXMVWZU-214-638</_dlc_DocId>
    <_dlc_DocIdUrl xmlns="a19fce79-9b6c-46ea-827f-b80865df0bfe">
      <Url>http://www.eduportal44.ru/Pyschug/sol/_layouts/15/DocIdRedir.aspx?ID=FEWJDCXMVWZU-214-638</Url>
      <Description>FEWJDCXMVWZU-214-638</Description>
    </_dlc_DocIdUrl>
  </documentManagement>
</p:properties>
</file>

<file path=customXml/itemProps1.xml><?xml version="1.0" encoding="utf-8"?>
<ds:datastoreItem xmlns:ds="http://schemas.openxmlformats.org/officeDocument/2006/customXml" ds:itemID="{92554030-08FB-4879-A85A-02CB6F10D49E}"/>
</file>

<file path=customXml/itemProps2.xml><?xml version="1.0" encoding="utf-8"?>
<ds:datastoreItem xmlns:ds="http://schemas.openxmlformats.org/officeDocument/2006/customXml" ds:itemID="{A91607FA-65FC-49DE-820F-9DF4646060D9}"/>
</file>

<file path=customXml/itemProps3.xml><?xml version="1.0" encoding="utf-8"?>
<ds:datastoreItem xmlns:ds="http://schemas.openxmlformats.org/officeDocument/2006/customXml" ds:itemID="{2237BECB-F83B-4DE8-8A32-1932E7FA4005}"/>
</file>

<file path=customXml/itemProps4.xml><?xml version="1.0" encoding="utf-8"?>
<ds:datastoreItem xmlns:ds="http://schemas.openxmlformats.org/officeDocument/2006/customXml" ds:itemID="{EE989479-D9FB-46AD-91A7-FD0E48DE3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2018-03-29T18:44:00Z</dcterms:created>
  <dcterms:modified xsi:type="dcterms:W3CDTF">2018-03-29T19:21:00Z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302e7dc7-f7d7-4324-a661-28de456b4b8c</vt:lpwstr>
  </property>
</Properties>
</file>