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FC" w:rsidRDefault="007524FC" w:rsidP="007524FC">
      <w:pPr>
        <w:jc w:val="center"/>
        <w:rPr>
          <w:b/>
        </w:rPr>
      </w:pPr>
      <w:r w:rsidRPr="00E3651A">
        <w:rPr>
          <w:b/>
        </w:rPr>
        <w:t>Конспект  непосредственно</w:t>
      </w:r>
      <w:r>
        <w:rPr>
          <w:b/>
        </w:rPr>
        <w:t>й организованной</w:t>
      </w:r>
      <w:r w:rsidRPr="00E3651A">
        <w:rPr>
          <w:b/>
        </w:rPr>
        <w:t xml:space="preserve"> образовательной деятельности</w:t>
      </w:r>
    </w:p>
    <w:p w:rsidR="007524FC" w:rsidRDefault="007524FC" w:rsidP="007524FC">
      <w:pPr>
        <w:jc w:val="center"/>
        <w:rPr>
          <w:b/>
        </w:rPr>
      </w:pPr>
    </w:p>
    <w:p w:rsidR="007524FC" w:rsidRPr="00E3651A" w:rsidRDefault="007524FC" w:rsidP="007524FC">
      <w:r w:rsidRPr="00EE7C02">
        <w:rPr>
          <w:b/>
          <w:u w:val="single"/>
        </w:rPr>
        <w:t>Возрастная группа детей</w:t>
      </w:r>
      <w:r w:rsidRPr="00EE7C02">
        <w:rPr>
          <w:b/>
        </w:rPr>
        <w:t>:</w:t>
      </w:r>
      <w:r w:rsidRPr="00E3651A">
        <w:t xml:space="preserve"> </w:t>
      </w:r>
      <w:r>
        <w:t>младший возраст</w:t>
      </w:r>
    </w:p>
    <w:p w:rsidR="007524FC" w:rsidRPr="00E3651A" w:rsidRDefault="007524FC" w:rsidP="007524FC">
      <w:pPr>
        <w:jc w:val="both"/>
        <w:rPr>
          <w:iCs/>
        </w:rPr>
      </w:pPr>
      <w:r w:rsidRPr="00EE7C02">
        <w:rPr>
          <w:b/>
          <w:u w:val="single"/>
        </w:rPr>
        <w:t>Тема</w:t>
      </w:r>
      <w:r>
        <w:rPr>
          <w:u w:val="single"/>
        </w:rPr>
        <w:t xml:space="preserve"> непосредственной организованной </w:t>
      </w:r>
      <w:r w:rsidRPr="00E3651A">
        <w:rPr>
          <w:u w:val="single"/>
        </w:rPr>
        <w:t xml:space="preserve">образовательной деятельности по </w:t>
      </w:r>
      <w:r>
        <w:rPr>
          <w:u w:val="single"/>
        </w:rPr>
        <w:t>художественно-эстетическому</w:t>
      </w:r>
      <w:r w:rsidRPr="00E3651A">
        <w:rPr>
          <w:u w:val="single"/>
        </w:rPr>
        <w:t xml:space="preserve"> развитию</w:t>
      </w:r>
      <w:r>
        <w:rPr>
          <w:u w:val="single"/>
        </w:rPr>
        <w:t xml:space="preserve">: </w:t>
      </w:r>
      <w:r w:rsidRPr="00E3651A">
        <w:t xml:space="preserve"> </w:t>
      </w:r>
      <w:r w:rsidRPr="00EE7C02">
        <w:t>«</w:t>
      </w:r>
      <w:r>
        <w:t>Разноцветный ковер из листьев</w:t>
      </w:r>
      <w:r w:rsidRPr="00EE7C02">
        <w:t>»</w:t>
      </w:r>
    </w:p>
    <w:p w:rsidR="007524FC" w:rsidRPr="00E3651A" w:rsidRDefault="007524FC" w:rsidP="007524FC">
      <w:pPr>
        <w:jc w:val="both"/>
        <w:rPr>
          <w:iCs/>
        </w:rPr>
      </w:pPr>
      <w:r w:rsidRPr="00EE7C02">
        <w:rPr>
          <w:b/>
          <w:u w:val="single"/>
        </w:rPr>
        <w:t>Цель:</w:t>
      </w:r>
      <w:r w:rsidRPr="00E3651A">
        <w:rPr>
          <w:b/>
        </w:rPr>
        <w:t xml:space="preserve">  </w:t>
      </w:r>
      <w:r>
        <w:t>формировать умение детей рисовать кисточкой.</w:t>
      </w:r>
    </w:p>
    <w:p w:rsidR="007524FC" w:rsidRDefault="007524FC" w:rsidP="007524FC">
      <w:pPr>
        <w:pStyle w:val="a3"/>
        <w:spacing w:before="0" w:beforeAutospacing="0" w:after="0" w:afterAutospacing="0"/>
        <w:jc w:val="both"/>
        <w:rPr>
          <w:b/>
        </w:rPr>
      </w:pPr>
      <w:r w:rsidRPr="00EE7C02">
        <w:rPr>
          <w:b/>
          <w:u w:val="single"/>
        </w:rPr>
        <w:t>Психолого-педагогические задачи:</w:t>
      </w:r>
      <w:r w:rsidRPr="00EE7C02">
        <w:rPr>
          <w:b/>
        </w:rPr>
        <w:t xml:space="preserve"> </w:t>
      </w:r>
    </w:p>
    <w:p w:rsidR="007524FC" w:rsidRPr="00D1115D" w:rsidRDefault="007524FC" w:rsidP="007524FC">
      <w:pPr>
        <w:pStyle w:val="a3"/>
        <w:spacing w:before="0" w:beforeAutospacing="0" w:after="0" w:afterAutospacing="0"/>
        <w:jc w:val="both"/>
        <w:rPr>
          <w:b/>
        </w:rPr>
      </w:pPr>
      <w:r w:rsidRPr="00EE7C02">
        <w:rPr>
          <w:b/>
        </w:rPr>
        <w:t>Образовательные:</w:t>
      </w:r>
      <w:r w:rsidRPr="00D1115D">
        <w:t xml:space="preserve"> </w:t>
      </w:r>
      <w:r>
        <w:t>формировать умение детей правильно держать кисть, опускать в краску всем ворсом, изображать листочки способом прикладывания ворса кисти к бумаге.</w:t>
      </w:r>
    </w:p>
    <w:p w:rsidR="007524FC" w:rsidRDefault="007524FC" w:rsidP="007524FC">
      <w:pPr>
        <w:jc w:val="both"/>
      </w:pPr>
      <w:proofErr w:type="gramStart"/>
      <w:r w:rsidRPr="00EE7C02">
        <w:rPr>
          <w:b/>
          <w:bCs/>
        </w:rPr>
        <w:t>Развивающие</w:t>
      </w:r>
      <w:proofErr w:type="gramEnd"/>
      <w:r w:rsidRPr="00EE7C02">
        <w:rPr>
          <w:b/>
        </w:rPr>
        <w:t>:</w:t>
      </w:r>
      <w:r w:rsidRPr="00E3651A">
        <w:t xml:space="preserve"> </w:t>
      </w:r>
      <w:r>
        <w:t>р</w:t>
      </w:r>
      <w:r w:rsidRPr="005366A2">
        <w:t xml:space="preserve">азвивать </w:t>
      </w:r>
      <w:r>
        <w:t>эстетическое восприятие, интерес.</w:t>
      </w:r>
    </w:p>
    <w:p w:rsidR="007524FC" w:rsidRPr="00E3651A" w:rsidRDefault="007524FC" w:rsidP="007524FC">
      <w:pPr>
        <w:jc w:val="both"/>
      </w:pPr>
      <w:proofErr w:type="gramStart"/>
      <w:r w:rsidRPr="00EE7C02">
        <w:rPr>
          <w:b/>
        </w:rPr>
        <w:t>Воспитательные</w:t>
      </w:r>
      <w:proofErr w:type="gramEnd"/>
      <w:r w:rsidRPr="00EE7C02">
        <w:rPr>
          <w:b/>
        </w:rPr>
        <w:t>:</w:t>
      </w:r>
      <w:r w:rsidRPr="00E3651A">
        <w:t xml:space="preserve"> </w:t>
      </w:r>
      <w:r>
        <w:t>прививать положительное отношение к рисованию.</w:t>
      </w:r>
    </w:p>
    <w:p w:rsidR="007524FC" w:rsidRDefault="007524FC" w:rsidP="007524FC">
      <w:pPr>
        <w:jc w:val="both"/>
      </w:pPr>
      <w:r w:rsidRPr="00EE7C02">
        <w:rPr>
          <w:b/>
          <w:u w:val="single"/>
        </w:rPr>
        <w:t>Интегрированные образовательные области</w:t>
      </w:r>
      <w:r w:rsidRPr="00EE7C02">
        <w:rPr>
          <w:b/>
        </w:rPr>
        <w:t>:</w:t>
      </w:r>
      <w:r w:rsidRPr="00E3651A">
        <w:t xml:space="preserve"> </w:t>
      </w:r>
      <w:r>
        <w:t>познавательное развитие, социально-коммуникативное развитие.</w:t>
      </w:r>
    </w:p>
    <w:p w:rsidR="007524FC" w:rsidRPr="00E3651A" w:rsidRDefault="007524FC" w:rsidP="00752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7938"/>
        <w:gridCol w:w="3054"/>
      </w:tblGrid>
      <w:tr w:rsidR="007524FC" w:rsidRPr="00E3651A" w:rsidTr="00220F1F">
        <w:tc>
          <w:tcPr>
            <w:tcW w:w="3794" w:type="dxa"/>
            <w:shd w:val="clear" w:color="auto" w:fill="auto"/>
          </w:tcPr>
          <w:p w:rsidR="007524FC" w:rsidRPr="00E3651A" w:rsidRDefault="007524FC" w:rsidP="00220F1F"/>
        </w:tc>
        <w:tc>
          <w:tcPr>
            <w:tcW w:w="7938" w:type="dxa"/>
            <w:shd w:val="clear" w:color="auto" w:fill="auto"/>
          </w:tcPr>
          <w:p w:rsidR="007524FC" w:rsidRPr="00EE7C02" w:rsidRDefault="007524FC" w:rsidP="00220F1F">
            <w:pPr>
              <w:jc w:val="center"/>
              <w:rPr>
                <w:b/>
              </w:rPr>
            </w:pPr>
            <w:r w:rsidRPr="00EE7C02">
              <w:rPr>
                <w:b/>
              </w:rPr>
              <w:t>Деятельность воспитателя</w:t>
            </w:r>
          </w:p>
        </w:tc>
        <w:tc>
          <w:tcPr>
            <w:tcW w:w="3054" w:type="dxa"/>
            <w:shd w:val="clear" w:color="auto" w:fill="auto"/>
          </w:tcPr>
          <w:p w:rsidR="007524FC" w:rsidRPr="00EE7C02" w:rsidRDefault="007524FC" w:rsidP="00220F1F">
            <w:pPr>
              <w:jc w:val="center"/>
              <w:rPr>
                <w:b/>
              </w:rPr>
            </w:pPr>
            <w:r w:rsidRPr="00EE7C02">
              <w:rPr>
                <w:b/>
              </w:rPr>
              <w:t>Деятельность детей</w:t>
            </w:r>
          </w:p>
        </w:tc>
      </w:tr>
      <w:tr w:rsidR="007524FC" w:rsidRPr="00E3651A" w:rsidTr="00220F1F">
        <w:trPr>
          <w:trHeight w:val="466"/>
        </w:trPr>
        <w:tc>
          <w:tcPr>
            <w:tcW w:w="3794" w:type="dxa"/>
            <w:shd w:val="clear" w:color="auto" w:fill="auto"/>
          </w:tcPr>
          <w:p w:rsidR="007524FC" w:rsidRPr="00E3651A" w:rsidRDefault="007524FC" w:rsidP="00220F1F">
            <w:r w:rsidRPr="00E3651A">
              <w:t>Вводная часть</w:t>
            </w:r>
          </w:p>
          <w:p w:rsidR="007524FC" w:rsidRPr="00E3651A" w:rsidRDefault="007524FC" w:rsidP="00220F1F"/>
        </w:tc>
        <w:tc>
          <w:tcPr>
            <w:tcW w:w="10992" w:type="dxa"/>
            <w:gridSpan w:val="2"/>
            <w:shd w:val="clear" w:color="auto" w:fill="auto"/>
          </w:tcPr>
          <w:p w:rsidR="007524FC" w:rsidRPr="00E3651A" w:rsidRDefault="007524FC" w:rsidP="00220F1F">
            <w:r w:rsidRPr="00E3651A">
              <w:t>Цель: принять информацию детьми и настроить их на работу.</w:t>
            </w:r>
          </w:p>
        </w:tc>
      </w:tr>
      <w:tr w:rsidR="007524FC" w:rsidRPr="00E3651A" w:rsidTr="00220F1F">
        <w:tc>
          <w:tcPr>
            <w:tcW w:w="3794" w:type="dxa"/>
            <w:shd w:val="clear" w:color="auto" w:fill="auto"/>
          </w:tcPr>
          <w:p w:rsidR="007524FC" w:rsidRPr="00E3651A" w:rsidRDefault="007524FC" w:rsidP="00220F1F">
            <w:pPr>
              <w:spacing w:before="240"/>
            </w:pPr>
            <w:r w:rsidRPr="00E3651A">
              <w:t>Создание образовательной ситуации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7524FC" w:rsidRDefault="007524FC" w:rsidP="00220F1F">
            <w:pPr>
              <w:pStyle w:val="a3"/>
            </w:pPr>
            <w:r>
              <w:t>В гости к ребятам приходит мишка. Рассказывает ребятам, что он еще маленький и не знает что такое осень.</w:t>
            </w:r>
          </w:p>
          <w:p w:rsidR="007524FC" w:rsidRDefault="007524FC" w:rsidP="00220F1F">
            <w:pPr>
              <w:pStyle w:val="a3"/>
            </w:pPr>
            <w:r>
              <w:t xml:space="preserve">- Ребята, что же делать? Надо мишке помочь. Подойдите все к окну и мишку с собой возьмите. Давайте посадим его на окно. </w:t>
            </w:r>
          </w:p>
          <w:p w:rsidR="007524FC" w:rsidRPr="00E3651A" w:rsidRDefault="007524FC" w:rsidP="00220F1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54" w:type="dxa"/>
            <w:vMerge w:val="restart"/>
            <w:shd w:val="clear" w:color="auto" w:fill="auto"/>
          </w:tcPr>
          <w:p w:rsidR="007524FC" w:rsidRDefault="007524FC" w:rsidP="00220F1F">
            <w:pPr>
              <w:spacing w:before="240"/>
              <w:rPr>
                <w:iCs/>
              </w:rPr>
            </w:pPr>
            <w:r>
              <w:rPr>
                <w:iCs/>
              </w:rPr>
              <w:t>Дети слушают.</w:t>
            </w:r>
          </w:p>
          <w:p w:rsidR="007524FC" w:rsidRDefault="007524FC" w:rsidP="00220F1F">
            <w:pPr>
              <w:spacing w:before="240"/>
              <w:rPr>
                <w:iCs/>
              </w:rPr>
            </w:pPr>
          </w:p>
          <w:p w:rsidR="007524FC" w:rsidRDefault="007524FC" w:rsidP="00220F1F">
            <w:pPr>
              <w:spacing w:before="240"/>
              <w:rPr>
                <w:iCs/>
              </w:rPr>
            </w:pPr>
          </w:p>
          <w:p w:rsidR="007524FC" w:rsidRPr="00E3651A" w:rsidRDefault="007524FC" w:rsidP="00220F1F">
            <w:pPr>
              <w:spacing w:before="240"/>
              <w:rPr>
                <w:iCs/>
              </w:rPr>
            </w:pPr>
          </w:p>
        </w:tc>
      </w:tr>
      <w:tr w:rsidR="007524FC" w:rsidRPr="00E3651A" w:rsidTr="00220F1F">
        <w:tc>
          <w:tcPr>
            <w:tcW w:w="3794" w:type="dxa"/>
            <w:shd w:val="clear" w:color="auto" w:fill="auto"/>
          </w:tcPr>
          <w:p w:rsidR="007524FC" w:rsidRPr="00E3651A" w:rsidRDefault="007524FC" w:rsidP="00220F1F">
            <w:pPr>
              <w:spacing w:before="240"/>
            </w:pPr>
            <w:r w:rsidRPr="00E3651A">
              <w:t>Мотивация детей на предстоящую деятельность</w:t>
            </w:r>
          </w:p>
          <w:p w:rsidR="007524FC" w:rsidRPr="00E3651A" w:rsidRDefault="007524FC" w:rsidP="00220F1F"/>
        </w:tc>
        <w:tc>
          <w:tcPr>
            <w:tcW w:w="7938" w:type="dxa"/>
            <w:vMerge/>
            <w:shd w:val="clear" w:color="auto" w:fill="auto"/>
          </w:tcPr>
          <w:p w:rsidR="007524FC" w:rsidRPr="00E3651A" w:rsidRDefault="007524FC" w:rsidP="00220F1F"/>
        </w:tc>
        <w:tc>
          <w:tcPr>
            <w:tcW w:w="3054" w:type="dxa"/>
            <w:vMerge/>
            <w:shd w:val="clear" w:color="auto" w:fill="auto"/>
          </w:tcPr>
          <w:p w:rsidR="007524FC" w:rsidRPr="00E3651A" w:rsidRDefault="007524FC" w:rsidP="00220F1F"/>
        </w:tc>
      </w:tr>
      <w:tr w:rsidR="007524FC" w:rsidRPr="00E3651A" w:rsidTr="00220F1F">
        <w:trPr>
          <w:trHeight w:val="520"/>
        </w:trPr>
        <w:tc>
          <w:tcPr>
            <w:tcW w:w="3794" w:type="dxa"/>
            <w:shd w:val="clear" w:color="auto" w:fill="auto"/>
          </w:tcPr>
          <w:p w:rsidR="007524FC" w:rsidRDefault="007524FC" w:rsidP="00220F1F">
            <w:r w:rsidRPr="00E3651A">
              <w:t>2 часть – основная</w:t>
            </w:r>
          </w:p>
          <w:p w:rsidR="007524FC" w:rsidRPr="00E3651A" w:rsidRDefault="007524FC" w:rsidP="00220F1F"/>
        </w:tc>
        <w:tc>
          <w:tcPr>
            <w:tcW w:w="10992" w:type="dxa"/>
            <w:gridSpan w:val="2"/>
            <w:shd w:val="clear" w:color="auto" w:fill="auto"/>
          </w:tcPr>
          <w:p w:rsidR="007524FC" w:rsidRPr="00E3651A" w:rsidRDefault="007524FC" w:rsidP="00220F1F">
            <w:r>
              <w:t>Цель: формировать умение детей рисовать листья кисточкой способом примакивания.</w:t>
            </w:r>
          </w:p>
        </w:tc>
      </w:tr>
      <w:tr w:rsidR="007524FC" w:rsidRPr="00E3651A" w:rsidTr="00220F1F">
        <w:tc>
          <w:tcPr>
            <w:tcW w:w="3794" w:type="dxa"/>
            <w:shd w:val="clear" w:color="auto" w:fill="auto"/>
          </w:tcPr>
          <w:p w:rsidR="007524FC" w:rsidRPr="00E3651A" w:rsidRDefault="007524FC" w:rsidP="00220F1F">
            <w:r w:rsidRPr="00E3651A">
              <w:t>Формулирование цели предстоящей деятельности и принятие её деятельности</w:t>
            </w:r>
          </w:p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>
            <w:r w:rsidRPr="00E3651A"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E3651A">
              <w:t>со</w:t>
            </w:r>
            <w:proofErr w:type="gramEnd"/>
            <w:r w:rsidRPr="00E3651A">
              <w:t xml:space="preserve"> взрослыми</w:t>
            </w:r>
          </w:p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>
            <w:r w:rsidRPr="00E3651A">
              <w:t xml:space="preserve">Этап осуществления самостоятельной деятельности </w:t>
            </w:r>
            <w:r w:rsidRPr="00E3651A">
              <w:lastRenderedPageBreak/>
              <w:t>детей</w:t>
            </w:r>
          </w:p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/>
        </w:tc>
        <w:tc>
          <w:tcPr>
            <w:tcW w:w="7938" w:type="dxa"/>
            <w:shd w:val="clear" w:color="auto" w:fill="auto"/>
          </w:tcPr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lastRenderedPageBreak/>
              <w:t xml:space="preserve"> - Ребята, посмотрите в окно, что вы там видите? (Деревья.)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- Какие красивые деревья в своем золотом и багряном одеянии. Посмотрите, как разноцветные листочки тихо кружатся, падают на землю. Их так много на земле, как будто все покрыто красивым, ярким ковром.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 xml:space="preserve">- Спросите у мишки, видит ли он разноцветные листочки? 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- Это значит, что в гости к нам пришла ОСЕНЬ. Она подарила нам зеленые, желтые, красные листочки (показываю разноцветные листочки).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- Падают, падаю листья,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В нашем саду листопад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Желтые, красные листья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По ветру вьются, летят…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Листопад, листопад,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Листья желтые летят.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(Разбрасываю разноцветные листья по группе.)</w:t>
            </w:r>
          </w:p>
          <w:p w:rsidR="007524FC" w:rsidRPr="00155B44" w:rsidRDefault="007524FC" w:rsidP="00220F1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55B44">
              <w:rPr>
                <w:b/>
              </w:rPr>
              <w:lastRenderedPageBreak/>
              <w:t>Физминутка.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Мы листики осенние,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На веточках сидели,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Дунул ветер – полетели,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Полетели, полетели и на землю сели.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Ветер снова набежал и листочки все поднял,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Повертел их, покружил и на землю опустил.</w:t>
            </w:r>
          </w:p>
          <w:p w:rsidR="007524FC" w:rsidRPr="00BF1E8A" w:rsidRDefault="007524FC" w:rsidP="00220F1F">
            <w:pPr>
              <w:pStyle w:val="a3"/>
              <w:spacing w:before="0" w:beforeAutospacing="0" w:after="0" w:afterAutospacing="0"/>
              <w:rPr>
                <w:b/>
              </w:rPr>
            </w:pPr>
            <w:r w:rsidRPr="00BF1E8A">
              <w:rPr>
                <w:b/>
              </w:rPr>
              <w:t>Дидактическая игра «Разноцветные листочки».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(Раскладываю на столе картинки листьев и предлагаю детям сначала выбрать и прикрепить к фланелеграфу зеленые, затем красные и желтые листья.)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 xml:space="preserve">- Сегодня мы с вами нарисуем много красивых листочков, создавая из них такой же ковер, что лежит на земле. Для рисования понадобиться кисточка, которую мы должны смочить в стакане с водой. Потом на ворс кисти нужно набрать немного краски, снять ее излишки о край баночки. Вот теперь я могу нарисовать первый листочек (рисую листок способом примакивания). Чтобы нарисовать листочек другого цвета, мне нужно хорошо промыть кисточку в стакане с водой и только затем набрать краску нужного цвета (воспитатель рисует листья разного цвета, располагая их по всему листу). 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 xml:space="preserve">- Посмотрите, какой красивый получился у меня ковер. 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 xml:space="preserve">- Хотите вы нарисовать такой же? </w:t>
            </w:r>
          </w:p>
          <w:p w:rsidR="007524FC" w:rsidRPr="00D1115D" w:rsidRDefault="007524FC" w:rsidP="00220F1F">
            <w:pPr>
              <w:pStyle w:val="a3"/>
              <w:spacing w:before="0" w:beforeAutospacing="0" w:after="0" w:afterAutospacing="0"/>
              <w:jc w:val="both"/>
            </w:pPr>
          </w:p>
          <w:p w:rsidR="007524FC" w:rsidRPr="001E3B2F" w:rsidRDefault="007524FC" w:rsidP="00220F1F">
            <w:pPr>
              <w:jc w:val="both"/>
              <w:rPr>
                <w:b/>
              </w:rPr>
            </w:pPr>
            <w:r w:rsidRPr="001E3B2F">
              <w:rPr>
                <w:b/>
              </w:rPr>
              <w:t>Практическая часть.</w:t>
            </w:r>
          </w:p>
        </w:tc>
        <w:tc>
          <w:tcPr>
            <w:tcW w:w="3054" w:type="dxa"/>
            <w:shd w:val="clear" w:color="auto" w:fill="auto"/>
          </w:tcPr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/>
          <w:p w:rsidR="007524FC" w:rsidRDefault="007524FC" w:rsidP="00220F1F">
            <w:pPr>
              <w:pStyle w:val="a3"/>
              <w:spacing w:before="0" w:beforeAutospacing="0" w:after="0" w:afterAutospacing="0"/>
            </w:pP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Дети спрашивают</w:t>
            </w:r>
          </w:p>
          <w:p w:rsidR="007524FC" w:rsidRPr="00E3651A" w:rsidRDefault="007524FC" w:rsidP="00220F1F"/>
          <w:p w:rsidR="007524FC" w:rsidRPr="00E3651A" w:rsidRDefault="007524FC" w:rsidP="00220F1F"/>
          <w:p w:rsidR="007524FC" w:rsidRPr="00E3651A" w:rsidRDefault="007524FC" w:rsidP="00220F1F"/>
          <w:p w:rsidR="007524FC" w:rsidRDefault="007524FC" w:rsidP="00220F1F"/>
          <w:p w:rsidR="007524FC" w:rsidRDefault="007524FC" w:rsidP="00220F1F"/>
          <w:p w:rsidR="007524FC" w:rsidRDefault="007524FC" w:rsidP="00220F1F"/>
          <w:p w:rsidR="007524FC" w:rsidRDefault="007524FC" w:rsidP="00220F1F"/>
          <w:p w:rsidR="007524FC" w:rsidRDefault="007524FC" w:rsidP="00220F1F"/>
          <w:p w:rsidR="007524FC" w:rsidRDefault="007524FC" w:rsidP="00220F1F"/>
          <w:p w:rsidR="007524FC" w:rsidRDefault="007524FC" w:rsidP="00220F1F"/>
          <w:p w:rsidR="007524FC" w:rsidRDefault="007524FC" w:rsidP="00220F1F">
            <w:r>
              <w:t>Дети выполняют упражнения.</w:t>
            </w:r>
          </w:p>
          <w:p w:rsidR="007524FC" w:rsidRDefault="007524FC" w:rsidP="00220F1F"/>
          <w:p w:rsidR="007524FC" w:rsidRDefault="007524FC" w:rsidP="00220F1F"/>
          <w:p w:rsidR="007524FC" w:rsidRDefault="007524FC" w:rsidP="00220F1F"/>
          <w:p w:rsidR="007524FC" w:rsidRDefault="007524FC" w:rsidP="00220F1F"/>
          <w:p w:rsidR="007524FC" w:rsidRDefault="007524FC" w:rsidP="00220F1F">
            <w:r>
              <w:t>Дети выполняют задание.</w:t>
            </w:r>
          </w:p>
          <w:p w:rsidR="007524FC" w:rsidRDefault="007524FC" w:rsidP="00220F1F"/>
          <w:p w:rsidR="007524FC" w:rsidRPr="00E3651A" w:rsidRDefault="007524FC" w:rsidP="00220F1F"/>
        </w:tc>
      </w:tr>
      <w:tr w:rsidR="007524FC" w:rsidRPr="00E3651A" w:rsidTr="00220F1F">
        <w:tc>
          <w:tcPr>
            <w:tcW w:w="3794" w:type="dxa"/>
            <w:shd w:val="clear" w:color="auto" w:fill="auto"/>
          </w:tcPr>
          <w:p w:rsidR="007524FC" w:rsidRDefault="007524FC" w:rsidP="00220F1F">
            <w:r w:rsidRPr="00E3651A">
              <w:lastRenderedPageBreak/>
              <w:t xml:space="preserve">3 часть - заключительная </w:t>
            </w:r>
          </w:p>
          <w:p w:rsidR="007524FC" w:rsidRPr="00E3651A" w:rsidRDefault="007524FC" w:rsidP="00220F1F"/>
        </w:tc>
        <w:tc>
          <w:tcPr>
            <w:tcW w:w="10992" w:type="dxa"/>
            <w:gridSpan w:val="2"/>
            <w:shd w:val="clear" w:color="auto" w:fill="auto"/>
          </w:tcPr>
          <w:p w:rsidR="007524FC" w:rsidRPr="00E3651A" w:rsidRDefault="007524FC" w:rsidP="00220F1F">
            <w:r w:rsidRPr="00E3651A">
              <w:t>Цель:</w:t>
            </w:r>
            <w:r>
              <w:t xml:space="preserve"> подведение итогов, рефлексия</w:t>
            </w:r>
          </w:p>
        </w:tc>
      </w:tr>
      <w:tr w:rsidR="007524FC" w:rsidRPr="00E3651A" w:rsidTr="00220F1F">
        <w:tc>
          <w:tcPr>
            <w:tcW w:w="3794" w:type="dxa"/>
            <w:shd w:val="clear" w:color="auto" w:fill="auto"/>
          </w:tcPr>
          <w:p w:rsidR="007524FC" w:rsidRPr="00E3651A" w:rsidRDefault="007524FC" w:rsidP="00220F1F">
            <w:r w:rsidRPr="00E3651A">
              <w:t>Подведение итогов деятельности.</w:t>
            </w:r>
          </w:p>
          <w:p w:rsidR="007524FC" w:rsidRPr="00E3651A" w:rsidRDefault="007524FC" w:rsidP="00220F1F">
            <w:r w:rsidRPr="00E3651A">
              <w:t>Педагогическая оценка результатов деятельности детей</w:t>
            </w:r>
          </w:p>
          <w:p w:rsidR="007524FC" w:rsidRPr="00E3651A" w:rsidRDefault="007524FC" w:rsidP="00220F1F"/>
          <w:p w:rsidR="007524FC" w:rsidRPr="00E3651A" w:rsidRDefault="007524FC" w:rsidP="00220F1F"/>
        </w:tc>
        <w:tc>
          <w:tcPr>
            <w:tcW w:w="7938" w:type="dxa"/>
            <w:vMerge w:val="restart"/>
            <w:shd w:val="clear" w:color="auto" w:fill="auto"/>
          </w:tcPr>
          <w:p w:rsidR="007524FC" w:rsidRDefault="007524FC" w:rsidP="00220F1F">
            <w:pPr>
              <w:pStyle w:val="a3"/>
            </w:pPr>
            <w:r>
              <w:t xml:space="preserve">- Посмотрите, какой замечательный ковер из листьев у нас получился. Давайте мы подарим его нашему медвежонку. Пусть он на нем спит всю зиму и ему снятся разноцветные сны и золотая осень. 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Погуляем, погуляем в садике своем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 xml:space="preserve">Желтых листьев, красных листьев много наберем. 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Посмотрите, посмотрите вот какой букет</w:t>
            </w:r>
          </w:p>
          <w:p w:rsidR="007524FC" w:rsidRDefault="007524FC" w:rsidP="00220F1F">
            <w:pPr>
              <w:pStyle w:val="a3"/>
              <w:spacing w:before="0" w:beforeAutospacing="0" w:after="0" w:afterAutospacing="0"/>
            </w:pPr>
            <w:r>
              <w:t>Листья в вазу мы поставим в нашем уголке.</w:t>
            </w:r>
          </w:p>
          <w:p w:rsidR="007524FC" w:rsidRPr="00E3651A" w:rsidRDefault="007524FC" w:rsidP="00220F1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54" w:type="dxa"/>
            <w:vMerge w:val="restart"/>
            <w:shd w:val="clear" w:color="auto" w:fill="auto"/>
          </w:tcPr>
          <w:p w:rsidR="007524FC" w:rsidRDefault="007524FC" w:rsidP="00220F1F">
            <w:pPr>
              <w:spacing w:before="100" w:beforeAutospacing="1" w:after="100" w:afterAutospacing="1"/>
            </w:pPr>
          </w:p>
          <w:p w:rsidR="007524FC" w:rsidRDefault="007524FC" w:rsidP="00220F1F">
            <w:pPr>
              <w:spacing w:before="100" w:beforeAutospacing="1" w:after="100" w:afterAutospacing="1"/>
            </w:pPr>
          </w:p>
          <w:p w:rsidR="007524FC" w:rsidRDefault="007524FC" w:rsidP="00220F1F">
            <w:pPr>
              <w:spacing w:before="100" w:beforeAutospacing="1" w:after="100" w:afterAutospacing="1"/>
            </w:pPr>
          </w:p>
          <w:p w:rsidR="007524FC" w:rsidRPr="00E3651A" w:rsidRDefault="007524FC" w:rsidP="00220F1F">
            <w:pPr>
              <w:spacing w:before="100" w:beforeAutospacing="1" w:after="100" w:afterAutospacing="1"/>
            </w:pPr>
          </w:p>
        </w:tc>
      </w:tr>
    </w:tbl>
    <w:p w:rsidR="00DD252B" w:rsidRDefault="00DD252B"/>
    <w:sectPr w:rsidR="00DD252B" w:rsidSect="007524F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4FC"/>
    <w:rsid w:val="007524FC"/>
    <w:rsid w:val="00DD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FEWJDCXMVWZU-214-490</_dlc_DocId>
    <_dlc_DocIdUrl xmlns="a19fce79-9b6c-46ea-827f-b80865df0bfe">
      <Url>http://www.eduportal44.ru/Pyschug/sol/_layouts/15/DocIdRedir.aspx?ID=FEWJDCXMVWZU-214-490</Url>
      <Description>FEWJDCXMVWZU-214-490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A6953-7230-40EF-B22D-F2EEE23191FE}"/>
</file>

<file path=customXml/itemProps2.xml><?xml version="1.0" encoding="utf-8"?>
<ds:datastoreItem xmlns:ds="http://schemas.openxmlformats.org/officeDocument/2006/customXml" ds:itemID="{3F73D7C6-612A-419F-B942-EA7E37274253}"/>
</file>

<file path=customXml/itemProps3.xml><?xml version="1.0" encoding="utf-8"?>
<ds:datastoreItem xmlns:ds="http://schemas.openxmlformats.org/officeDocument/2006/customXml" ds:itemID="{507062F0-5FC6-4407-8B90-CE87D8964740}"/>
</file>

<file path=customXml/itemProps4.xml><?xml version="1.0" encoding="utf-8"?>
<ds:datastoreItem xmlns:ds="http://schemas.openxmlformats.org/officeDocument/2006/customXml" ds:itemID="{5B350C48-3634-470F-9E2C-B0C8DCB2B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2018-10-16T23:36:00Z</dcterms:created>
  <dcterms:modified xsi:type="dcterms:W3CDTF">2018-10-16T23:37:00Z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981686e7-0dff-4f5b-93e3-3168e3792f6b</vt:lpwstr>
  </property>
</Properties>
</file>