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9E" w:rsidRDefault="00C95B0C" w:rsidP="00706780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Материалы для семинара </w:t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по теме: </w:t>
      </w:r>
      <w:r w:rsidR="00BF299D" w:rsidRPr="00F7719E">
        <w:rPr>
          <w:rFonts w:ascii="Times New Roman" w:hAnsi="Times New Roman" w:cs="Times New Roman"/>
          <w:sz w:val="28"/>
          <w:szCs w:val="28"/>
        </w:rPr>
        <w:br/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«Функциональная грамотность как </w:t>
      </w:r>
      <w:r w:rsidR="00BF299D" w:rsidRPr="00F7719E">
        <w:rPr>
          <w:rFonts w:ascii="Times New Roman" w:hAnsi="Times New Roman" w:cs="Times New Roman"/>
          <w:sz w:val="28"/>
          <w:szCs w:val="28"/>
        </w:rPr>
        <w:br/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>средство повышения образовательных</w:t>
      </w:r>
      <w:r w:rsidR="00706780" w:rsidRP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>результатов обучающихся»</w:t>
      </w:r>
    </w:p>
    <w:p w:rsidR="00F74C0B" w:rsidRDefault="00706780" w:rsidP="00706780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7719E">
        <w:rPr>
          <w:rStyle w:val="markedcontent"/>
          <w:rFonts w:ascii="Times New Roman" w:hAnsi="Times New Roman" w:cs="Times New Roman"/>
          <w:sz w:val="28"/>
          <w:szCs w:val="28"/>
        </w:rPr>
        <w:t>ЕМД</w:t>
      </w:r>
    </w:p>
    <w:p w:rsidR="001B6C4D" w:rsidRPr="00F7719E" w:rsidRDefault="00F74C0B" w:rsidP="00706780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28</w:t>
      </w:r>
      <w:r w:rsid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 октября 2021 года</w:t>
      </w:r>
    </w:p>
    <w:p w:rsidR="00BF299D" w:rsidRDefault="00E906B9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Уважаемые руководители ОО и  РМО, в связи с нерабочими днями с 30. 10 по 7.11.2021года предлагаем изучить и довести до сведения педагогов представленные материалы.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Используем 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>ИКТ.</w:t>
      </w:r>
    </w:p>
    <w:p w:rsidR="00C95B0C" w:rsidRDefault="00C95B0C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Руководителям</w:t>
      </w:r>
      <w:r w:rsidR="000D1ED8">
        <w:rPr>
          <w:rStyle w:val="markedcontent"/>
          <w:rFonts w:ascii="Times New Roman" w:hAnsi="Times New Roman" w:cs="Times New Roman"/>
          <w:sz w:val="28"/>
          <w:szCs w:val="28"/>
        </w:rPr>
        <w:t xml:space="preserve"> ОО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FB59F9" w:rsidRDefault="000D1ED8" w:rsidP="00FB59F9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C95B0C">
        <w:rPr>
          <w:rStyle w:val="markedcontent"/>
          <w:rFonts w:ascii="Times New Roman" w:hAnsi="Times New Roman" w:cs="Times New Roman"/>
          <w:sz w:val="28"/>
          <w:szCs w:val="28"/>
        </w:rPr>
        <w:t xml:space="preserve"> организовать работу по повышению функциональной грамотности </w:t>
      </w:r>
      <w:proofErr w:type="gramStart"/>
      <w:r w:rsidR="00F74C0B">
        <w:rPr>
          <w:rStyle w:val="markedcontent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4C0B">
        <w:rPr>
          <w:rStyle w:val="markedcontent"/>
          <w:rFonts w:ascii="Times New Roman" w:hAnsi="Times New Roman" w:cs="Times New Roman"/>
          <w:sz w:val="28"/>
          <w:szCs w:val="28"/>
        </w:rPr>
        <w:t xml:space="preserve">ФГ) </w:t>
      </w:r>
      <w:r w:rsidR="00C95B0C">
        <w:rPr>
          <w:rStyle w:val="markedcontent"/>
          <w:rFonts w:ascii="Times New Roman" w:hAnsi="Times New Roman" w:cs="Times New Roman"/>
          <w:sz w:val="28"/>
          <w:szCs w:val="28"/>
        </w:rPr>
        <w:t>обучающихся,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95B0C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>роведение инструктивных совещаний с педагогическими работниками по вопросам формирования функциональной грамотности</w:t>
      </w:r>
      <w:r w:rsidR="00C95B0C">
        <w:rPr>
          <w:rStyle w:val="markedcontent"/>
          <w:rFonts w:ascii="Times New Roman" w:hAnsi="Times New Roman" w:cs="Times New Roman"/>
          <w:sz w:val="28"/>
          <w:szCs w:val="28"/>
        </w:rPr>
        <w:t>,</w:t>
      </w:r>
    </w:p>
    <w:p w:rsidR="00FB59F9" w:rsidRDefault="00BF299D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>- в</w:t>
      </w:r>
      <w:r w:rsidR="00FB59F9" w:rsidRPr="00F7719E">
        <w:rPr>
          <w:rStyle w:val="markedcontent"/>
          <w:rFonts w:ascii="Times New Roman" w:hAnsi="Times New Roman" w:cs="Times New Roman"/>
          <w:sz w:val="28"/>
          <w:szCs w:val="28"/>
        </w:rPr>
        <w:t>ыяв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 xml:space="preserve">ить </w:t>
      </w:r>
      <w:r w:rsidR="00FB59F9" w:rsidRPr="00F7719E">
        <w:rPr>
          <w:rStyle w:val="markedcontent"/>
          <w:rFonts w:ascii="Times New Roman" w:hAnsi="Times New Roman" w:cs="Times New Roman"/>
          <w:sz w:val="28"/>
          <w:szCs w:val="28"/>
        </w:rPr>
        <w:t>профессиональны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 xml:space="preserve">е </w:t>
      </w:r>
      <w:r w:rsidR="00FB59F9" w:rsidRPr="00F7719E">
        <w:rPr>
          <w:rStyle w:val="markedcontent"/>
          <w:rFonts w:ascii="Times New Roman" w:hAnsi="Times New Roman" w:cs="Times New Roman"/>
          <w:sz w:val="28"/>
          <w:szCs w:val="28"/>
        </w:rPr>
        <w:t>дефицит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FB59F9" w:rsidRP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 педагогов в сфере формирования функциональной г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>рамотности обучающихся, определить  дальнейшие направления</w:t>
      </w:r>
      <w:r w:rsidR="00FB59F9" w:rsidRP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работы по совершенствованию формирования функциональной грамотности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>, составить план мероприятий по формированию ФГ  на учебный год,</w:t>
      </w:r>
    </w:p>
    <w:p w:rsidR="00BF299D" w:rsidRPr="00F7719E" w:rsidRDefault="000D1ED8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95B0C">
        <w:rPr>
          <w:rStyle w:val="markedcontent"/>
          <w:rFonts w:ascii="Times New Roman" w:hAnsi="Times New Roman" w:cs="Times New Roman"/>
          <w:sz w:val="28"/>
          <w:szCs w:val="28"/>
        </w:rPr>
        <w:t>организовать</w:t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 xml:space="preserve"> курсовую подготовку </w:t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>повышения квалификации педагогических работников по вопросам формирования и оце</w:t>
      </w:r>
      <w:r w:rsidR="00C95B0C">
        <w:rPr>
          <w:rStyle w:val="markedcontent"/>
          <w:rFonts w:ascii="Times New Roman" w:hAnsi="Times New Roman" w:cs="Times New Roman"/>
          <w:sz w:val="28"/>
          <w:szCs w:val="28"/>
        </w:rPr>
        <w:t>нки функциональной грамотности (</w:t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>читательская грамотность;  математическая грамотность;  естественно</w:t>
      </w:r>
      <w:r w:rsidR="00F74C0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59F9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>н</w:t>
      </w:r>
      <w:proofErr w:type="gramEnd"/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>аучная грамотн</w:t>
      </w:r>
      <w:r w:rsidR="00C95B0C">
        <w:rPr>
          <w:rStyle w:val="markedcontent"/>
          <w:rFonts w:ascii="Times New Roman" w:hAnsi="Times New Roman" w:cs="Times New Roman"/>
          <w:sz w:val="28"/>
          <w:szCs w:val="28"/>
        </w:rPr>
        <w:t xml:space="preserve">ость;  финансовая грамотность; </w:t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 глоба</w:t>
      </w:r>
      <w:r w:rsidR="00C95B0C">
        <w:rPr>
          <w:rStyle w:val="markedcontent"/>
          <w:rFonts w:ascii="Times New Roman" w:hAnsi="Times New Roman" w:cs="Times New Roman"/>
          <w:sz w:val="28"/>
          <w:szCs w:val="28"/>
        </w:rPr>
        <w:t xml:space="preserve">льные компетенции; </w:t>
      </w:r>
      <w:proofErr w:type="spellStart"/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 мышление</w:t>
      </w:r>
      <w:r w:rsidR="00C95B0C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 и курсы повышения квалификации</w:t>
      </w:r>
      <w:r w:rsidR="00C95B0C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BF299D" w:rsidRDefault="000D1ED8" w:rsidP="000D1ED8">
      <w:pPr>
        <w:spacing w:before="24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создать </w:t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 и ве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сти информационный  раздел</w:t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 «Формирование функциональной грамотности обучающ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ихся» на официальном сайте школ и детских садов (финансовая грамотность)</w:t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>, отражающ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ий</w:t>
      </w:r>
      <w:r w:rsidR="00BF299D" w:rsidRPr="00F7719E">
        <w:rPr>
          <w:rStyle w:val="markedcontent"/>
          <w:rFonts w:ascii="Times New Roman" w:hAnsi="Times New Roman" w:cs="Times New Roman"/>
          <w:sz w:val="28"/>
          <w:szCs w:val="28"/>
        </w:rPr>
        <w:t xml:space="preserve"> деятельность по развитию и оценке функциональной грамотности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0D1ED8" w:rsidRPr="00FB59F9" w:rsidRDefault="000D1ED8" w:rsidP="00FB59F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Руководителям РМО провест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>и заседания, круглые столы</w:t>
      </w:r>
      <w:proofErr w:type="gramStart"/>
      <w:r w:rsidR="00F05538" w:rsidRPr="00F7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B59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способствующие</w:t>
      </w:r>
      <w:r w:rsidR="00F05538" w:rsidRPr="00F7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развитию активности и творчества </w:t>
      </w:r>
      <w:r w:rsidR="00F05538" w:rsidRPr="00F771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педагогов</w:t>
      </w:r>
      <w:r w:rsidR="00F05538" w:rsidRPr="00F7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D1ED8" w:rsidRDefault="000D1ED8" w:rsidP="000D1ED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помощь РОО направляет подборку необходимых материалов и документов</w:t>
      </w:r>
      <w:r w:rsidR="00416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</w:t>
      </w:r>
      <w:r w:rsidR="00FB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данной теме в электронном виде:</w:t>
      </w:r>
    </w:p>
    <w:p w:rsidR="000D1ED8" w:rsidRDefault="00416E59" w:rsidP="000D1ED8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0D1ED8">
        <w:rPr>
          <w:rStyle w:val="markedcontent"/>
          <w:rFonts w:ascii="Times New Roman" w:hAnsi="Times New Roman" w:cs="Times New Roman"/>
          <w:sz w:val="28"/>
          <w:szCs w:val="28"/>
        </w:rPr>
        <w:t>Приказы Министерства просвещения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 xml:space="preserve">, которые </w:t>
      </w:r>
      <w:r w:rsidR="000D1ED8">
        <w:rPr>
          <w:rStyle w:val="markedcontent"/>
          <w:rFonts w:ascii="Times New Roman" w:hAnsi="Times New Roman" w:cs="Times New Roman"/>
          <w:sz w:val="28"/>
          <w:szCs w:val="28"/>
        </w:rPr>
        <w:t xml:space="preserve">дают ответы на многие вопросы. В частности: </w:t>
      </w:r>
    </w:p>
    <w:p w:rsidR="000D1ED8" w:rsidRDefault="000D1ED8" w:rsidP="000D1ED8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 xml:space="preserve">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мониторинговы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исследования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качества образования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>одним из направлений которого является функциональная грамотность,</w:t>
      </w:r>
    </w:p>
    <w:p w:rsidR="000D1ED8" w:rsidRDefault="000D1ED8" w:rsidP="000D1ED8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F74C0B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</w:t>
      </w:r>
      <w:r w:rsidR="00F74C0B">
        <w:rPr>
          <w:rStyle w:val="markedcontent"/>
          <w:rFonts w:ascii="Times New Roman" w:hAnsi="Times New Roman" w:cs="Times New Roman"/>
          <w:sz w:val="28"/>
          <w:szCs w:val="28"/>
        </w:rPr>
        <w:t>роках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 технологии проведения процедуры оценки качества знаний, 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>равнении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 требованиями ФГОС</w:t>
      </w:r>
      <w:r w:rsidR="00FB59F9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r w:rsidR="00F74C0B">
        <w:rPr>
          <w:rStyle w:val="markedcontent"/>
          <w:rFonts w:ascii="Times New Roman" w:hAnsi="Times New Roman" w:cs="Times New Roman"/>
          <w:sz w:val="28"/>
          <w:szCs w:val="28"/>
        </w:rPr>
        <w:t xml:space="preserve"> результатами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исследования ФГ по ряду предметов,</w:t>
      </w:r>
    </w:p>
    <w:p w:rsidR="000D1ED8" w:rsidRDefault="000D1ED8" w:rsidP="000D1ED8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-об уровне читательской грамотности,</w:t>
      </w:r>
    </w:p>
    <w:p w:rsidR="000D1ED8" w:rsidRDefault="000D1ED8" w:rsidP="000D1ED8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-об электронном банке тренировочных заданий и др.</w:t>
      </w:r>
    </w:p>
    <w:p w:rsidR="000D1ED8" w:rsidRDefault="00416E59" w:rsidP="000D1ED8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2.Приказы ДОН и РОО по </w:t>
      </w:r>
      <w:r w:rsidR="00F74C0B">
        <w:rPr>
          <w:rStyle w:val="markedcontent"/>
          <w:rFonts w:ascii="Times New Roman" w:hAnsi="Times New Roman" w:cs="Times New Roman"/>
          <w:sz w:val="28"/>
          <w:szCs w:val="28"/>
        </w:rPr>
        <w:t>планированию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 организации работы по ФГ.</w:t>
      </w:r>
    </w:p>
    <w:p w:rsidR="00416E59" w:rsidRDefault="00416E59" w:rsidP="000D1ED8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3.</w:t>
      </w:r>
      <w:r w:rsidR="00F74C0B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Разработки семинаров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по формированию ФГ в начальной школе и др. Слайды к семинарам.</w:t>
      </w:r>
    </w:p>
    <w:p w:rsidR="00416E59" w:rsidRDefault="00416E59" w:rsidP="000D1ED8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4.Технологии проведения фестиваля</w:t>
      </w:r>
      <w:r w:rsidR="00F74C0B">
        <w:rPr>
          <w:rStyle w:val="markedcontent"/>
          <w:rFonts w:ascii="Times New Roman" w:hAnsi="Times New Roman" w:cs="Times New Roman"/>
          <w:sz w:val="28"/>
          <w:szCs w:val="28"/>
        </w:rPr>
        <w:t xml:space="preserve"> открытых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уроков и круглых столов по ФГ.</w:t>
      </w:r>
    </w:p>
    <w:p w:rsidR="00416E59" w:rsidRDefault="00416E59" w:rsidP="000D1ED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Традиционные семинарские занятия, как правило, имеют следующую </w:t>
      </w:r>
      <w:r w:rsidRPr="00F771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структуру</w:t>
      </w:r>
      <w:r w:rsidRPr="00F7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вступительное слово руководителя </w:t>
      </w:r>
      <w:r w:rsidRPr="00F771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семинара</w:t>
      </w:r>
      <w:r w:rsidRPr="00F7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введение в тему; подробный обстоятельный доклад, раскрывающий тему </w:t>
      </w:r>
      <w:r w:rsidRPr="00F771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семинара</w:t>
      </w:r>
      <w:r w:rsidRPr="00F7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выступления участников </w:t>
      </w:r>
      <w:r w:rsidRPr="00F771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семинара</w:t>
      </w:r>
      <w:r w:rsidRPr="00F7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обмен мнениями,</w:t>
      </w:r>
      <w:r w:rsidRPr="00416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дискуссия; в заключительной части подведение итогов, выводы и</w:t>
      </w:r>
      <w:r w:rsidRPr="00416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</w:t>
      </w:r>
      <w:r w:rsidR="00E90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06B9" w:rsidRDefault="00E906B9" w:rsidP="000D1ED8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РОО ока</w:t>
      </w:r>
      <w:r w:rsidR="00F74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 адресную методическую помощь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сопровождение работы ОО по вопросу формирования ФГ</w:t>
      </w:r>
      <w:r w:rsidR="00F74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Желаем успехов!</w:t>
      </w:r>
    </w:p>
    <w:p w:rsidR="00F05538" w:rsidRPr="00F7719E" w:rsidRDefault="00F05538">
      <w:pPr>
        <w:rPr>
          <w:rFonts w:ascii="Times New Roman" w:hAnsi="Times New Roman" w:cs="Times New Roman"/>
          <w:sz w:val="28"/>
          <w:szCs w:val="28"/>
        </w:rPr>
      </w:pPr>
    </w:p>
    <w:sectPr w:rsidR="00F05538" w:rsidRPr="00F7719E" w:rsidSect="001B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F04A2"/>
    <w:multiLevelType w:val="multilevel"/>
    <w:tmpl w:val="B790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299D"/>
    <w:rsid w:val="000D1ED8"/>
    <w:rsid w:val="00144988"/>
    <w:rsid w:val="001B6C4D"/>
    <w:rsid w:val="002128D6"/>
    <w:rsid w:val="0036713B"/>
    <w:rsid w:val="00416E59"/>
    <w:rsid w:val="00561CBE"/>
    <w:rsid w:val="005C2DB2"/>
    <w:rsid w:val="00706780"/>
    <w:rsid w:val="008B5828"/>
    <w:rsid w:val="009B0A1D"/>
    <w:rsid w:val="00BF299D"/>
    <w:rsid w:val="00C95B0C"/>
    <w:rsid w:val="00E906B9"/>
    <w:rsid w:val="00F05538"/>
    <w:rsid w:val="00F74C0B"/>
    <w:rsid w:val="00F7719E"/>
    <w:rsid w:val="00FB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28"/>
  </w:style>
  <w:style w:type="paragraph" w:styleId="2">
    <w:name w:val="heading 2"/>
    <w:basedOn w:val="a"/>
    <w:link w:val="20"/>
    <w:uiPriority w:val="9"/>
    <w:qFormat/>
    <w:rsid w:val="00F05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F299D"/>
  </w:style>
  <w:style w:type="character" w:customStyle="1" w:styleId="20">
    <w:name w:val="Заголовок 2 Знак"/>
    <w:basedOn w:val="a0"/>
    <w:link w:val="2"/>
    <w:uiPriority w:val="9"/>
    <w:rsid w:val="00F05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FEWJDCXMVWZU-238-366</_dlc_DocId>
    <_dlc_DocIdUrl xmlns="a19fce79-9b6c-46ea-827f-b80865df0bfe">
      <Url>http://www.eduportal44.ru/Pyschug/_layouts/15/DocIdRedir.aspx?ID=FEWJDCXMVWZU-238-366</Url>
      <Description>FEWJDCXMVWZU-238-366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A57540AED6F44AA9294C3B54D47C0" ma:contentTypeVersion="0" ma:contentTypeDescription="Создание документа." ma:contentTypeScope="" ma:versionID="ffcf6d642d026f1205e1b84d8a7ff417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8FD38-3211-4E98-91F4-48F572A88DF1}"/>
</file>

<file path=customXml/itemProps2.xml><?xml version="1.0" encoding="utf-8"?>
<ds:datastoreItem xmlns:ds="http://schemas.openxmlformats.org/officeDocument/2006/customXml" ds:itemID="{F6663F79-D2E8-4ABD-8055-17F22B9C3395}"/>
</file>

<file path=customXml/itemProps3.xml><?xml version="1.0" encoding="utf-8"?>
<ds:datastoreItem xmlns:ds="http://schemas.openxmlformats.org/officeDocument/2006/customXml" ds:itemID="{976E0A9B-AA8A-48E3-858A-0736F5D884DA}"/>
</file>

<file path=customXml/itemProps4.xml><?xml version="1.0" encoding="utf-8"?>
<ds:datastoreItem xmlns:ds="http://schemas.openxmlformats.org/officeDocument/2006/customXml" ds:itemID="{D8154061-838C-49A9-B7CF-45EE60AA9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2021-10-28T18:24:00Z</dcterms:created>
  <dcterms:modified xsi:type="dcterms:W3CDTF">2021-10-30T11:57:00Z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c53b0771-bf84-418c-bbe9-cff3d4c1276a</vt:lpwstr>
  </property>
  <property fmtid="{D5CDD505-2E9C-101B-9397-08002B2CF9AE}" pid="3" name="ContentTypeId">
    <vt:lpwstr>0x01010062BA57540AED6F44AA9294C3B54D47C0</vt:lpwstr>
  </property>
</Properties>
</file>