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42" w:rsidRPr="00D74F42" w:rsidRDefault="00D74F42" w:rsidP="00D74F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4F42">
        <w:rPr>
          <w:rFonts w:ascii="Times New Roman" w:eastAsia="Times New Roman" w:hAnsi="Times New Roman" w:cs="Times New Roman"/>
          <w:b/>
          <w:bCs/>
          <w:sz w:val="36"/>
          <w:szCs w:val="36"/>
        </w:rPr>
        <w:t>О РЕАЛИЗАЦИИ</w:t>
      </w:r>
      <w:r w:rsidRPr="00D74F42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ПРАВА ПЕДАГОГИЧЕСКИХ РАБОТНИКОВ НА ДОПОЛНИТЕЛЬНОЕ</w:t>
      </w:r>
      <w:r w:rsidRPr="00D74F42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ПРОФЕССИОНАЛЬНОЕ ОБРАЗОВАНИЕ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74F42">
        <w:rPr>
          <w:rFonts w:ascii="Times New Roman" w:eastAsia="Times New Roman" w:hAnsi="Times New Roman" w:cs="Times New Roman"/>
          <w:b/>
          <w:bCs/>
          <w:sz w:val="27"/>
          <w:szCs w:val="27"/>
        </w:rPr>
        <w:t>Письмо</w:t>
      </w:r>
      <w:r w:rsidRPr="00D74F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Министерства образования и науки Российской Федерации</w:t>
      </w:r>
      <w:r w:rsidRPr="00D74F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23 марта 2015 г. № 08-415</w:t>
      </w:r>
      <w:r w:rsidRPr="00D74F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Профсоюза работников народного образования и науки Российской Федерации</w:t>
      </w:r>
      <w:r w:rsidRPr="00D74F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23 марта 2015 г. № 124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Департаментом государственной политики в сфере общего образования Минобрнауки России и Общероссийским Профсоюзом образования подготовлены разъяснения по реализации права педагогических работников на дополнительное профессиональное образование (далее - Разъяснения).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Просим довести Разъяснения до организаций, осуществляющих образовательную деятельность, педагогических коллективов, первичных профсоюзных организаций и разместить на официальных сайтах органов исполнительной власти субъектов Российской Федерации, осуществляющих государственное управление в сфере образования, и региональных (межрегиональных) организаций Общероссийского Профсоюза образования в информационно-телекоммуникационной сети "Интернет".</w:t>
      </w:r>
    </w:p>
    <w:p w:rsidR="00D74F42" w:rsidRPr="00D74F42" w:rsidRDefault="00D74F42" w:rsidP="0058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Директор Департамента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политики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в сфере общего образования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Минобрнауки России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А.В.ЗЫРЯНОВА</w:t>
      </w:r>
    </w:p>
    <w:p w:rsidR="00D74F42" w:rsidRPr="00D74F42" w:rsidRDefault="00D74F42" w:rsidP="0058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Профсоюза работников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народного образования и науки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Г.И.МЕРКУЛОВА</w:t>
      </w:r>
    </w:p>
    <w:p w:rsidR="00D74F42" w:rsidRPr="00D74F42" w:rsidRDefault="00D74F42" w:rsidP="0058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4"/>
      <w:bookmarkEnd w:id="0"/>
      <w:r w:rsidRPr="00D74F4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к письму Департамента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государственной политики в сфере общего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образования Минобрнауки России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и Общероссийского Профсоюза образования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br/>
        <w:t>от 23 марта 2015 г. № 08-415/124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  <w:r w:rsidRPr="00D74F42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D74F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ПРАВА ПЕДАГОГИЧЕСКИХ РАБОТНИКОВ</w:t>
      </w:r>
      <w:r w:rsidRPr="00D74F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ДОПОЛНИТЕЛЬНОЕ ПРОФЕССИОНАЛЬНОЕ ОБРАЗОВАНИЕ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 работников на подготовку и дополнительное профессиональное образование (далее - ДПО) установлено </w:t>
      </w:r>
      <w:hyperlink w:anchor="st197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197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 (далее - ТК РФ).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В отношении педагогических работников право на ДПО конкретизировано Федеральным </w:t>
      </w:r>
      <w:hyperlink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 (далее - Федеральный закон № 273-ФЗ). Педагогические работники имеют право на ДПО по профилю педагогической деятельности не реже чем один раз в три года (</w:t>
      </w:r>
      <w:hyperlink w:anchor="st47_5_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 части 5 статьи 47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273-ФЗ).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ДПО осуществляется посредством реализации дополнительных профессиональных программ (далее - ДПП): программ повышения квалификации и программ профессиональной переподготовки (</w:t>
      </w:r>
      <w:hyperlink w:anchor="st76_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76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273-ФЗ).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(</w:t>
      </w:r>
      <w:hyperlink w:anchor="st8_1_9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9 части 1 статьи 8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273-ФЗ). Кроме того, в соответствии с </w:t>
      </w:r>
      <w:hyperlink w:anchor="st99_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2 статьи 99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273-ФЗ обеспечение ДПО педагогических работников государственных (муниципальных)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(муниципальных) услуг в сфере образования.</w:t>
      </w:r>
    </w:p>
    <w:p w:rsidR="00D74F42" w:rsidRPr="00D74F42" w:rsidRDefault="0029370F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="00D74F42"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="00D74F42" w:rsidRPr="00D74F4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ДПП утвержден приказом Минобрнауки России от 1 июля 2013 г. № 499 (далее - Порядок организации ДПО) и является обязательным для организаций ДПО;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</w:t>
      </w:r>
      <w:hyperlink w:anchor="p2" w:history="1">
        <w:r w:rsidR="00D74F42"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</w:t>
        </w:r>
      </w:hyperlink>
      <w:r w:rsidR="00D74F42" w:rsidRPr="00D74F42">
        <w:rPr>
          <w:rFonts w:ascii="Times New Roman" w:eastAsia="Times New Roman" w:hAnsi="Times New Roman" w:cs="Times New Roman"/>
          <w:sz w:val="24"/>
          <w:szCs w:val="24"/>
        </w:rPr>
        <w:t xml:space="preserve"> Порядка организации ДПО).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К освоению ДПП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 (</w:t>
      </w:r>
      <w:hyperlink w:anchor="p3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3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Порядка организации ДПО).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Создание условий и организация ДПО работников отнесена к компетенции образовательной организации (</w:t>
      </w:r>
      <w:hyperlink w:anchor="st28_3_5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5 части 3 статьи 28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273-ФЗ), фактически - к компетенции работодателя.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К созданию условий для ДПО работников относится урегулирование не только организационных, но и финансовых вопросов, непосредственно связанных с ДПО работников, в том числе: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предоставление гарантий и компенсаций, установленных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работника на обучение (как в субъекте Российской Федерации, так и за его пределами) за счет бюджетных ассигнований федерального бюджета, бюджетов субъектов Российской Федерации либо оплата обучения работника, зачисляемого на обучение, за счет средств организации, предусмотренных на эти цели, включая средства, доведенные </w:t>
      </w:r>
      <w:r w:rsidRPr="00D74F42">
        <w:rPr>
          <w:rFonts w:ascii="Times New Roman" w:eastAsia="Times New Roman" w:hAnsi="Times New Roman" w:cs="Times New Roman"/>
          <w:sz w:val="24"/>
          <w:szCs w:val="24"/>
        </w:rPr>
        <w:lastRenderedPageBreak/>
        <w:t>до организации в структуре нормативных затрат на оказание услуг в сфере образования, а также полученные от приносящей доход</w:t>
      </w:r>
      <w:proofErr w:type="gramEnd"/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Работодателю на условиях и в порядке, которые определяются коллективным договором, соглашениями, трудовым договором (</w:t>
      </w:r>
      <w:hyperlink w:anchor="st196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 196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ТК РФ), предоставлено право </w:t>
      </w:r>
      <w:proofErr w:type="gramStart"/>
      <w:r w:rsidRPr="00D74F42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ДПО работников для собственных нужд. Формы подготовки и ДПО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 установленном </w:t>
      </w:r>
      <w:hyperlink w:anchor="st37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статьей 372 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>ТК РФ для принятия локальных нормативных актов.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Право работников, в том числе педагогических работников, работников из числа учебно-вспомогательного персонала, на ДПО реализуется путем заключения договора между работником и работодателем (</w:t>
      </w:r>
      <w:hyperlink w:anchor="st197_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197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ТК РФ).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В договоре, в том числе трудовом договоре, к примеру, могут содержаться: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обязанности работодателей по обеспечению реализации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путем освоения дополнительных профессиональных образовательных программ; по предоставлению в соответствии со </w:t>
      </w:r>
      <w:hyperlink w:anchor="st187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187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ТК РФ гарантий и компенсаций работникам, направляемым на ДПО;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обязанности педагогических работников по освоению ДПП при условии направления их работодателями для прохождения ДПО с обеспечением гарантий и компенсаций, предусмотренных законодательством.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w:anchor="st187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187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ТК РФ при направлении работодателем работника на профессиональное обучение или ДПО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ДПО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Возмещение расходов, связанных со служебными командировками, регулируется </w:t>
      </w:r>
      <w:hyperlink w:anchor="st168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168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ТК РФ, в соответствии с которой в случае направления работника в служебную командировку работодатель обязан возмещать ему: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расходы по проезду;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расходы по найму жилого помещения;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дополнительные расходы, связанные с проживанием вне места постоянного жительства (суточные);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иные расходы, произведенные работником с разрешения или с </w:t>
      </w:r>
      <w:proofErr w:type="gramStart"/>
      <w:r w:rsidRPr="00D74F42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Порядок и размеры возмещения расходов, связанных со служебными командировками, согласно указанной статье определяются: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работникам федеральных государственных учреждений - нормативными правовыми актами Правительства Российской Федерации;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работникам государственных учреждений субъектов Российской Федерации и работникам муниципальных учреждений - соответственно нормативными правовыми актами органов государственной власти субъектов Российской Федерации, нормативными правовыми актами органов местного самоуправления.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F42">
        <w:rPr>
          <w:rFonts w:ascii="Times New Roman" w:eastAsia="Times New Roman" w:hAnsi="Times New Roman" w:cs="Times New Roman"/>
          <w:sz w:val="24"/>
          <w:szCs w:val="24"/>
        </w:rPr>
        <w:t>В случае если право работника на подготовку и ДПО, закрепленное в договоре, заключенном между работником и работодателем, не реализуется из-за отказа со стороны работодателя выполнить свои обязательства, работник имеет право обратиться в органы по рассмотрению индивидуальных трудовых споров (комиссия по трудовым спорам, суд) либо в федеральную инспекцию труда за восстановлением нарушенного права на ДПО.</w:t>
      </w:r>
      <w:proofErr w:type="gramEnd"/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Если работник направляется работодателем для получения ДПО, но работодатель не обеспечивает предоставление ему предусмотренных законодательством и договором гарантий и компенсаций, то работник вправе отказаться от получения ДПО.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Работодатель не вправе обязывать работников осуществлять ДПО за счет их собственных средств, в том числе такие условия не могут быть включены в соответствующие договоры.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При выполнении работодателем условий договора, связанного с ДПО, включая предоставление гарантий, работник не вправе без уважительных причин отказаться от получения ДПО, в том числе в случаях, когда ДПО осуществляется с применением формы организации образовательной деятельности, основанной на модульном принципе, в течение учебного года без отрыва от основной работы.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 xml:space="preserve">Отказ педагогического работника от прохождения ДПО в таких случаях будет являться дисциплинарным проступком, то есть неисполнением работником по его вине возложенных на него в соответствии с трудовым договором трудовых обязанностей. За совершение указанного проступка работодатель имеет право применить соответствующее дисциплинарное взыскание, предусмотренное </w:t>
      </w:r>
      <w:hyperlink w:anchor="st192" w:history="1">
        <w:r w:rsidRPr="00D74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статьей 192 </w:t>
        </w:r>
      </w:hyperlink>
      <w:r w:rsidRPr="00D74F42">
        <w:rPr>
          <w:rFonts w:ascii="Times New Roman" w:eastAsia="Times New Roman" w:hAnsi="Times New Roman" w:cs="Times New Roman"/>
          <w:sz w:val="24"/>
          <w:szCs w:val="24"/>
        </w:rPr>
        <w:t>ТК РФ.</w:t>
      </w:r>
    </w:p>
    <w:p w:rsidR="00D74F42" w:rsidRPr="00D74F42" w:rsidRDefault="00D74F42" w:rsidP="00D74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F42">
        <w:rPr>
          <w:rFonts w:ascii="Times New Roman" w:eastAsia="Times New Roman" w:hAnsi="Times New Roman" w:cs="Times New Roman"/>
          <w:sz w:val="24"/>
          <w:szCs w:val="24"/>
        </w:rPr>
        <w:t>В то же время при аттестации педагогических работников следует учитывать, что неполучение ими ДПО не может служить основанием для отказа в установлении педагогическим работникам квалификационной категории либо для признания их не соответствующими занимаемой должности.</w:t>
      </w:r>
    </w:p>
    <w:p w:rsidR="006D60CB" w:rsidRDefault="006D60CB" w:rsidP="00D74F42">
      <w:pPr>
        <w:jc w:val="both"/>
      </w:pPr>
    </w:p>
    <w:sectPr w:rsidR="006D60CB" w:rsidSect="0029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4F42"/>
    <w:rsid w:val="0029370F"/>
    <w:rsid w:val="0058193E"/>
    <w:rsid w:val="006D60CB"/>
    <w:rsid w:val="00D7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</w:style>
  <w:style w:type="paragraph" w:styleId="2">
    <w:name w:val="heading 2"/>
    <w:basedOn w:val="a"/>
    <w:link w:val="20"/>
    <w:uiPriority w:val="9"/>
    <w:qFormat/>
    <w:rsid w:val="00D74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74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F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4F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74F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D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D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4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DDC85-3AD3-43C2-BEAB-1E53AEBAD988}"/>
</file>

<file path=customXml/itemProps2.xml><?xml version="1.0" encoding="utf-8"?>
<ds:datastoreItem xmlns:ds="http://schemas.openxmlformats.org/officeDocument/2006/customXml" ds:itemID="{5D711DB6-C0CB-45F2-85B5-7C2736C64A9C}"/>
</file>

<file path=customXml/itemProps3.xml><?xml version="1.0" encoding="utf-8"?>
<ds:datastoreItem xmlns:ds="http://schemas.openxmlformats.org/officeDocument/2006/customXml" ds:itemID="{666A5C39-174A-46E0-8680-2661DB66E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8132</Characters>
  <Application>Microsoft Office Word</Application>
  <DocSecurity>0</DocSecurity>
  <Lines>67</Lines>
  <Paragraphs>19</Paragraphs>
  <ScaleCrop>false</ScaleCrop>
  <Company>Отдел образования администрации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4</cp:revision>
  <dcterms:created xsi:type="dcterms:W3CDTF">2015-07-17T09:31:00Z</dcterms:created>
  <dcterms:modified xsi:type="dcterms:W3CDTF">2015-07-17T09:33:00Z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