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6AF" w:rsidRDefault="00F756AF" w:rsidP="003026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семинара для заместителей директоров по УВР и ответственных за методическую работу в ОО.</w:t>
      </w:r>
    </w:p>
    <w:p w:rsidR="0030267C" w:rsidRDefault="0030267C" w:rsidP="003026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6AF" w:rsidRDefault="00F75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8 ноября 2022 г. 15 ч.</w:t>
      </w:r>
    </w:p>
    <w:p w:rsidR="00F756AF" w:rsidRDefault="00F75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видеоконференция</w:t>
      </w:r>
    </w:p>
    <w:p w:rsidR="00F756AF" w:rsidRDefault="00F75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Вопросы:</w:t>
      </w:r>
    </w:p>
    <w:p w:rsidR="00F756AF" w:rsidRDefault="00F756AF" w:rsidP="00F756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изменения, </w:t>
      </w:r>
      <w:r w:rsidR="0030267C">
        <w:rPr>
          <w:rFonts w:ascii="Times New Roman" w:hAnsi="Times New Roman" w:cs="Times New Roman"/>
          <w:sz w:val="28"/>
          <w:szCs w:val="28"/>
        </w:rPr>
        <w:t>внесенные в</w:t>
      </w:r>
      <w:r>
        <w:rPr>
          <w:rFonts w:ascii="Times New Roman" w:hAnsi="Times New Roman" w:cs="Times New Roman"/>
          <w:sz w:val="28"/>
          <w:szCs w:val="28"/>
        </w:rPr>
        <w:t xml:space="preserve"> обновленные ФГОС НОО, ООО и перспективы их учета при организации образовательного процесса.</w:t>
      </w:r>
    </w:p>
    <w:p w:rsidR="00F756AF" w:rsidRDefault="00F756AF" w:rsidP="00F756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мониторинга по введению обновленных ФГОС в ОО округа</w:t>
      </w:r>
    </w:p>
    <w:p w:rsidR="00F756AF" w:rsidRDefault="00F756AF" w:rsidP="00F756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мониторинга «Целевая модель наставничества»</w:t>
      </w:r>
    </w:p>
    <w:p w:rsidR="00F756AF" w:rsidRDefault="00F756AF" w:rsidP="00F756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заполнения списков педагогических кадров на 2022-2023 уч. </w:t>
      </w:r>
      <w:r w:rsidR="0030267C"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од</w:t>
      </w:r>
    </w:p>
    <w:p w:rsidR="0030267C" w:rsidRDefault="00F756AF" w:rsidP="00F756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школьным театрам, спортивным клубам, музеям.</w:t>
      </w:r>
    </w:p>
    <w:p w:rsidR="00AE5744" w:rsidRDefault="0030267C" w:rsidP="00F756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с курсов </w:t>
      </w:r>
      <w:r w:rsidR="00F756AF">
        <w:rPr>
          <w:rFonts w:ascii="Times New Roman" w:hAnsi="Times New Roman" w:cs="Times New Roman"/>
          <w:sz w:val="28"/>
          <w:szCs w:val="28"/>
        </w:rPr>
        <w:t xml:space="preserve"> </w:t>
      </w:r>
      <w:r w:rsidR="00F756AF" w:rsidRPr="00F75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технологии.</w:t>
      </w:r>
    </w:p>
    <w:p w:rsidR="0030267C" w:rsidRDefault="0030267C" w:rsidP="00F756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</w:t>
      </w:r>
    </w:p>
    <w:p w:rsidR="0030267C" w:rsidRPr="00F756AF" w:rsidRDefault="0030267C" w:rsidP="0030267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0267C" w:rsidRPr="00F75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EE129D"/>
    <w:multiLevelType w:val="hybridMultilevel"/>
    <w:tmpl w:val="865C0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17"/>
    <w:rsid w:val="00183817"/>
    <w:rsid w:val="001A6E74"/>
    <w:rsid w:val="0030267C"/>
    <w:rsid w:val="004A4A60"/>
    <w:rsid w:val="00AE5744"/>
    <w:rsid w:val="00F7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3979A-213B-4F72-8BA4-FAD6675E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638BB1F39C9814A8B97F519A50803FA" ma:contentTypeVersion="0" ma:contentTypeDescription="Создание документа." ma:contentTypeScope="" ma:versionID="ec333739ab2160a34ca694b95d5e6f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32B3DD-B35C-4C19-96C6-4FA5EFF94A2A}"/>
</file>

<file path=customXml/itemProps2.xml><?xml version="1.0" encoding="utf-8"?>
<ds:datastoreItem xmlns:ds="http://schemas.openxmlformats.org/officeDocument/2006/customXml" ds:itemID="{4C279A0F-BFC9-419E-8032-D3CBD11C3446}"/>
</file>

<file path=customXml/itemProps3.xml><?xml version="1.0" encoding="utf-8"?>
<ds:datastoreItem xmlns:ds="http://schemas.openxmlformats.org/officeDocument/2006/customXml" ds:itemID="{12F27AAF-3929-4FED-9744-B717CCD9DA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2022-11-03T07:58:00Z</dcterms:created>
  <dcterms:modified xsi:type="dcterms:W3CDTF">2022-11-03T08:19:00Z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0x0101000638BB1F39C9814A8B97F519A50803FA</vt:lpwstr>
  </property>
</Properties>
</file>