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D8" w:rsidRDefault="00251EBA" w:rsidP="002E74D8">
      <w:pPr>
        <w:pStyle w:val="3"/>
      </w:pPr>
      <w:r>
        <w:rPr>
          <w:rFonts w:eastAsia="Times New Roman" w:cs="Times New Roman"/>
          <w:b w:val="0"/>
          <w:bCs w:val="0"/>
          <w:noProof/>
          <w:sz w:val="24"/>
          <w:szCs w:val="24"/>
          <w:lang w:eastAsia="ru-RU"/>
        </w:rPr>
        <w:drawing>
          <wp:inline distT="0" distB="0" distL="0" distR="0">
            <wp:extent cx="6299835" cy="8669994"/>
            <wp:effectExtent l="0" t="0" r="5715" b="0"/>
            <wp:docPr id="1" name="Рисунок 1" descr="C:\Новая папка\2015-02-02\Image 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овая папка\2015-02-02\Image (19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9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74D8" w:rsidRDefault="002E74D8" w:rsidP="002E74D8">
      <w:pPr>
        <w:pStyle w:val="3"/>
      </w:pPr>
    </w:p>
    <w:p w:rsidR="002E74D8" w:rsidRDefault="002E74D8" w:rsidP="002E74D8">
      <w:pPr>
        <w:pStyle w:val="a0"/>
        <w:rPr>
          <w:rStyle w:val="a4"/>
        </w:rPr>
      </w:pPr>
    </w:p>
    <w:p w:rsidR="002E74D8" w:rsidRDefault="002E74D8" w:rsidP="002E74D8">
      <w:pPr>
        <w:pStyle w:val="a0"/>
        <w:rPr>
          <w:rStyle w:val="a4"/>
        </w:rPr>
      </w:pPr>
    </w:p>
    <w:p w:rsidR="002E74D8" w:rsidRDefault="002E74D8" w:rsidP="002E74D8">
      <w:pPr>
        <w:pStyle w:val="a0"/>
        <w:rPr>
          <w:rStyle w:val="a4"/>
        </w:rPr>
      </w:pPr>
    </w:p>
    <w:p w:rsidR="002E74D8" w:rsidRDefault="002E74D8" w:rsidP="002E74D8">
      <w:pPr>
        <w:pStyle w:val="a0"/>
        <w:rPr>
          <w:rStyle w:val="a4"/>
        </w:rPr>
      </w:pPr>
    </w:p>
    <w:p w:rsidR="002E74D8" w:rsidRDefault="002E74D8" w:rsidP="002E74D8">
      <w:pPr>
        <w:pStyle w:val="a0"/>
        <w:rPr>
          <w:rStyle w:val="a4"/>
        </w:rPr>
      </w:pPr>
    </w:p>
    <w:p w:rsidR="002E74D8" w:rsidRDefault="002E74D8" w:rsidP="002E74D8">
      <w:pPr>
        <w:pStyle w:val="a0"/>
        <w:rPr>
          <w:rStyle w:val="a4"/>
        </w:rPr>
      </w:pPr>
    </w:p>
    <w:p w:rsidR="002E74D8" w:rsidRDefault="002E74D8" w:rsidP="002E74D8">
      <w:pPr>
        <w:pStyle w:val="a0"/>
        <w:rPr>
          <w:rStyle w:val="a4"/>
        </w:rPr>
      </w:pPr>
    </w:p>
    <w:p w:rsidR="002E74D8" w:rsidRDefault="002E74D8" w:rsidP="002E74D8">
      <w:pPr>
        <w:pStyle w:val="a0"/>
        <w:rPr>
          <w:rStyle w:val="a4"/>
        </w:rPr>
      </w:pPr>
    </w:p>
    <w:p w:rsidR="002E74D8" w:rsidRDefault="002E74D8" w:rsidP="002E74D8">
      <w:pPr>
        <w:pStyle w:val="a0"/>
        <w:rPr>
          <w:rStyle w:val="a4"/>
        </w:rPr>
      </w:pPr>
    </w:p>
    <w:p w:rsidR="002E74D8" w:rsidRDefault="002E74D8" w:rsidP="002E74D8">
      <w:pPr>
        <w:pStyle w:val="a0"/>
        <w:rPr>
          <w:rStyle w:val="a4"/>
        </w:rPr>
      </w:pPr>
    </w:p>
    <w:p w:rsidR="002E74D8" w:rsidRDefault="002E74D8" w:rsidP="002E74D8">
      <w:pPr>
        <w:pStyle w:val="a0"/>
        <w:rPr>
          <w:rStyle w:val="a4"/>
        </w:rPr>
      </w:pPr>
      <w:r>
        <w:rPr>
          <w:rStyle w:val="a4"/>
        </w:rPr>
        <w:t>1. Общие положения</w:t>
      </w:r>
    </w:p>
    <w:p w:rsidR="002E74D8" w:rsidRDefault="002E74D8" w:rsidP="002E74D8">
      <w:pPr>
        <w:pStyle w:val="a0"/>
      </w:pPr>
      <w:r>
        <w:t xml:space="preserve">1.1. Предметная олимпиада – это форма интеллектуального соревнования учащихся в определенной образовательной области, позволяющая выявить не только знания фактического материала, но и умение применять эти знания в новых нестандартных ситуациях, требующих творческого мышления. Предметные олимпиады проводятся для выявления одаренных и талантливых детей, развития познавательных интересов обучающихся. </w:t>
      </w:r>
    </w:p>
    <w:p w:rsidR="002E74D8" w:rsidRDefault="002E74D8" w:rsidP="002E74D8">
      <w:pPr>
        <w:pStyle w:val="a0"/>
      </w:pPr>
      <w:r>
        <w:t xml:space="preserve">1.2. Предметные олимпиады проводятся в несколько туров: </w:t>
      </w:r>
      <w:proofErr w:type="gramStart"/>
      <w:r>
        <w:t>школьный</w:t>
      </w:r>
      <w:proofErr w:type="gramEnd"/>
      <w:r>
        <w:t xml:space="preserve">, муниципальный, региональный. </w:t>
      </w:r>
    </w:p>
    <w:p w:rsidR="002E74D8" w:rsidRDefault="002E74D8" w:rsidP="002E74D8">
      <w:pPr>
        <w:pStyle w:val="a0"/>
      </w:pPr>
      <w:r>
        <w:t xml:space="preserve">1.3. Школьный тур предметных олимпиад проводится общеобразовательным учреждением. Количество и состав участников определяются самостоятельно. При этом в олимпиаде могут принимать участие по желанию обучающиеся с 3-го по 9-й класс на втором году изучения учебного предмета. Срок проведения – начало второй учебной четверти в зависимости от традиций и плана работы общеобразовательного учреждения. Участниками других туров по мере повышения уровня становятся победители (призеры) предыдущих туров. </w:t>
      </w:r>
      <w:r>
        <w:br/>
        <w:t xml:space="preserve">Функции организационного комитета и жюри первого этапа предметной олимпиады совмещены и распределяются между учителями-предметниками. </w:t>
      </w:r>
    </w:p>
    <w:p w:rsidR="002E74D8" w:rsidRDefault="002E74D8" w:rsidP="002E74D8">
      <w:pPr>
        <w:pStyle w:val="a0"/>
      </w:pPr>
      <w:r>
        <w:t xml:space="preserve">1.4. </w:t>
      </w:r>
      <w:proofErr w:type="gramStart"/>
      <w:r>
        <w:t xml:space="preserve">Школьная предметная олимпиада – итог работы педагогического коллектива с одаренными обучающимися, показатель развития у обучающихся творческого отношения к предмету вне рамок образовательной программы, возможность проявления склонности к самостоятельному поиску дополнительной информации в справочной и научно-популярной литературе, а также в Интернете. </w:t>
      </w:r>
      <w:proofErr w:type="gramEnd"/>
    </w:p>
    <w:p w:rsidR="002E74D8" w:rsidRDefault="002E74D8" w:rsidP="002E74D8">
      <w:pPr>
        <w:pStyle w:val="a0"/>
      </w:pPr>
      <w:r>
        <w:t xml:space="preserve">1.5. </w:t>
      </w:r>
      <w:proofErr w:type="gramStart"/>
      <w:r>
        <w:t>Школьные олимпиады могут проводиться по следующим учебным предметам: математика, физика, химия, биология, география, русский язык, литература, иностранный язык (немецкий), история, обществознание, ОБЖ, физическая культура, информатика.</w:t>
      </w:r>
      <w:proofErr w:type="gramEnd"/>
    </w:p>
    <w:p w:rsidR="002E74D8" w:rsidRDefault="002E74D8" w:rsidP="002E74D8">
      <w:pPr>
        <w:pStyle w:val="a0"/>
        <w:rPr>
          <w:rStyle w:val="a4"/>
        </w:rPr>
      </w:pPr>
      <w:r>
        <w:rPr>
          <w:rStyle w:val="a4"/>
        </w:rPr>
        <w:t>2. Задачи олимпиады</w:t>
      </w:r>
    </w:p>
    <w:p w:rsidR="002E74D8" w:rsidRDefault="002E74D8" w:rsidP="002E74D8">
      <w:pPr>
        <w:pStyle w:val="a0"/>
      </w:pPr>
      <w:r>
        <w:t>2.1. Предоставление возможностей всем желающим учащихся проверить свои знания в определенной научной области в условиях соревнования.</w:t>
      </w:r>
    </w:p>
    <w:p w:rsidR="002E74D8" w:rsidRDefault="002E74D8" w:rsidP="002E74D8">
      <w:pPr>
        <w:pStyle w:val="a0"/>
      </w:pPr>
      <w:r>
        <w:t xml:space="preserve">2.2. Создание условий для реализации способностей, интересов обучающихся, </w:t>
      </w:r>
      <w:proofErr w:type="spellStart"/>
      <w:r>
        <w:t>профилизации</w:t>
      </w:r>
      <w:proofErr w:type="spellEnd"/>
      <w:r>
        <w:t xml:space="preserve"> в рамках выполнения программы работы с </w:t>
      </w:r>
      <w:proofErr w:type="gramStart"/>
      <w:r>
        <w:t>одаренными</w:t>
      </w:r>
      <w:proofErr w:type="gramEnd"/>
      <w:r>
        <w:t xml:space="preserve"> обучающимися.</w:t>
      </w:r>
    </w:p>
    <w:p w:rsidR="002E74D8" w:rsidRDefault="002E74D8" w:rsidP="002E74D8">
      <w:pPr>
        <w:pStyle w:val="a0"/>
      </w:pPr>
      <w:r>
        <w:t xml:space="preserve">2.3. Привлечение </w:t>
      </w:r>
      <w:proofErr w:type="gramStart"/>
      <w:r>
        <w:t>обучающихся</w:t>
      </w:r>
      <w:proofErr w:type="gramEnd"/>
      <w:r>
        <w:t xml:space="preserve"> к научно-практической деятельности.</w:t>
      </w:r>
    </w:p>
    <w:p w:rsidR="002E74D8" w:rsidRDefault="002E74D8" w:rsidP="002E74D8">
      <w:pPr>
        <w:pStyle w:val="a0"/>
        <w:rPr>
          <w:rStyle w:val="a4"/>
        </w:rPr>
      </w:pPr>
      <w:r>
        <w:t>2.4. Выявление наиболее способных обучающихся к участию во втором этапе предметных олимпиад.</w:t>
      </w:r>
      <w:r>
        <w:rPr>
          <w:rStyle w:val="a4"/>
        </w:rPr>
        <w:t xml:space="preserve"> </w:t>
      </w:r>
    </w:p>
    <w:p w:rsidR="002E74D8" w:rsidRDefault="002E74D8" w:rsidP="002E74D8">
      <w:pPr>
        <w:pStyle w:val="a0"/>
        <w:rPr>
          <w:rStyle w:val="a4"/>
        </w:rPr>
      </w:pPr>
      <w:r>
        <w:rPr>
          <w:rStyle w:val="a4"/>
        </w:rPr>
        <w:t>3. Организация и порядок проведения олимпиады</w:t>
      </w:r>
    </w:p>
    <w:p w:rsidR="002E74D8" w:rsidRDefault="002E74D8" w:rsidP="002E74D8">
      <w:pPr>
        <w:pStyle w:val="a0"/>
      </w:pPr>
      <w:r>
        <w:lastRenderedPageBreak/>
        <w:t xml:space="preserve">3.1. Ответственный за проведение школьной предметной олимпиады – </w:t>
      </w:r>
      <w:proofErr w:type="spellStart"/>
      <w:r>
        <w:t>зам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по УВР.</w:t>
      </w:r>
    </w:p>
    <w:p w:rsidR="002E74D8" w:rsidRDefault="002E74D8" w:rsidP="002E74D8">
      <w:pPr>
        <w:pStyle w:val="a0"/>
      </w:pPr>
      <w:r>
        <w:t>3.2. Содержание заданий тестов разрабатывается учителями-предметниками в соответствии</w:t>
      </w:r>
      <w:r>
        <w:br/>
        <w:t xml:space="preserve">с особенностями каждого учебного предмета. </w:t>
      </w:r>
    </w:p>
    <w:p w:rsidR="002E74D8" w:rsidRDefault="002E74D8" w:rsidP="002E74D8">
      <w:pPr>
        <w:pStyle w:val="a0"/>
      </w:pPr>
      <w:r>
        <w:t xml:space="preserve">3.3. Предметные олимпиады проводятся по классам в назначенное время в учебные дни и по согласованию с руководством общеобразовательного учреждения.   </w:t>
      </w:r>
    </w:p>
    <w:p w:rsidR="002E74D8" w:rsidRDefault="002E74D8" w:rsidP="002E74D8">
      <w:pPr>
        <w:pStyle w:val="a0"/>
      </w:pPr>
      <w:r>
        <w:t xml:space="preserve">3.4. Олимпиада проводится для всех классов в один день или по утвержденному графику. </w:t>
      </w:r>
    </w:p>
    <w:p w:rsidR="002E74D8" w:rsidRDefault="002E74D8" w:rsidP="002E74D8">
      <w:pPr>
        <w:pStyle w:val="a0"/>
      </w:pPr>
      <w:r>
        <w:t xml:space="preserve">3.5. Олимпиаду проводят один или несколько учителей. </w:t>
      </w:r>
    </w:p>
    <w:p w:rsidR="002E74D8" w:rsidRDefault="002E74D8" w:rsidP="002E74D8">
      <w:pPr>
        <w:pStyle w:val="a0"/>
      </w:pPr>
      <w:r>
        <w:t xml:space="preserve">3.6. На олимпиаде может присутствовать представитель руководства или представитель методического объединения. </w:t>
      </w:r>
    </w:p>
    <w:p w:rsidR="002E74D8" w:rsidRDefault="002E74D8" w:rsidP="002E74D8">
      <w:pPr>
        <w:pStyle w:val="a0"/>
      </w:pPr>
      <w:r>
        <w:t xml:space="preserve">3.7. Со сроками и порядком проведения школьной </w:t>
      </w:r>
      <w:proofErr w:type="gramStart"/>
      <w:r>
        <w:t>олимпиады</w:t>
      </w:r>
      <w:proofErr w:type="gramEnd"/>
      <w:r>
        <w:t xml:space="preserve"> обучающиеся должны быть ознакомлены не менее чем за 10 дней до ее проведения. </w:t>
      </w:r>
    </w:p>
    <w:p w:rsidR="002E74D8" w:rsidRDefault="002E74D8" w:rsidP="002E74D8">
      <w:pPr>
        <w:pStyle w:val="a0"/>
      </w:pPr>
      <w:r>
        <w:t xml:space="preserve">3.8. Письменные олимпиадные работы проверяются учителями-предметниками. Каждое задание оценивается отдельно. </w:t>
      </w:r>
    </w:p>
    <w:p w:rsidR="002E74D8" w:rsidRDefault="002E74D8" w:rsidP="002E74D8">
      <w:pPr>
        <w:pStyle w:val="a0"/>
      </w:pPr>
      <w:r>
        <w:t xml:space="preserve">3.9. Результаты проведенной олимпиады объявляются всем участникам не позднее чем через два дня после ее проведения. </w:t>
      </w:r>
    </w:p>
    <w:p w:rsidR="002E74D8" w:rsidRDefault="002E74D8" w:rsidP="002E74D8">
      <w:pPr>
        <w:pStyle w:val="a0"/>
      </w:pPr>
      <w:r>
        <w:t xml:space="preserve">3.10.Призерами считаются обучающиеся, занявшие первое, второе и третье места в каждом классе и получившие наибольшее количество баллов за всю работу. При этом могут быть указаны участники, набравшие наибольшее количество баллов по самому сложному заданию. </w:t>
      </w:r>
    </w:p>
    <w:p w:rsidR="002E74D8" w:rsidRDefault="002E74D8" w:rsidP="002E74D8">
      <w:pPr>
        <w:pStyle w:val="a0"/>
      </w:pPr>
      <w:r>
        <w:t xml:space="preserve">3.11. Информация о призерах первого этапа предметной олимпиады доводится до всего коллектива и учащихся школы. </w:t>
      </w:r>
    </w:p>
    <w:p w:rsidR="002E74D8" w:rsidRDefault="002E74D8" w:rsidP="002E74D8">
      <w:pPr>
        <w:pStyle w:val="a0"/>
      </w:pPr>
      <w:r>
        <w:t xml:space="preserve">3.12. Призеры школьного тура предметных олимпиад могут быть награждены школьными грамотами или подарками, а также направляются для участия в следующем этапе согласно Положению о муниципальной олимпиаде по каждому предмету. </w:t>
      </w:r>
    </w:p>
    <w:p w:rsidR="002E74D8" w:rsidRDefault="002E74D8" w:rsidP="002E74D8">
      <w:pPr>
        <w:pStyle w:val="a0"/>
        <w:rPr>
          <w:rStyle w:val="a4"/>
        </w:rPr>
      </w:pPr>
      <w:r>
        <w:rPr>
          <w:rStyle w:val="a4"/>
        </w:rPr>
        <w:t>4. Права участников олимпиады</w:t>
      </w:r>
    </w:p>
    <w:p w:rsidR="002E74D8" w:rsidRDefault="002E74D8" w:rsidP="002E74D8">
      <w:pPr>
        <w:pStyle w:val="a0"/>
      </w:pPr>
      <w:r>
        <w:t>4.1. Организаторы олимпиады и участвующие в ней учителя-предметники могут быть поощрены руководством общеобразовательного учреждения предоставлением отгулов, выплатой премий и др.</w:t>
      </w:r>
    </w:p>
    <w:p w:rsidR="002E74D8" w:rsidRDefault="002E74D8" w:rsidP="002E74D8">
      <w:pPr>
        <w:pStyle w:val="a0"/>
      </w:pPr>
      <w:r>
        <w:t>4.2. Обучающиеся, которые желали принять участие в первом этапе олимпиады, но не смогли</w:t>
      </w:r>
      <w:r>
        <w:br/>
        <w:t xml:space="preserve">по болезни или какой-либо другой уважительной причине, вправе получить специальное  индивидуальное задание или быть приглашенными на второй этап олимпиады. </w:t>
      </w:r>
    </w:p>
    <w:p w:rsidR="002E74D8" w:rsidRDefault="002E74D8" w:rsidP="002E74D8">
      <w:pPr>
        <w:pStyle w:val="a0"/>
      </w:pPr>
      <w:r>
        <w:t xml:space="preserve">4.3. Каждый участник школьной олимпиады может ознакомиться со своей работой после объявления результатов и получить все необходимые пояснения от учителя-предметника во время последующих занятий или в информационном бюллетене, публикующем задания олимпиады с полными ответами. </w:t>
      </w:r>
    </w:p>
    <w:p w:rsidR="002E74D8" w:rsidRDefault="002E74D8" w:rsidP="002E74D8">
      <w:pPr>
        <w:pStyle w:val="a0"/>
        <w:rPr>
          <w:rStyle w:val="a4"/>
        </w:rPr>
      </w:pPr>
      <w:r>
        <w:rPr>
          <w:rStyle w:val="a4"/>
        </w:rPr>
        <w:t>5. Ответственность участников олимпиады</w:t>
      </w:r>
    </w:p>
    <w:p w:rsidR="002E74D8" w:rsidRDefault="002E74D8" w:rsidP="002E74D8">
      <w:pPr>
        <w:pStyle w:val="a0"/>
      </w:pPr>
      <w:r>
        <w:t xml:space="preserve">5.1. Организаторы олимпиады и учителя-предметники несут ответственность за </w:t>
      </w:r>
      <w:proofErr w:type="spellStart"/>
      <w:r>
        <w:t>неподготовку</w:t>
      </w:r>
      <w:proofErr w:type="spellEnd"/>
      <w:r>
        <w:t xml:space="preserve"> текстов олимпиады и за срыв ее сроков. </w:t>
      </w:r>
    </w:p>
    <w:p w:rsidR="002E74D8" w:rsidRDefault="002E74D8" w:rsidP="002E74D8">
      <w:pPr>
        <w:pStyle w:val="a0"/>
      </w:pPr>
      <w:r>
        <w:t xml:space="preserve">5.2. Приказом по общеобразовательному учреждению подводятся итоги  </w:t>
      </w:r>
      <w:proofErr w:type="gramStart"/>
      <w:r>
        <w:t>олимпиады</w:t>
      </w:r>
      <w:proofErr w:type="gramEnd"/>
      <w:r>
        <w:t xml:space="preserve">  и определяется состав участников для участия в районных олимпиадах по каждому классу. Также в этом документе назначается сопровождающий на олимпиады, на которого возлагается ответственность за жизнь и здоровье участников команды. </w:t>
      </w:r>
    </w:p>
    <w:p w:rsidR="002E74D8" w:rsidRDefault="002E74D8" w:rsidP="002E74D8">
      <w:pPr>
        <w:pStyle w:val="a0"/>
        <w:rPr>
          <w:rStyle w:val="a4"/>
        </w:rPr>
      </w:pPr>
      <w:r>
        <w:rPr>
          <w:rStyle w:val="a4"/>
        </w:rPr>
        <w:t>6. Делопроизводство олимпиады</w:t>
      </w:r>
    </w:p>
    <w:p w:rsidR="002E74D8" w:rsidRDefault="002E74D8" w:rsidP="002E74D8">
      <w:pPr>
        <w:pStyle w:val="a0"/>
      </w:pPr>
      <w:r>
        <w:t xml:space="preserve">6.1. Отчет о проведении школьной олимпиады составляется </w:t>
      </w:r>
      <w:proofErr w:type="spellStart"/>
      <w:r>
        <w:t>зам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по УВР. </w:t>
      </w:r>
    </w:p>
    <w:p w:rsidR="002E74D8" w:rsidRDefault="002E74D8" w:rsidP="002E74D8">
      <w:pPr>
        <w:pStyle w:val="a0"/>
      </w:pPr>
      <w:r>
        <w:lastRenderedPageBreak/>
        <w:t xml:space="preserve">6.2. Указанный отчет и список призеров с первого по третье место предоставляется заместителем директора по УВР в отдел образования. </w:t>
      </w:r>
    </w:p>
    <w:p w:rsidR="002E74D8" w:rsidRDefault="002E74D8" w:rsidP="002E74D8">
      <w:pPr>
        <w:pStyle w:val="3"/>
        <w:jc w:val="center"/>
      </w:pPr>
    </w:p>
    <w:p w:rsidR="00B24618" w:rsidRPr="002E74D8" w:rsidRDefault="00B24618" w:rsidP="002E74D8"/>
    <w:sectPr w:rsidR="00B24618" w:rsidRPr="002E74D8" w:rsidSect="00C174C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ejaVu Sans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5"/>
    <w:multiLevelType w:val="singleLevel"/>
    <w:tmpl w:val="00000005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AC"/>
    <w:rsid w:val="0005072D"/>
    <w:rsid w:val="001272AC"/>
    <w:rsid w:val="00251EBA"/>
    <w:rsid w:val="002B6D1E"/>
    <w:rsid w:val="002E74D8"/>
    <w:rsid w:val="005D474D"/>
    <w:rsid w:val="00784FF6"/>
    <w:rsid w:val="00B16524"/>
    <w:rsid w:val="00B24618"/>
    <w:rsid w:val="00B57C8E"/>
    <w:rsid w:val="00C174CA"/>
    <w:rsid w:val="00D8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74CA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0"/>
    <w:link w:val="30"/>
    <w:qFormat/>
    <w:rsid w:val="002E74D8"/>
    <w:pPr>
      <w:keepNext/>
      <w:spacing w:before="240" w:after="120"/>
      <w:outlineLvl w:val="2"/>
    </w:pPr>
    <w:rPr>
      <w:rFonts w:eastAsia="DejaVu Sans" w:cs="DejaVu Sans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qFormat/>
    <w:rsid w:val="00C174CA"/>
    <w:rPr>
      <w:b/>
      <w:bCs/>
    </w:rPr>
  </w:style>
  <w:style w:type="paragraph" w:styleId="a0">
    <w:name w:val="Body Text"/>
    <w:basedOn w:val="a"/>
    <w:link w:val="a5"/>
    <w:rsid w:val="00C174CA"/>
    <w:pPr>
      <w:spacing w:after="120"/>
    </w:pPr>
  </w:style>
  <w:style w:type="character" w:customStyle="1" w:styleId="a5">
    <w:name w:val="Основной текст Знак"/>
    <w:basedOn w:val="a1"/>
    <w:link w:val="a0"/>
    <w:rsid w:val="00C174CA"/>
    <w:rPr>
      <w:sz w:val="24"/>
      <w:szCs w:val="24"/>
      <w:lang w:eastAsia="ar-SA"/>
    </w:rPr>
  </w:style>
  <w:style w:type="paragraph" w:styleId="a6">
    <w:name w:val="Body Text Indent"/>
    <w:basedOn w:val="a"/>
    <w:link w:val="a7"/>
    <w:rsid w:val="00784FF6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784FF6"/>
    <w:rPr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2E74D8"/>
    <w:rPr>
      <w:rFonts w:eastAsia="DejaVu Sans" w:cs="DejaVu Sans"/>
      <w:b/>
      <w:bCs/>
      <w:sz w:val="28"/>
      <w:szCs w:val="28"/>
      <w:lang w:eastAsia="ar-SA"/>
    </w:rPr>
  </w:style>
  <w:style w:type="paragraph" w:styleId="a8">
    <w:name w:val="Balloon Text"/>
    <w:basedOn w:val="a"/>
    <w:link w:val="a9"/>
    <w:rsid w:val="00251E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251EBA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74CA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0"/>
    <w:link w:val="30"/>
    <w:qFormat/>
    <w:rsid w:val="002E74D8"/>
    <w:pPr>
      <w:keepNext/>
      <w:spacing w:before="240" w:after="120"/>
      <w:outlineLvl w:val="2"/>
    </w:pPr>
    <w:rPr>
      <w:rFonts w:eastAsia="DejaVu Sans" w:cs="DejaVu Sans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qFormat/>
    <w:rsid w:val="00C174CA"/>
    <w:rPr>
      <w:b/>
      <w:bCs/>
    </w:rPr>
  </w:style>
  <w:style w:type="paragraph" w:styleId="a0">
    <w:name w:val="Body Text"/>
    <w:basedOn w:val="a"/>
    <w:link w:val="a5"/>
    <w:rsid w:val="00C174CA"/>
    <w:pPr>
      <w:spacing w:after="120"/>
    </w:pPr>
  </w:style>
  <w:style w:type="character" w:customStyle="1" w:styleId="a5">
    <w:name w:val="Основной текст Знак"/>
    <w:basedOn w:val="a1"/>
    <w:link w:val="a0"/>
    <w:rsid w:val="00C174CA"/>
    <w:rPr>
      <w:sz w:val="24"/>
      <w:szCs w:val="24"/>
      <w:lang w:eastAsia="ar-SA"/>
    </w:rPr>
  </w:style>
  <w:style w:type="paragraph" w:styleId="a6">
    <w:name w:val="Body Text Indent"/>
    <w:basedOn w:val="a"/>
    <w:link w:val="a7"/>
    <w:rsid w:val="00784FF6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784FF6"/>
    <w:rPr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2E74D8"/>
    <w:rPr>
      <w:rFonts w:eastAsia="DejaVu Sans" w:cs="DejaVu Sans"/>
      <w:b/>
      <w:bCs/>
      <w:sz w:val="28"/>
      <w:szCs w:val="28"/>
      <w:lang w:eastAsia="ar-SA"/>
    </w:rPr>
  </w:style>
  <w:style w:type="paragraph" w:styleId="a8">
    <w:name w:val="Balloon Text"/>
    <w:basedOn w:val="a"/>
    <w:link w:val="a9"/>
    <w:rsid w:val="00251E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251EB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9D4106FE1AE94897DA33AC83E2EF39" ma:contentTypeVersion="2" ma:contentTypeDescription="Создание документа." ma:contentTypeScope="" ma:versionID="b3c312a7e34b3a5f535da74339089418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e647818f0b86bc0cf4994c2982880178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6Q454C4S776C-104-521</_dlc_DocId>
    <_dlc_DocIdUrl xmlns="fb166eb0-c3f2-4116-b942-42f93c0d30c0">
      <Url>http://www.eduportal44.ru/Neya/Pervom/_layouts/15/DocIdRedir.aspx?ID=6Q454C4S776C-104-521</Url>
      <Description>6Q454C4S776C-104-521</Description>
    </_dlc_DocIdUrl>
  </documentManagement>
</p:properties>
</file>

<file path=customXml/itemProps1.xml><?xml version="1.0" encoding="utf-8"?>
<ds:datastoreItem xmlns:ds="http://schemas.openxmlformats.org/officeDocument/2006/customXml" ds:itemID="{1895CD72-982D-403C-A60F-73A689E14E8B}"/>
</file>

<file path=customXml/itemProps2.xml><?xml version="1.0" encoding="utf-8"?>
<ds:datastoreItem xmlns:ds="http://schemas.openxmlformats.org/officeDocument/2006/customXml" ds:itemID="{3ADA62F5-3A74-4DB3-A6C6-F41DBD55CC9C}"/>
</file>

<file path=customXml/itemProps3.xml><?xml version="1.0" encoding="utf-8"?>
<ds:datastoreItem xmlns:ds="http://schemas.openxmlformats.org/officeDocument/2006/customXml" ds:itemID="{1208C59E-B896-41C4-9D9F-13E3A2C8A6EF}"/>
</file>

<file path=customXml/itemProps4.xml><?xml version="1.0" encoding="utf-8"?>
<ds:datastoreItem xmlns:ds="http://schemas.openxmlformats.org/officeDocument/2006/customXml" ds:itemID="{6DE5F29E-3D97-47F4-916F-C9E35B44FADD}"/>
</file>

<file path=customXml/itemProps5.xml><?xml version="1.0" encoding="utf-8"?>
<ds:datastoreItem xmlns:ds="http://schemas.openxmlformats.org/officeDocument/2006/customXml" ds:itemID="{42C3EABC-61B0-4B75-8138-8B109D3366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4</cp:revision>
  <cp:lastPrinted>2013-02-25T11:51:00Z</cp:lastPrinted>
  <dcterms:created xsi:type="dcterms:W3CDTF">2015-01-27T14:19:00Z</dcterms:created>
  <dcterms:modified xsi:type="dcterms:W3CDTF">2015-02-02T14:56:00Z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0x010100AE9D4106FE1AE94897DA33AC83E2EF39</vt:lpwstr>
  </property>
  <property fmtid="{D5CDD505-2E9C-101B-9397-08002B2CF9AE}" pid="3" name="_dlc_DocIdItemGuid">
    <vt:lpwstr>4f769df7-b771-47d4-9acf-7e774f4feede</vt:lpwstr>
  </property>
</Properties>
</file>