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A" w:rsidRPr="00A03C3E" w:rsidRDefault="00E54B62" w:rsidP="00C174C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8669994"/>
            <wp:effectExtent l="0" t="0" r="5715" b="0"/>
            <wp:docPr id="1" name="Рисунок 1" descr="C:\Новая папка\2015-02-02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CA" w:rsidRPr="00A03C3E" w:rsidRDefault="00C174CA" w:rsidP="00C174CA">
      <w:pPr>
        <w:suppressAutoHyphens w:val="0"/>
        <w:jc w:val="center"/>
        <w:rPr>
          <w:sz w:val="28"/>
          <w:szCs w:val="28"/>
          <w:lang w:eastAsia="ru-RU"/>
        </w:rPr>
      </w:pPr>
    </w:p>
    <w:p w:rsidR="00C174CA" w:rsidRPr="00A03C3E" w:rsidRDefault="00C174CA" w:rsidP="00C174CA">
      <w:pPr>
        <w:suppressAutoHyphens w:val="0"/>
        <w:jc w:val="center"/>
        <w:rPr>
          <w:sz w:val="28"/>
          <w:szCs w:val="28"/>
          <w:lang w:eastAsia="ru-RU"/>
        </w:rPr>
      </w:pPr>
    </w:p>
    <w:p w:rsidR="00C174CA" w:rsidRDefault="007D23DF" w:rsidP="00C174CA">
      <w:pPr>
        <w:pStyle w:val="a4"/>
        <w:jc w:val="center"/>
        <w:rPr>
          <w:rStyle w:val="a3"/>
          <w:sz w:val="28"/>
          <w:szCs w:val="28"/>
        </w:rPr>
      </w:pPr>
      <w:bookmarkStart w:id="0" w:name="_GoBack"/>
      <w:bookmarkEnd w:id="0"/>
      <w:r>
        <w:rPr>
          <w:rStyle w:val="a3"/>
          <w:sz w:val="28"/>
          <w:szCs w:val="28"/>
        </w:rPr>
        <w:lastRenderedPageBreak/>
        <w:t>1</w:t>
      </w:r>
      <w:r w:rsidR="00C174CA">
        <w:rPr>
          <w:rStyle w:val="a3"/>
          <w:sz w:val="28"/>
          <w:szCs w:val="28"/>
        </w:rPr>
        <w:t>.</w:t>
      </w:r>
      <w:r w:rsidR="00C174CA">
        <w:rPr>
          <w:sz w:val="28"/>
          <w:szCs w:val="28"/>
        </w:rPr>
        <w:t xml:space="preserve">     </w:t>
      </w:r>
      <w:r w:rsidR="00C174CA">
        <w:rPr>
          <w:rStyle w:val="a3"/>
          <w:sz w:val="28"/>
          <w:szCs w:val="28"/>
        </w:rPr>
        <w:t>Общие положения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1.1.          Дневник является документом ученика и ведение его обязательно для каждого учащегося школы.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1.2.          Дневник рассчитан на учебный год.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1.3.          В дневнике в обязательном порядке учеником фиксируются текущие, четвертные, годовые, экзаменационные и итоговые отметки,  задание на дом.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1.4.          Все записи в дневнике должны вестись четко, аккуратно.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174CA" w:rsidRDefault="00C174CA" w:rsidP="00C174CA">
      <w:pPr>
        <w:pStyle w:val="a4"/>
        <w:jc w:val="center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2.     </w:t>
      </w:r>
      <w:r>
        <w:rPr>
          <w:rStyle w:val="a3"/>
          <w:sz w:val="28"/>
          <w:szCs w:val="28"/>
        </w:rPr>
        <w:t>Действия классного руководителя  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2.1.          Классный руководитель систематически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ведения дневника.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2.2.          Классный руководитель предоставляет ученику сведения, необходимые для заполнения основных разделов дневника: расписание занятий, фамилии, имена и отчества учителей, ведущих предметы; выставляет текущие, по четвертям и итоговые отметки; проверяет один раз в неделю как ведется дневник.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2.3.          Классный руководитель заполняет «Замечания по ведению дневника».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2.4.          Итоговые оценки за каждую четверть (2—9-е классы)  выставляются учителем на классном часе в конце четверти , классный руководитель расписывается за проставленные оценки, после ознакомления с этим</w:t>
      </w:r>
      <w:r w:rsidR="006C72A8">
        <w:rPr>
          <w:sz w:val="28"/>
          <w:szCs w:val="28"/>
        </w:rPr>
        <w:t>и</w:t>
      </w:r>
      <w:r>
        <w:rPr>
          <w:sz w:val="28"/>
          <w:szCs w:val="28"/>
        </w:rPr>
        <w:t xml:space="preserve"> отметками родители учащегося расписываются в своей графе. </w:t>
      </w:r>
    </w:p>
    <w:p w:rsidR="00C174CA" w:rsidRDefault="00C174CA" w:rsidP="00C174CA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3.</w:t>
      </w:r>
      <w:r>
        <w:rPr>
          <w:sz w:val="28"/>
          <w:szCs w:val="28"/>
        </w:rPr>
        <w:t xml:space="preserve">       </w:t>
      </w:r>
      <w:r>
        <w:rPr>
          <w:rStyle w:val="a3"/>
          <w:sz w:val="28"/>
          <w:szCs w:val="28"/>
        </w:rPr>
        <w:t>Действия учителя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3.1.          Учитель обязан систематически выставлять отметки за урок в дневник.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3.2.          Учитель в обязательном порядке контролирует задание на дом.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3.3.          По письменным работам отметки проставляются в графы того дня, когда проводилась письменная работа. </w:t>
      </w:r>
    </w:p>
    <w:p w:rsidR="00C174CA" w:rsidRDefault="00C174CA" w:rsidP="00C174CA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</w:t>
      </w:r>
      <w:r>
        <w:rPr>
          <w:sz w:val="28"/>
          <w:szCs w:val="28"/>
        </w:rPr>
        <w:t xml:space="preserve">       </w:t>
      </w:r>
      <w:r>
        <w:rPr>
          <w:rStyle w:val="a3"/>
          <w:sz w:val="28"/>
          <w:szCs w:val="28"/>
        </w:rPr>
        <w:t>Действия ученика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4.1.          Ученик аккуратно ведет записи в дневнике.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4.2.          Сведения об участии в кружках, факультативных занятиях и других дополнительных занятиях заполняются в специальных графах учеником.</w:t>
      </w:r>
    </w:p>
    <w:p w:rsidR="00C174CA" w:rsidRDefault="00C174CA" w:rsidP="00C174CA">
      <w:pPr>
        <w:pStyle w:val="a4"/>
        <w:rPr>
          <w:sz w:val="28"/>
          <w:szCs w:val="28"/>
        </w:rPr>
      </w:pPr>
      <w:r>
        <w:rPr>
          <w:sz w:val="28"/>
          <w:szCs w:val="28"/>
        </w:rPr>
        <w:t>4.3.          Ученик подает дневник на подпись учителю, классному руководителю, родителям.</w:t>
      </w:r>
    </w:p>
    <w:p w:rsidR="00C174CA" w:rsidRDefault="00C174CA" w:rsidP="00C174CA">
      <w:pPr>
        <w:pStyle w:val="a4"/>
        <w:jc w:val="center"/>
        <w:rPr>
          <w:rStyle w:val="a3"/>
          <w:rFonts w:ascii="Arial" w:hAnsi="Arial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rStyle w:val="a3"/>
          <w:sz w:val="28"/>
          <w:szCs w:val="28"/>
        </w:rPr>
        <w:t>.</w:t>
      </w:r>
      <w:r>
        <w:rPr>
          <w:sz w:val="28"/>
          <w:szCs w:val="28"/>
        </w:rPr>
        <w:t xml:space="preserve">       </w:t>
      </w:r>
      <w:r>
        <w:rPr>
          <w:rStyle w:val="a3"/>
          <w:sz w:val="28"/>
          <w:szCs w:val="28"/>
        </w:rPr>
        <w:t>Действия администрации школы</w:t>
      </w:r>
    </w:p>
    <w:p w:rsidR="002B6D1E" w:rsidRPr="002B6D1E" w:rsidRDefault="00C174CA" w:rsidP="00C174CA">
      <w:pPr>
        <w:rPr>
          <w:sz w:val="28"/>
          <w:szCs w:val="28"/>
        </w:rPr>
      </w:pPr>
      <w:r>
        <w:rPr>
          <w:sz w:val="28"/>
          <w:szCs w:val="28"/>
        </w:rPr>
        <w:t>5.1</w:t>
      </w:r>
      <w:r>
        <w:t xml:space="preserve">.  </w:t>
      </w:r>
      <w:r>
        <w:rPr>
          <w:sz w:val="28"/>
          <w:szCs w:val="34"/>
        </w:rPr>
        <w:t>Администрация</w:t>
      </w:r>
      <w:r>
        <w:t xml:space="preserve">  </w:t>
      </w:r>
      <w:r>
        <w:rPr>
          <w:sz w:val="28"/>
          <w:szCs w:val="28"/>
        </w:rPr>
        <w:t xml:space="preserve">школы  осуществляет  систематический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ведением  дневника  один  раз  в  полугодие.</w:t>
      </w:r>
    </w:p>
    <w:sectPr w:rsidR="002B6D1E" w:rsidRPr="002B6D1E" w:rsidSect="00C174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C"/>
    <w:rsid w:val="001272AC"/>
    <w:rsid w:val="002B6D1E"/>
    <w:rsid w:val="00562B4D"/>
    <w:rsid w:val="006C72A8"/>
    <w:rsid w:val="007D23DF"/>
    <w:rsid w:val="00B57C8E"/>
    <w:rsid w:val="00C174CA"/>
    <w:rsid w:val="00E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C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74CA"/>
    <w:rPr>
      <w:b/>
      <w:bCs/>
    </w:rPr>
  </w:style>
  <w:style w:type="paragraph" w:styleId="a4">
    <w:name w:val="Body Text"/>
    <w:basedOn w:val="a"/>
    <w:link w:val="a5"/>
    <w:rsid w:val="00C174CA"/>
    <w:pPr>
      <w:spacing w:after="120"/>
    </w:pPr>
  </w:style>
  <w:style w:type="character" w:customStyle="1" w:styleId="a5">
    <w:name w:val="Основной текст Знак"/>
    <w:basedOn w:val="a0"/>
    <w:link w:val="a4"/>
    <w:rsid w:val="00C174CA"/>
    <w:rPr>
      <w:sz w:val="24"/>
      <w:szCs w:val="24"/>
      <w:lang w:eastAsia="ar-SA"/>
    </w:rPr>
  </w:style>
  <w:style w:type="paragraph" w:styleId="a6">
    <w:name w:val="Balloon Text"/>
    <w:basedOn w:val="a"/>
    <w:link w:val="a7"/>
    <w:rsid w:val="00E54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4B6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C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74CA"/>
    <w:rPr>
      <w:b/>
      <w:bCs/>
    </w:rPr>
  </w:style>
  <w:style w:type="paragraph" w:styleId="a4">
    <w:name w:val="Body Text"/>
    <w:basedOn w:val="a"/>
    <w:link w:val="a5"/>
    <w:rsid w:val="00C174CA"/>
    <w:pPr>
      <w:spacing w:after="120"/>
    </w:pPr>
  </w:style>
  <w:style w:type="character" w:customStyle="1" w:styleId="a5">
    <w:name w:val="Основной текст Знак"/>
    <w:basedOn w:val="a0"/>
    <w:link w:val="a4"/>
    <w:rsid w:val="00C174CA"/>
    <w:rPr>
      <w:sz w:val="24"/>
      <w:szCs w:val="24"/>
      <w:lang w:eastAsia="ar-SA"/>
    </w:rPr>
  </w:style>
  <w:style w:type="paragraph" w:styleId="a6">
    <w:name w:val="Balloon Text"/>
    <w:basedOn w:val="a"/>
    <w:link w:val="a7"/>
    <w:rsid w:val="00E54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4B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6Q454C4S776C-104-440</_dlc_DocId>
    <_dlc_DocIdUrl xmlns="fb166eb0-c3f2-4116-b942-42f93c0d30c0">
      <Url>http://www.eduportal44.ru/Neya/Pervom/_layouts/15/DocIdRedir.aspx?ID=6Q454C4S776C-104-440</Url>
      <Description>6Q454C4S776C-104-440</Description>
    </_dlc_DocIdUrl>
  </documentManagement>
</p:properties>
</file>

<file path=customXml/itemProps1.xml><?xml version="1.0" encoding="utf-8"?>
<ds:datastoreItem xmlns:ds="http://schemas.openxmlformats.org/officeDocument/2006/customXml" ds:itemID="{31914592-395B-412D-98C4-50FD88331AF7}"/>
</file>

<file path=customXml/itemProps2.xml><?xml version="1.0" encoding="utf-8"?>
<ds:datastoreItem xmlns:ds="http://schemas.openxmlformats.org/officeDocument/2006/customXml" ds:itemID="{46D4D203-EC4F-45A1-93F3-80CBA00D019A}"/>
</file>

<file path=customXml/itemProps3.xml><?xml version="1.0" encoding="utf-8"?>
<ds:datastoreItem xmlns:ds="http://schemas.openxmlformats.org/officeDocument/2006/customXml" ds:itemID="{DE48A91E-AFB2-4AFF-BDD8-2A12469E619C}"/>
</file>

<file path=customXml/itemProps4.xml><?xml version="1.0" encoding="utf-8"?>
<ds:datastoreItem xmlns:ds="http://schemas.openxmlformats.org/officeDocument/2006/customXml" ds:itemID="{97559772-4E58-47B3-AA43-B2976261FDF1}"/>
</file>

<file path=customXml/itemProps5.xml><?xml version="1.0" encoding="utf-8"?>
<ds:datastoreItem xmlns:ds="http://schemas.openxmlformats.org/officeDocument/2006/customXml" ds:itemID="{84EE4B26-35EB-4D11-9496-3E829C5D8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2013-02-25T10:51:00Z</cp:lastPrinted>
  <dcterms:created xsi:type="dcterms:W3CDTF">2015-01-27T14:00:00Z</dcterms:created>
  <dcterms:modified xsi:type="dcterms:W3CDTF">2015-02-02T14:32:00Z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5671c3c7-8e34-462e-9c0a-c6880e23dec7</vt:lpwstr>
  </property>
  <property fmtid="{D5CDD505-2E9C-101B-9397-08002B2CF9AE}" pid="3" name="ContentTypeId">
    <vt:lpwstr>0x010100AE9D4106FE1AE94897DA33AC83E2EF39</vt:lpwstr>
  </property>
</Properties>
</file>