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D5" w:rsidRDefault="009B4FD5" w:rsidP="00EF2B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>
            <wp:extent cx="6931025" cy="98003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0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D5" w:rsidRDefault="009B4FD5" w:rsidP="00EF2B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EF2B2B" w:rsidRPr="00F93967" w:rsidRDefault="00EF2B2B" w:rsidP="00EF2B2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EF2B2B" w:rsidRPr="00C45324" w:rsidRDefault="00EF2B2B" w:rsidP="00EF2B2B">
      <w:pPr>
        <w:pStyle w:val="2"/>
        <w:spacing w:before="0" w:line="240" w:lineRule="auto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Статус документа</w:t>
      </w:r>
    </w:p>
    <w:p w:rsidR="00EF2B2B" w:rsidRPr="00C45324" w:rsidRDefault="00EF2B2B" w:rsidP="00EF2B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32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EF2B2B" w:rsidRPr="00C45324" w:rsidRDefault="00EF2B2B" w:rsidP="00EF2B2B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24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EF2B2B" w:rsidRPr="00F93967" w:rsidRDefault="00EF2B2B" w:rsidP="00EF2B2B">
      <w:pPr>
        <w:numPr>
          <w:ilvl w:val="0"/>
          <w:numId w:val="28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EF2B2B" w:rsidRPr="00F93967" w:rsidRDefault="00EF2B2B" w:rsidP="00EF2B2B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F2B2B" w:rsidRPr="00F93967" w:rsidRDefault="00EF2B2B" w:rsidP="00EF2B2B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N69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EF2B2B" w:rsidRPr="00F93967" w:rsidRDefault="00EF2B2B" w:rsidP="00EF2B2B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N74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:rsidR="00EF2B2B" w:rsidRPr="00F93967" w:rsidRDefault="00EF2B2B" w:rsidP="00EF2B2B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N 19993)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EF2B2B" w:rsidRPr="00F93967" w:rsidRDefault="00EF2B2B" w:rsidP="00EF2B2B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EF2B2B" w:rsidRPr="00F93967" w:rsidRDefault="00EF2B2B" w:rsidP="00EF2B2B">
      <w:pPr>
        <w:pStyle w:val="2"/>
        <w:spacing w:before="0" w:line="240" w:lineRule="auto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Цель</w:t>
      </w:r>
    </w:p>
    <w:p w:rsidR="00EF2B2B" w:rsidRPr="00F93967" w:rsidRDefault="00EF2B2B" w:rsidP="00EF2B2B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F2B2B" w:rsidRPr="00F93967" w:rsidRDefault="00EF2B2B" w:rsidP="00EF2B2B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F2B2B" w:rsidRPr="00F93967" w:rsidRDefault="00EF2B2B" w:rsidP="00EF2B2B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F2B2B" w:rsidRPr="00F93967" w:rsidRDefault="00EF2B2B" w:rsidP="00EF2B2B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EF2B2B" w:rsidRPr="00F93967" w:rsidRDefault="00EF2B2B" w:rsidP="00EF2B2B">
      <w:pPr>
        <w:numPr>
          <w:ilvl w:val="0"/>
          <w:numId w:val="1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приобретение опыта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F2B2B" w:rsidRPr="00F93967" w:rsidRDefault="00EF2B2B" w:rsidP="00EF2B2B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F93967">
        <w:rPr>
          <w:rFonts w:ascii="Times New Roman" w:eastAsia="Times New Roman" w:hAnsi="Times New Roman" w:cs="Times New Roman"/>
          <w:color w:val="auto"/>
        </w:rPr>
        <w:t>Общая характеристика учебного предмета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задачей, которая в данный момент решается субъектом.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Автоматизация информационного процесса, т.е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 В этом случае можно говорить об информационной технологии решения задачи.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позволяет: </w:t>
      </w:r>
    </w:p>
    <w:p w:rsidR="00EF2B2B" w:rsidRPr="00F93967" w:rsidRDefault="00EF2B2B" w:rsidP="00EF2B2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EF2B2B" w:rsidRPr="00F93967" w:rsidRDefault="00EF2B2B" w:rsidP="00EF2B2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EF2B2B" w:rsidRPr="00F93967" w:rsidRDefault="00EF2B2B" w:rsidP="00EF2B2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EF2B2B" w:rsidRPr="00F93967" w:rsidRDefault="00EF2B2B" w:rsidP="00EF2B2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EF2B2B" w:rsidRPr="00F93967" w:rsidRDefault="00EF2B2B" w:rsidP="00EF2B2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EF2B2B" w:rsidRPr="00F93967" w:rsidRDefault="00EF2B2B" w:rsidP="00EF2B2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EF2B2B" w:rsidRPr="00F93967" w:rsidRDefault="00EF2B2B" w:rsidP="00EF2B2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передачи информации (сети, телекоммуникации);</w:t>
      </w:r>
    </w:p>
    <w:p w:rsidR="00EF2B2B" w:rsidRPr="00F93967" w:rsidRDefault="00EF2B2B" w:rsidP="00EF2B2B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следующие моменты.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 деятельностный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деятельностный характер.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профилизацию обучения в гуманитарной сфере. </w:t>
      </w:r>
    </w:p>
    <w:p w:rsidR="00EF2B2B" w:rsidRPr="00F93967" w:rsidRDefault="00EF2B2B" w:rsidP="00EF2B2B">
      <w:pPr>
        <w:pStyle w:val="2"/>
        <w:spacing w:before="0" w:line="240" w:lineRule="auto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lastRenderedPageBreak/>
        <w:t>УМК</w:t>
      </w:r>
    </w:p>
    <w:p w:rsidR="00EF2B2B" w:rsidRPr="00F93967" w:rsidRDefault="00EF2B2B" w:rsidP="00EF2B2B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учащегося</w:t>
      </w:r>
    </w:p>
    <w:p w:rsidR="00EF2B2B" w:rsidRPr="00F93967" w:rsidRDefault="00EF2B2B" w:rsidP="00EF2B2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И.Г. Семакин, Е.Г.Хеннер Информатика и ИКТ. Базовый уровень: учебник для 10-11 классов – Москва: Бином. Лаборатория знаний, 2007.- 246 с.(</w:t>
      </w:r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EF2B2B" w:rsidRPr="00F93967" w:rsidRDefault="00EF2B2B" w:rsidP="00EF2B2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И.Г. Семакин, Е.Г.Хеннер Информатика и ИКТ. Базовый уровень: практикум для 10-11 классов – Москва: Бином. Лаборатория знаний, 2007.- 120 с.(</w:t>
      </w:r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EF2B2B" w:rsidRPr="00F93967" w:rsidRDefault="00EF2B2B" w:rsidP="00EF2B2B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учителя</w:t>
      </w:r>
    </w:p>
    <w:p w:rsidR="00EF2B2B" w:rsidRPr="00F93967" w:rsidRDefault="00EF2B2B" w:rsidP="00EF2B2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И.Г. Семакин, Е.Г.Хеннер Информатика и ИКТ. Базовый уровень: учебник для 10-11 классов – Москва: Бином. Лаборатория знаний, 2007.- 246 с.(</w:t>
      </w:r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EF2B2B" w:rsidRPr="00F93967" w:rsidRDefault="00EF2B2B" w:rsidP="00EF2B2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И.Г. Семакин, Е.Г.Хеннер Информатика и ИКТ. Базовый уровень: практикум для 10-11 классов – Москва: Бином. Лаборатория знаний, 2007.- 120 с.(</w:t>
      </w:r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EF2B2B" w:rsidRPr="00F93967" w:rsidRDefault="00EF2B2B" w:rsidP="00EF2B2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Задачник практикум по информатике: Учебное пособие для средней школы/ Под ред. И.Г. Семакина, Е.К. Хеннера.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в 2-х томах</w:t>
      </w:r>
      <w:r w:rsidRPr="00F93967">
        <w:rPr>
          <w:rFonts w:ascii="Times New Roman" w:hAnsi="Times New Roman" w:cs="Times New Roman"/>
          <w:i/>
          <w:sz w:val="24"/>
          <w:szCs w:val="24"/>
        </w:rPr>
        <w:t>.(Допущено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EF2B2B" w:rsidRPr="00F93967" w:rsidRDefault="00EF2B2B" w:rsidP="00EF2B2B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Лыскова В.Ю. Логика в информатике. – Москва: Лаборатория базовых знаний, </w:t>
      </w:r>
      <w:smartTag w:uri="urn:schemas-microsoft-com:office:smarttags" w:element="metricconverter">
        <w:smartTagPr>
          <w:attr w:name="ProductID" w:val="2001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160 с.</w:t>
      </w:r>
    </w:p>
    <w:p w:rsidR="00EF2B2B" w:rsidRPr="00F93967" w:rsidRDefault="00EF2B2B" w:rsidP="00EF2B2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Крылов С. С., Ушаков  Д. М. Отличник ЕГЭ. Информатика. Решение сложных задач.—ФИПИ-М: Интеллект-Центр, 2010 г. — 152 с.</w:t>
      </w:r>
    </w:p>
    <w:p w:rsidR="00EF2B2B" w:rsidRPr="00F93967" w:rsidRDefault="00EF2B2B" w:rsidP="00EF2B2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Информатика. 2-11 классы/Составитель М.Н. Бородин– Москва: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.- 448 с.</w:t>
      </w:r>
    </w:p>
    <w:p w:rsidR="00EF2B2B" w:rsidRPr="00F93967" w:rsidRDefault="00EF2B2B" w:rsidP="00EF2B2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Открытый банк заданий ЕГЭ: http://opengia.ru/subjects/informatics-11/topics/1</w:t>
      </w:r>
    </w:p>
    <w:p w:rsidR="0094456B" w:rsidRDefault="0094456B" w:rsidP="00EF2B2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986AEA" w:rsidRDefault="00986AEA" w:rsidP="00986AEA"/>
    <w:p w:rsidR="00986AEA" w:rsidRDefault="00986AEA" w:rsidP="00986AEA"/>
    <w:p w:rsidR="00986AEA" w:rsidRDefault="00986AEA" w:rsidP="00986AEA"/>
    <w:p w:rsidR="00986AEA" w:rsidRDefault="00986AEA" w:rsidP="00986AEA"/>
    <w:p w:rsidR="00986AEA" w:rsidRDefault="00986AEA" w:rsidP="00986AEA"/>
    <w:p w:rsidR="00986AEA" w:rsidRDefault="00986AEA" w:rsidP="00986AEA"/>
    <w:p w:rsidR="00986AEA" w:rsidRDefault="00986AEA" w:rsidP="00986AEA"/>
    <w:p w:rsidR="00986AEA" w:rsidRDefault="00986AEA" w:rsidP="00986AEA"/>
    <w:p w:rsidR="00986AEA" w:rsidRPr="00986AEA" w:rsidRDefault="00986AEA" w:rsidP="00986AEA"/>
    <w:p w:rsidR="0094456B" w:rsidRDefault="0094456B" w:rsidP="00EF2B2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EF2B2B" w:rsidRPr="00F93967" w:rsidRDefault="00EF2B2B" w:rsidP="00EF2B2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 xml:space="preserve">Содержание </w:t>
      </w:r>
      <w:r w:rsidR="0094456B">
        <w:rPr>
          <w:rFonts w:ascii="Times New Roman" w:hAnsi="Times New Roman" w:cs="Times New Roman"/>
          <w:color w:val="auto"/>
        </w:rPr>
        <w:t>курса</w:t>
      </w:r>
    </w:p>
    <w:p w:rsidR="00EF2B2B" w:rsidRPr="00F93967" w:rsidRDefault="00EF2B2B" w:rsidP="00EF2B2B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Введение. Структура информатики.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Информация. Представление информации.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Измерение информации.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Сущность объемного (алфавитного) подхода к измерению информации. Определение бита с алфавитной т.з. Связь между размером алфавита и информационным весом символа (в приближении равновероятности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решение задач на измерение информации заключенной в тексте, с алфавитной т.з.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 в теорию систем.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понятия системологии: система, структура, системный эффект, подсистема. Основные свойства систем: целесообразность, целостность. «Системный подход» в науке и практике.  Отличие естественных и искусственных системы. Материальные и информационные типы связей действующие в системах. Роль информационных процессов в системах. Состав и структура систем управления.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Процессы хранения и передачи информации.</w:t>
      </w:r>
    </w:p>
    <w:p w:rsidR="00EF2B2B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31279D" w:rsidRDefault="0031279D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79D" w:rsidRDefault="0031279D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Обработка информации.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 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автоматическая обработка данных с помощью алгоритмической машины Поста.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Поиск данных.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Атрибуты поиска: </w:t>
      </w:r>
      <w:r w:rsidRPr="00F93967">
        <w:rPr>
          <w:rFonts w:ascii="Times New Roman" w:hAnsi="Times New Roman" w:cs="Times New Roman"/>
          <w:sz w:val="24"/>
          <w:szCs w:val="24"/>
        </w:rPr>
        <w:t>«набор данных», «ключ поиска» и «критерий поиска»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 Понятие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sz w:val="24"/>
          <w:szCs w:val="24"/>
        </w:rPr>
        <w:t xml:space="preserve"> «структура данных»; виды структур.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bCs/>
          <w:sz w:val="24"/>
          <w:szCs w:val="24"/>
        </w:rPr>
        <w:t>А</w:t>
      </w:r>
      <w:r w:rsidRPr="00F93967">
        <w:rPr>
          <w:rFonts w:ascii="Times New Roman" w:hAnsi="Times New Roman" w:cs="Times New Roman"/>
          <w:sz w:val="24"/>
          <w:szCs w:val="24"/>
        </w:rPr>
        <w:t>лгоритм последовательного поиска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sz w:val="24"/>
          <w:szCs w:val="24"/>
        </w:rPr>
        <w:t>Алгоритм поиска половинным делением. Блочный поиск</w:t>
      </w:r>
      <w:r w:rsidRPr="00F93967">
        <w:rPr>
          <w:rFonts w:ascii="Times New Roman" w:hAnsi="Times New Roman" w:cs="Times New Roman"/>
          <w:bCs/>
          <w:sz w:val="24"/>
          <w:szCs w:val="24"/>
        </w:rPr>
        <w:t>. О</w:t>
      </w:r>
      <w:r w:rsidRPr="00F93967">
        <w:rPr>
          <w:rFonts w:ascii="Times New Roman" w:hAnsi="Times New Roman" w:cs="Times New Roman"/>
          <w:sz w:val="24"/>
          <w:szCs w:val="24"/>
        </w:rPr>
        <w:t>существление поиска в иерархической структуре данных.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Защита информации.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шифрование и дешифрование текстовой информации.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модели и структуры данных.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данных и каким образом в ней связываются таблицы. 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построение граф-модели (деревья, сети) по вербальному описанию системы; построение табличных моделей по вербальному описанию системы.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Алгоритм — модель деятельности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программное управление алгоритмическим исполнителем.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Компьютер: аппаратное и программное обеспечение.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Системное ПО; функции операционной системы. Системы программирования.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Дискретные модели данных в компьютере.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EF2B2B" w:rsidRPr="00F93967" w:rsidRDefault="00EF2B2B" w:rsidP="00EF2B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Многопроцессорные системы и сети.</w:t>
      </w:r>
    </w:p>
    <w:p w:rsidR="00EF2B2B" w:rsidRPr="00F93967" w:rsidRDefault="00EF2B2B" w:rsidP="00EF2B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F93967">
        <w:rPr>
          <w:rFonts w:ascii="Times New Roman" w:hAnsi="Times New Roman" w:cs="Times New Roman"/>
          <w:sz w:val="24"/>
          <w:szCs w:val="24"/>
        </w:rPr>
        <w:t>/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EF2B2B" w:rsidRPr="00F93967" w:rsidRDefault="00EF2B2B" w:rsidP="00EF2B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закрепление навыков создания мультимедийных презентаций; изучение, систематизация и наглядное представление учебного материала на тему «Компьютерные сети».</w:t>
      </w:r>
    </w:p>
    <w:p w:rsidR="00EF2B2B" w:rsidRPr="00F93967" w:rsidRDefault="00EF2B2B" w:rsidP="00EF2B2B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Назначение информационных систем. Состав информационных систем. Разновидности информационных систем.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Гипертекст.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Гипертекст, гиперссылка. Средства, существующие в текстовом процессоре, для организации документа с гиперструктурой (оглавления, указатели, закладки, гиперссылки).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Интернет как информационная система.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3967">
        <w:rPr>
          <w:rFonts w:ascii="Times New Roman" w:hAnsi="Times New Roman" w:cs="Times New Roman"/>
          <w:sz w:val="24"/>
          <w:szCs w:val="24"/>
        </w:rPr>
        <w:t xml:space="preserve">: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-страница,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-сервер,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-браузер,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-протокол,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93967">
        <w:rPr>
          <w:rFonts w:ascii="Times New Roman" w:hAnsi="Times New Roman" w:cs="Times New Roman"/>
          <w:sz w:val="24"/>
          <w:szCs w:val="24"/>
        </w:rPr>
        <w:t>-адрес. Поисковый каталог: организация, назначение. Поисковый указатель: организация, назначение.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 поиск информации с помощью поискового указателя.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-сайт.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Средства для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Проектирование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Публикация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Возможности текстового процессора по созданию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Знакомство с элементами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 xml:space="preserve"> и структурой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>-документа.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с помощью текстового процессора; 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на языке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Pr="00F93967">
        <w:rPr>
          <w:rFonts w:ascii="Times New Roman" w:hAnsi="Times New Roman" w:cs="Times New Roman"/>
          <w:sz w:val="24"/>
          <w:szCs w:val="24"/>
        </w:rPr>
        <w:t>М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ГИС.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ГИС. Области приложения ГИС. Структура ГИС. Приемы навигации в ГИС.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поиска информации в геоинформационной системе.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Базы данных и СУБД.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процессе создания спроектированной БД.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Запросы к базе данных.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Моделирование зависимостей; статистическое моделирование.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Корреляционное моделирование.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F93967">
        <w:rPr>
          <w:rFonts w:ascii="Times New Roman" w:hAnsi="Times New Roman" w:cs="Times New Roman"/>
          <w:sz w:val="24"/>
          <w:szCs w:val="24"/>
        </w:rPr>
        <w:t xml:space="preserve">: получение представления о корреляционной зависимости величин; освоение способа вычисления коэффициента корреляции </w:t>
      </w:r>
      <w:r w:rsidRPr="00F93967">
        <w:rPr>
          <w:rFonts w:ascii="Times New Roman" w:hAnsi="Times New Roman" w:cs="Times New Roman"/>
        </w:rPr>
        <w:t>.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Оптимальное планирование.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Оптимальное планирование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bCs/>
          <w:sz w:val="24"/>
          <w:szCs w:val="24"/>
        </w:rPr>
        <w:t>Р</w:t>
      </w:r>
      <w:r w:rsidRPr="00F93967">
        <w:rPr>
          <w:rFonts w:ascii="Times New Roman" w:hAnsi="Times New Roman" w:cs="Times New Roman"/>
          <w:sz w:val="24"/>
          <w:szCs w:val="24"/>
        </w:rPr>
        <w:t>есурсы; как в модели описывается ограниченность ресурсов</w:t>
      </w:r>
      <w:r w:rsidRPr="00F93967">
        <w:rPr>
          <w:rFonts w:ascii="Times New Roman" w:hAnsi="Times New Roman" w:cs="Times New Roman"/>
          <w:bCs/>
          <w:sz w:val="24"/>
          <w:szCs w:val="24"/>
        </w:rPr>
        <w:t>. С</w:t>
      </w:r>
      <w:r w:rsidRPr="00F93967">
        <w:rPr>
          <w:rFonts w:ascii="Times New Roman" w:hAnsi="Times New Roman" w:cs="Times New Roman"/>
          <w:sz w:val="24"/>
          <w:szCs w:val="24"/>
        </w:rPr>
        <w:t>тратегическая цель планирования; какие условия для нее могут быть поставлены</w:t>
      </w:r>
      <w:r w:rsidRPr="00F93967">
        <w:rPr>
          <w:rFonts w:ascii="Times New Roman" w:hAnsi="Times New Roman" w:cs="Times New Roman"/>
          <w:bCs/>
          <w:sz w:val="24"/>
          <w:szCs w:val="24"/>
        </w:rPr>
        <w:t>. З</w:t>
      </w:r>
      <w:r w:rsidRPr="00F93967">
        <w:rPr>
          <w:rFonts w:ascii="Times New Roman" w:hAnsi="Times New Roman" w:cs="Times New Roman"/>
          <w:sz w:val="24"/>
          <w:szCs w:val="24"/>
        </w:rPr>
        <w:t>адача линейного программирования для нахождения оптимального плана</w:t>
      </w:r>
      <w:r w:rsidRPr="00F93967">
        <w:rPr>
          <w:rFonts w:ascii="Times New Roman" w:hAnsi="Times New Roman" w:cs="Times New Roman"/>
          <w:bCs/>
          <w:sz w:val="24"/>
          <w:szCs w:val="24"/>
        </w:rPr>
        <w:t>. В</w:t>
      </w:r>
      <w:r w:rsidRPr="00F93967">
        <w:rPr>
          <w:rFonts w:ascii="Times New Roman" w:hAnsi="Times New Roman" w:cs="Times New Roman"/>
          <w:sz w:val="24"/>
          <w:szCs w:val="24"/>
        </w:rPr>
        <w:t>озможности у табличного процессора для решения задачи линейного программирования.</w:t>
      </w:r>
    </w:p>
    <w:p w:rsidR="00EF2B2B" w:rsidRPr="00F93967" w:rsidRDefault="00EF2B2B" w:rsidP="00EF2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EF2B2B" w:rsidRPr="00F93967" w:rsidRDefault="00EF2B2B" w:rsidP="00EF2B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информатика.</w:t>
      </w:r>
    </w:p>
    <w:p w:rsidR="00EF2B2B" w:rsidRPr="00F93967" w:rsidRDefault="00EF2B2B" w:rsidP="00EF2B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EF2B2B" w:rsidRPr="00F93967" w:rsidRDefault="00EF2B2B" w:rsidP="00EF2B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 закрепление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94456B" w:rsidRDefault="0094456B" w:rsidP="00944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456B" w:rsidRDefault="0094456B" w:rsidP="00944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456B" w:rsidRPr="00C913D8" w:rsidRDefault="0094456B" w:rsidP="00944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13D8">
        <w:rPr>
          <w:rFonts w:ascii="Times New Roman" w:hAnsi="Times New Roman" w:cs="Times New Roman"/>
          <w:b/>
          <w:sz w:val="28"/>
        </w:rPr>
        <w:lastRenderedPageBreak/>
        <w:t>Требования к уровню подготовки выпускников, обучающихся по данной программе.</w:t>
      </w:r>
    </w:p>
    <w:p w:rsidR="00EF2B2B" w:rsidRPr="00F93967" w:rsidRDefault="00EF2B2B" w:rsidP="00EF2B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94456B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F93967">
        <w:rPr>
          <w:rFonts w:ascii="Times New Roman" w:eastAsia="Calibri" w:hAnsi="Times New Roman" w:cs="Times New Roman"/>
          <w:b/>
          <w:sz w:val="24"/>
          <w:szCs w:val="24"/>
        </w:rPr>
        <w:t>понимать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операционных систем;</w:t>
      </w:r>
    </w:p>
    <w:p w:rsidR="00EF2B2B" w:rsidRPr="00F93967" w:rsidRDefault="00EF2B2B" w:rsidP="00EF2B2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EF2B2B" w:rsidRPr="00F93967" w:rsidRDefault="00EF2B2B" w:rsidP="00EF2B2B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автоматизации коммуникационной деятельности;</w:t>
      </w:r>
    </w:p>
    <w:p w:rsidR="00EF2B2B" w:rsidRPr="00F93967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EF2B2B" w:rsidRDefault="00EF2B2B" w:rsidP="00EF2B2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EF2B2B" w:rsidRDefault="00EF2B2B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  <w:sectPr w:rsidR="00986AEA" w:rsidSect="0080750F">
          <w:footerReference w:type="default" r:id="rId9"/>
          <w:pgSz w:w="11906" w:h="16838"/>
          <w:pgMar w:top="426" w:right="424" w:bottom="426" w:left="567" w:header="709" w:footer="709" w:gutter="0"/>
          <w:cols w:space="708"/>
          <w:titlePg/>
          <w:docGrid w:linePitch="360"/>
        </w:sect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</w:pPr>
    </w:p>
    <w:p w:rsidR="00986AEA" w:rsidRPr="004F1ED0" w:rsidRDefault="00986AEA" w:rsidP="00986AEA">
      <w:pPr>
        <w:pStyle w:val="a6"/>
        <w:spacing w:before="0" w:beforeAutospacing="0" w:after="0" w:afterAutospacing="0"/>
        <w:ind w:left="357"/>
        <w:rPr>
          <w:b/>
        </w:rPr>
      </w:pPr>
      <w:r>
        <w:rPr>
          <w:b/>
        </w:rPr>
        <w:t>Тематический план 10</w:t>
      </w:r>
      <w:r w:rsidRPr="004F1ED0">
        <w:rPr>
          <w:b/>
        </w:rPr>
        <w:t xml:space="preserve"> класс: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537"/>
        <w:gridCol w:w="2268"/>
        <w:gridCol w:w="3119"/>
        <w:gridCol w:w="4678"/>
      </w:tblGrid>
      <w:tr w:rsidR="00986AEA" w:rsidRPr="004F1ED0" w:rsidTr="00C1031A">
        <w:trPr>
          <w:cantSplit/>
        </w:trPr>
        <w:tc>
          <w:tcPr>
            <w:tcW w:w="850" w:type="dxa"/>
            <w:vMerge w:val="restart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F1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7" w:type="dxa"/>
            <w:vMerge w:val="restart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vMerge w:val="restart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797" w:type="dxa"/>
            <w:gridSpan w:val="2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86AEA" w:rsidRPr="004F1ED0" w:rsidTr="00C1031A">
        <w:trPr>
          <w:cantSplit/>
        </w:trPr>
        <w:tc>
          <w:tcPr>
            <w:tcW w:w="850" w:type="dxa"/>
            <w:vMerge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(изложения, сочинения)</w:t>
            </w:r>
          </w:p>
        </w:tc>
        <w:tc>
          <w:tcPr>
            <w:tcW w:w="4678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86AEA" w:rsidRPr="004F1ED0" w:rsidTr="00C1031A">
        <w:tc>
          <w:tcPr>
            <w:tcW w:w="850" w:type="dxa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986AEA" w:rsidRPr="004F1ED0" w:rsidRDefault="00986AEA" w:rsidP="00C10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:rsidR="00986AEA" w:rsidRPr="004F1ED0" w:rsidRDefault="00986AEA" w:rsidP="00C10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3119" w:type="dxa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678" w:type="dxa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AEA" w:rsidRPr="004F1ED0" w:rsidTr="00C1031A">
        <w:tc>
          <w:tcPr>
            <w:tcW w:w="850" w:type="dxa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986AEA" w:rsidRPr="004F1ED0" w:rsidRDefault="00986AEA" w:rsidP="00C10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Информационные процессы в системах</w:t>
            </w:r>
          </w:p>
        </w:tc>
        <w:tc>
          <w:tcPr>
            <w:tcW w:w="2268" w:type="dxa"/>
          </w:tcPr>
          <w:p w:rsidR="00986AEA" w:rsidRPr="004F1ED0" w:rsidRDefault="00986AEA" w:rsidP="00C10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3119" w:type="dxa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678" w:type="dxa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986AEA" w:rsidRPr="004F1ED0" w:rsidTr="00C1031A">
        <w:tc>
          <w:tcPr>
            <w:tcW w:w="850" w:type="dxa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986AEA" w:rsidRPr="004F1ED0" w:rsidRDefault="00986AEA" w:rsidP="00C1031A">
            <w:pPr>
              <w:pStyle w:val="a6"/>
              <w:spacing w:before="0" w:beforeAutospacing="0" w:after="0" w:afterAutospac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Информационные модели.</w:t>
            </w:r>
          </w:p>
        </w:tc>
        <w:tc>
          <w:tcPr>
            <w:tcW w:w="2268" w:type="dxa"/>
          </w:tcPr>
          <w:p w:rsidR="00986AEA" w:rsidRPr="004F1ED0" w:rsidRDefault="00986AEA" w:rsidP="00C10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119" w:type="dxa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678" w:type="dxa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986AEA" w:rsidRPr="004F1ED0" w:rsidTr="00C1031A">
        <w:tc>
          <w:tcPr>
            <w:tcW w:w="850" w:type="dxa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986AEA" w:rsidRPr="006F6D31" w:rsidRDefault="00986AEA" w:rsidP="00C1031A">
            <w:pPr>
              <w:pStyle w:val="a6"/>
              <w:spacing w:before="0" w:beforeAutospacing="0" w:after="0" w:afterAutospacing="0"/>
              <w:rPr>
                <w:rFonts w:eastAsia="Calibri"/>
                <w:bCs/>
              </w:rPr>
            </w:pPr>
            <w:r w:rsidRPr="006F6D31">
              <w:t>Программно-технические системы реализации информационных процессов</w:t>
            </w:r>
          </w:p>
        </w:tc>
        <w:tc>
          <w:tcPr>
            <w:tcW w:w="2268" w:type="dxa"/>
            <w:vAlign w:val="center"/>
          </w:tcPr>
          <w:p w:rsidR="00986AEA" w:rsidRPr="004F1ED0" w:rsidRDefault="00986AEA" w:rsidP="00C10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3119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4678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986AEA" w:rsidRPr="004F1ED0" w:rsidTr="00C1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В нижней части таблицы часы суммируются</w:t>
            </w:r>
          </w:p>
        </w:tc>
      </w:tr>
      <w:tr w:rsidR="00986AEA" w:rsidRPr="004F1ED0" w:rsidTr="00C1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</w:tbl>
    <w:p w:rsidR="00986AEA" w:rsidRPr="004F1ED0" w:rsidRDefault="00986AEA" w:rsidP="0098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AEA" w:rsidRPr="004F1ED0" w:rsidRDefault="00986AEA" w:rsidP="00986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AEA" w:rsidRPr="004F1ED0" w:rsidRDefault="00986AEA" w:rsidP="00986AEA">
      <w:pPr>
        <w:pStyle w:val="a6"/>
        <w:spacing w:before="0" w:beforeAutospacing="0" w:after="0" w:afterAutospacing="0"/>
        <w:ind w:left="357"/>
        <w:rPr>
          <w:b/>
        </w:rPr>
      </w:pPr>
      <w:r>
        <w:rPr>
          <w:b/>
        </w:rPr>
        <w:t>Тематический план 11</w:t>
      </w:r>
      <w:r w:rsidRPr="004F1ED0">
        <w:rPr>
          <w:b/>
        </w:rPr>
        <w:t xml:space="preserve"> класс: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537"/>
        <w:gridCol w:w="2268"/>
        <w:gridCol w:w="3119"/>
        <w:gridCol w:w="4678"/>
      </w:tblGrid>
      <w:tr w:rsidR="00986AEA" w:rsidRPr="004F1ED0" w:rsidTr="00C1031A">
        <w:trPr>
          <w:cantSplit/>
        </w:trPr>
        <w:tc>
          <w:tcPr>
            <w:tcW w:w="850" w:type="dxa"/>
            <w:vMerge w:val="restart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F1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37" w:type="dxa"/>
            <w:vMerge w:val="restart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vMerge w:val="restart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797" w:type="dxa"/>
            <w:gridSpan w:val="2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986AEA" w:rsidRPr="004F1ED0" w:rsidTr="00C1031A">
        <w:trPr>
          <w:cantSplit/>
        </w:trPr>
        <w:tc>
          <w:tcPr>
            <w:tcW w:w="850" w:type="dxa"/>
            <w:vMerge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(изложения, сочинения)</w:t>
            </w:r>
          </w:p>
        </w:tc>
        <w:tc>
          <w:tcPr>
            <w:tcW w:w="4678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986AEA" w:rsidRPr="004F1ED0" w:rsidTr="00C1031A">
        <w:tc>
          <w:tcPr>
            <w:tcW w:w="850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vAlign w:val="center"/>
          </w:tcPr>
          <w:p w:rsidR="00986AEA" w:rsidRPr="006F6D31" w:rsidRDefault="00986AEA" w:rsidP="00C10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D31">
              <w:rPr>
                <w:rFonts w:ascii="Times New Roman" w:hAnsi="Times New Roman" w:cs="Times New Roman"/>
              </w:rPr>
              <w:t>Технология использования и разработки информационных систем</w:t>
            </w:r>
          </w:p>
        </w:tc>
        <w:tc>
          <w:tcPr>
            <w:tcW w:w="2268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</w:t>
            </w:r>
          </w:p>
        </w:tc>
        <w:tc>
          <w:tcPr>
            <w:tcW w:w="3119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4678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986AEA" w:rsidRPr="004F1ED0" w:rsidTr="00C1031A">
        <w:tc>
          <w:tcPr>
            <w:tcW w:w="850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vAlign w:val="center"/>
          </w:tcPr>
          <w:p w:rsidR="00986AEA" w:rsidRPr="006F6D31" w:rsidRDefault="00986AEA" w:rsidP="00C10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D31">
              <w:rPr>
                <w:rFonts w:ascii="Times New Roman" w:hAnsi="Times New Roman" w:cs="Times New Roman"/>
              </w:rPr>
              <w:t>Технологии информационного моделирования</w:t>
            </w:r>
          </w:p>
        </w:tc>
        <w:tc>
          <w:tcPr>
            <w:tcW w:w="2268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986AEA" w:rsidRPr="004F1ED0" w:rsidTr="00C1031A">
        <w:tc>
          <w:tcPr>
            <w:tcW w:w="850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vAlign w:val="center"/>
          </w:tcPr>
          <w:p w:rsidR="00986AEA" w:rsidRPr="006F6D31" w:rsidRDefault="00986AEA" w:rsidP="00C103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D31">
              <w:rPr>
                <w:rFonts w:ascii="Times New Roman" w:hAnsi="Times New Roman" w:cs="Times New Roman"/>
              </w:rPr>
              <w:t>Основы социальной информатики</w:t>
            </w:r>
          </w:p>
        </w:tc>
        <w:tc>
          <w:tcPr>
            <w:tcW w:w="2268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4678" w:type="dxa"/>
            <w:vAlign w:val="center"/>
          </w:tcPr>
          <w:p w:rsidR="00986AEA" w:rsidRPr="004F1ED0" w:rsidRDefault="00986AEA" w:rsidP="00C1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986AEA" w:rsidRPr="004F1ED0" w:rsidTr="00C1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В нижней части таблицы часы суммируются</w:t>
            </w:r>
          </w:p>
        </w:tc>
      </w:tr>
      <w:tr w:rsidR="00986AEA" w:rsidRPr="004F1ED0" w:rsidTr="00C1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1E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EA" w:rsidRPr="004F1ED0" w:rsidRDefault="00986AEA" w:rsidP="00C103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</w:tbl>
    <w:p w:rsidR="00986AEA" w:rsidRPr="0059760C" w:rsidRDefault="00986AEA" w:rsidP="00986AEA">
      <w:pPr>
        <w:tabs>
          <w:tab w:val="left" w:pos="1425"/>
        </w:tabs>
        <w:rPr>
          <w:sz w:val="28"/>
          <w:szCs w:val="28"/>
        </w:rPr>
      </w:pPr>
    </w:p>
    <w:p w:rsidR="00986AEA" w:rsidRDefault="00986AEA" w:rsidP="00EF2B2B">
      <w:pPr>
        <w:spacing w:line="240" w:lineRule="auto"/>
        <w:rPr>
          <w:rFonts w:ascii="Times New Roman" w:hAnsi="Times New Roman" w:cs="Times New Roman"/>
        </w:rPr>
        <w:sectPr w:rsidR="00986AEA" w:rsidSect="00986AEA">
          <w:pgSz w:w="16838" w:h="11906" w:orient="landscape"/>
          <w:pgMar w:top="567" w:right="425" w:bottom="425" w:left="425" w:header="709" w:footer="709" w:gutter="0"/>
          <w:cols w:space="708"/>
          <w:titlePg/>
          <w:docGrid w:linePitch="360"/>
        </w:sectPr>
      </w:pPr>
    </w:p>
    <w:p w:rsidR="0094456B" w:rsidRDefault="0094456B" w:rsidP="0094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Поурочные планы 10 класс</w:t>
      </w:r>
    </w:p>
    <w:p w:rsidR="0094456B" w:rsidRPr="001A3FB5" w:rsidRDefault="0094456B" w:rsidP="00944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30"/>
        <w:gridCol w:w="2428"/>
        <w:gridCol w:w="5845"/>
        <w:gridCol w:w="5498"/>
        <w:gridCol w:w="1734"/>
      </w:tblGrid>
      <w:tr w:rsidR="00902AE2" w:rsidRPr="00902AE2" w:rsidTr="0031279D">
        <w:trPr>
          <w:cantSplit/>
          <w:trHeight w:val="253"/>
        </w:trPr>
        <w:tc>
          <w:tcPr>
            <w:tcW w:w="135" w:type="pct"/>
            <w:vMerge w:val="restart"/>
            <w:vAlign w:val="center"/>
            <w:hideMark/>
          </w:tcPr>
          <w:p w:rsidR="00902AE2" w:rsidRPr="00902AE2" w:rsidRDefault="00902AE2" w:rsidP="0090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AE2">
              <w:rPr>
                <w:rFonts w:ascii="Times New Roman" w:hAnsi="Times New Roman" w:cs="Times New Roman"/>
                <w:b/>
              </w:rPr>
              <w:t>№</w:t>
            </w:r>
          </w:p>
          <w:p w:rsidR="00902AE2" w:rsidRPr="00902AE2" w:rsidRDefault="00902AE2" w:rsidP="0090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AE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62" w:type="pct"/>
            <w:vMerge w:val="restart"/>
            <w:vAlign w:val="center"/>
            <w:hideMark/>
          </w:tcPr>
          <w:p w:rsidR="00902AE2" w:rsidRPr="00902AE2" w:rsidRDefault="00902AE2" w:rsidP="0090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AE2">
              <w:rPr>
                <w:rFonts w:ascii="Times New Roman" w:hAnsi="Times New Roman" w:cs="Times New Roman"/>
                <w:b/>
              </w:rPr>
              <w:t>Тема  раздела, урока</w:t>
            </w:r>
          </w:p>
        </w:tc>
        <w:tc>
          <w:tcPr>
            <w:tcW w:w="1834" w:type="pct"/>
            <w:vMerge w:val="restart"/>
            <w:vAlign w:val="center"/>
            <w:hideMark/>
          </w:tcPr>
          <w:p w:rsidR="00902AE2" w:rsidRPr="00902AE2" w:rsidRDefault="00902AE2" w:rsidP="0090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AE2">
              <w:rPr>
                <w:rFonts w:ascii="Times New Roman" w:hAnsi="Times New Roman" w:cs="Times New Roman"/>
                <w:b/>
              </w:rPr>
              <w:t>Базовые понятия</w:t>
            </w:r>
          </w:p>
        </w:tc>
        <w:tc>
          <w:tcPr>
            <w:tcW w:w="1725" w:type="pct"/>
            <w:vMerge w:val="restart"/>
            <w:vAlign w:val="center"/>
          </w:tcPr>
          <w:p w:rsidR="00902AE2" w:rsidRPr="00902AE2" w:rsidRDefault="00902AE2" w:rsidP="0090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AE2">
              <w:rPr>
                <w:rFonts w:ascii="Times New Roman" w:hAnsi="Times New Roman" w:cs="Times New Roman"/>
                <w:b/>
              </w:rPr>
              <w:t>Характеристика видов деятельности</w:t>
            </w:r>
          </w:p>
        </w:tc>
        <w:tc>
          <w:tcPr>
            <w:tcW w:w="544" w:type="pct"/>
            <w:vMerge w:val="restart"/>
            <w:vAlign w:val="center"/>
            <w:hideMark/>
          </w:tcPr>
          <w:p w:rsidR="00902AE2" w:rsidRPr="00902AE2" w:rsidRDefault="00902AE2" w:rsidP="0090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AE2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EF2B2B" w:rsidRPr="00902AE2" w:rsidTr="0031279D">
        <w:trPr>
          <w:trHeight w:val="253"/>
        </w:trPr>
        <w:tc>
          <w:tcPr>
            <w:tcW w:w="135" w:type="pct"/>
            <w:vMerge/>
            <w:hideMark/>
          </w:tcPr>
          <w:p w:rsidR="00EF2B2B" w:rsidRPr="00902AE2" w:rsidRDefault="00EF2B2B" w:rsidP="0090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Merge/>
            <w:hideMark/>
          </w:tcPr>
          <w:p w:rsidR="00EF2B2B" w:rsidRPr="00902AE2" w:rsidRDefault="00EF2B2B" w:rsidP="00944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pct"/>
            <w:vMerge/>
            <w:hideMark/>
          </w:tcPr>
          <w:p w:rsidR="00EF2B2B" w:rsidRPr="00902AE2" w:rsidRDefault="00EF2B2B" w:rsidP="00944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pct"/>
            <w:vMerge/>
          </w:tcPr>
          <w:p w:rsidR="00EF2B2B" w:rsidRPr="00902AE2" w:rsidRDefault="00EF2B2B" w:rsidP="00944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hideMark/>
          </w:tcPr>
          <w:p w:rsidR="00EF2B2B" w:rsidRPr="00902AE2" w:rsidRDefault="00EF2B2B" w:rsidP="00944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50F" w:rsidRPr="0080750F" w:rsidTr="0031279D">
        <w:trPr>
          <w:cantSplit/>
          <w:trHeight w:val="63"/>
        </w:trPr>
        <w:tc>
          <w:tcPr>
            <w:tcW w:w="135" w:type="pct"/>
            <w:hideMark/>
          </w:tcPr>
          <w:p w:rsidR="0080750F" w:rsidRPr="0080750F" w:rsidRDefault="0080750F" w:rsidP="008075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5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2" w:type="pct"/>
            <w:hideMark/>
          </w:tcPr>
          <w:p w:rsidR="0080750F" w:rsidRPr="0080750F" w:rsidRDefault="0080750F" w:rsidP="0080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5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4" w:type="pct"/>
          </w:tcPr>
          <w:p w:rsidR="0080750F" w:rsidRPr="0080750F" w:rsidRDefault="0080750F" w:rsidP="00807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50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25" w:type="pct"/>
            <w:hideMark/>
          </w:tcPr>
          <w:p w:rsidR="0080750F" w:rsidRPr="0080750F" w:rsidRDefault="0080750F" w:rsidP="0080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5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4" w:type="pct"/>
            <w:hideMark/>
          </w:tcPr>
          <w:p w:rsidR="0080750F" w:rsidRPr="0080750F" w:rsidRDefault="0080750F" w:rsidP="00807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750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20205" w:rsidRPr="00902AE2" w:rsidTr="00F20205">
        <w:trPr>
          <w:cantSplit/>
          <w:trHeight w:val="344"/>
        </w:trPr>
        <w:tc>
          <w:tcPr>
            <w:tcW w:w="5000" w:type="pct"/>
            <w:gridSpan w:val="5"/>
            <w:hideMark/>
          </w:tcPr>
          <w:p w:rsidR="00F20205" w:rsidRPr="00F20205" w:rsidRDefault="00F20205" w:rsidP="009445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205">
              <w:rPr>
                <w:rFonts w:ascii="Times New Roman" w:hAnsi="Times New Roman" w:cs="Times New Roman"/>
                <w:b/>
              </w:rPr>
              <w:t>Глова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20205">
              <w:rPr>
                <w:rFonts w:ascii="Times New Roman" w:hAnsi="Times New Roman" w:cs="Times New Roman"/>
                <w:b/>
              </w:rPr>
              <w:t xml:space="preserve"> Информация (8 часов)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Охрана труда и техника безопасности в кабинете информатики.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AE2">
              <w:rPr>
                <w:rFonts w:ascii="Times New Roman" w:eastAsia="Times New Roman" w:hAnsi="Times New Roman" w:cs="Times New Roman"/>
              </w:rPr>
              <w:t>Введение.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pct"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Инструкции № 45 и № 85 по ОТ при работе на ПК. Электробезопасность.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Правила поведения.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Гигиена. Упражнения для снятия напряжения с глаз</w:t>
            </w:r>
          </w:p>
        </w:tc>
        <w:tc>
          <w:tcPr>
            <w:tcW w:w="172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В чем состоят цели и задачи изучения курса в 10-11 классах;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Из каких частей состоит предметная область информатики;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2AE2">
              <w:rPr>
                <w:rFonts w:ascii="Times New Roman" w:hAnsi="Times New Roman" w:cs="Times New Roman"/>
              </w:rPr>
              <w:t>Правила техники безопасности</w:t>
            </w:r>
            <w:r w:rsidRPr="00902AE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Зачет, подпись в журнале по ТБ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Понятие информации. 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 xml:space="preserve">Информация, </w:t>
            </w:r>
            <w:r w:rsidRPr="00902AE2">
              <w:rPr>
                <w:rFonts w:ascii="Times New Roman" w:hAnsi="Times New Roman" w:cs="Times New Roman"/>
                <w:spacing w:val="-1"/>
                <w:lang w:eastAsia="en-US"/>
              </w:rPr>
              <w:t xml:space="preserve">информационный процесс.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Выделение, 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копирование, вставка текста; </w:t>
            </w:r>
            <w:r w:rsidRPr="00902AE2">
              <w:rPr>
                <w:rFonts w:ascii="Times New Roman" w:hAnsi="Times New Roman" w:cs="Times New Roman"/>
                <w:lang w:eastAsia="en-US"/>
              </w:rPr>
              <w:t>форматирование строк и абзацев.</w:t>
            </w:r>
          </w:p>
        </w:tc>
        <w:tc>
          <w:tcPr>
            <w:tcW w:w="1725" w:type="pct"/>
            <w:vMerge w:val="restar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Три философские концепции информации;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Понятие информации в частных науках: нейрофизиологии, генетике, кибернетике, тории информации;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язык представления информации; какие бывают языки;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Понятия «кодирования» и «декодирования» информации;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Примеры технических систем кодирования информации: азбука Морзе, телеграфный код Бодо;Кодировать и декодировать текстовую информацию по известному правилу.</w:t>
            </w: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2355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Представление информации, языки, кодирование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 xml:space="preserve">Формальный язык, естественный язык, кодирование, декодирование. Выделение, 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копирование, вставка текста; </w:t>
            </w:r>
            <w:r w:rsidRPr="00902AE2">
              <w:rPr>
                <w:rFonts w:ascii="Times New Roman" w:hAnsi="Times New Roman" w:cs="Times New Roman"/>
                <w:lang w:eastAsia="en-US"/>
              </w:rPr>
              <w:t>форматирование строк и абзацев.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Решение задач по теме «Представление информации»</w:t>
            </w:r>
          </w:p>
        </w:tc>
        <w:tc>
          <w:tcPr>
            <w:tcW w:w="1834" w:type="pct"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Информационный объем,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бит, байт,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килобайт, мегабайт, </w:t>
            </w:r>
            <w:r w:rsidRPr="00902AE2">
              <w:rPr>
                <w:rFonts w:ascii="Times New Roman" w:hAnsi="Times New Roman" w:cs="Times New Roman"/>
                <w:lang w:eastAsia="en-US"/>
              </w:rPr>
              <w:t>гигабайт,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 w:rsidRPr="00902AE2">
              <w:rPr>
                <w:rFonts w:ascii="Times New Roman" w:hAnsi="Times New Roman" w:cs="Times New Roman"/>
                <w:spacing w:val="-3"/>
                <w:lang w:val="en-US" w:eastAsia="en-US"/>
              </w:rPr>
              <w:t>N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Самостоятельная работа по решению задач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Измерение информации. Объемный подход.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Информационный объем,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бит, байт,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килобайт, мегабайт, </w:t>
            </w:r>
            <w:r w:rsidRPr="00902AE2">
              <w:rPr>
                <w:rFonts w:ascii="Times New Roman" w:hAnsi="Times New Roman" w:cs="Times New Roman"/>
                <w:lang w:eastAsia="en-US"/>
              </w:rPr>
              <w:t>гигабайт,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 w:rsidRPr="00902AE2">
              <w:rPr>
                <w:rFonts w:ascii="Times New Roman" w:hAnsi="Times New Roman" w:cs="Times New Roman"/>
                <w:spacing w:val="-3"/>
                <w:lang w:val="en-US" w:eastAsia="en-US"/>
              </w:rPr>
              <w:t>N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1725" w:type="pct"/>
            <w:vMerge w:val="restar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Сущность объемного (алфавитного) подхода к измерению информации;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Определение бита с алфавитной точки зрения;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Связь между размером алфавита и информационным весом символа (в приближении равновероятности символов);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Связь между единицами измерения информации: бит, байт, Кб, Мб, Гб;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Сущность содержательного (вероятностного) подхода к измерению информации;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>Определение бита с позиции содержания сообщения;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Решать задачи на измерение информации, заключенной в тексте с алфавитной т.з. (в приближении равной вероятности символов);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Решать несложные задачи на измерение информации, заключенной в сообщении, используя содержательный подход;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Выполнять пересчет количества информации в разные единицы.</w:t>
            </w: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</w:tc>
      </w:tr>
      <w:tr w:rsidR="00EF2B2B" w:rsidRPr="00902AE2" w:rsidTr="0031279D">
        <w:trPr>
          <w:cantSplit/>
          <w:trHeight w:val="690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1834" w:type="pct"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Информационный объем,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бит, байт,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килобайт, мегабайт, </w:t>
            </w:r>
            <w:r w:rsidRPr="00902AE2">
              <w:rPr>
                <w:rFonts w:ascii="Times New Roman" w:hAnsi="Times New Roman" w:cs="Times New Roman"/>
                <w:lang w:eastAsia="en-US"/>
              </w:rPr>
              <w:t>гигабайт,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 w:rsidRPr="00902AE2">
              <w:rPr>
                <w:rFonts w:ascii="Times New Roman" w:hAnsi="Times New Roman" w:cs="Times New Roman"/>
                <w:spacing w:val="-3"/>
                <w:lang w:val="en-US" w:eastAsia="en-US"/>
              </w:rPr>
              <w:t>N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Практическая работа: Измерение информации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Информационный объем,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бит, байт,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килобайт, мегабайт, </w:t>
            </w:r>
            <w:r w:rsidRPr="00902AE2">
              <w:rPr>
                <w:rFonts w:ascii="Times New Roman" w:hAnsi="Times New Roman" w:cs="Times New Roman"/>
                <w:lang w:eastAsia="en-US"/>
              </w:rPr>
              <w:t>гигабайт,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 w:rsidRPr="00902AE2">
              <w:rPr>
                <w:rFonts w:ascii="Times New Roman" w:hAnsi="Times New Roman" w:cs="Times New Roman"/>
                <w:spacing w:val="-3"/>
                <w:lang w:val="en-US" w:eastAsia="en-US"/>
              </w:rPr>
              <w:t>N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F20205" w:rsidRPr="00902AE2" w:rsidTr="0031279D">
        <w:trPr>
          <w:cantSplit/>
          <w:trHeight w:val="1791"/>
        </w:trPr>
        <w:tc>
          <w:tcPr>
            <w:tcW w:w="135" w:type="pct"/>
          </w:tcPr>
          <w:p w:rsidR="00F20205" w:rsidRPr="00902AE2" w:rsidRDefault="00F20205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F20205" w:rsidRPr="00902AE2" w:rsidRDefault="00F20205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hideMark/>
          </w:tcPr>
          <w:p w:rsidR="00F20205" w:rsidRPr="00902AE2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31279D" w:rsidRPr="0031279D">
              <w:rPr>
                <w:rFonts w:ascii="Times New Roman" w:hAnsi="Times New Roman" w:cs="Times New Roman"/>
                <w:b/>
              </w:rPr>
              <w:t xml:space="preserve"> №1</w:t>
            </w:r>
            <w:r w:rsidRPr="00902AE2">
              <w:rPr>
                <w:rFonts w:ascii="Times New Roman" w:hAnsi="Times New Roman" w:cs="Times New Roman"/>
              </w:rPr>
              <w:t xml:space="preserve"> по теме: «Информация. Измерение информации.» Что такое система</w:t>
            </w:r>
          </w:p>
        </w:tc>
        <w:tc>
          <w:tcPr>
            <w:tcW w:w="1834" w:type="pct"/>
          </w:tcPr>
          <w:p w:rsidR="00F20205" w:rsidRPr="00902AE2" w:rsidRDefault="00F20205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Информационный объем,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бит, байт,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килобайт, мегабайт, </w:t>
            </w:r>
            <w:r w:rsidRPr="00902AE2">
              <w:rPr>
                <w:rFonts w:ascii="Times New Roman" w:hAnsi="Times New Roman" w:cs="Times New Roman"/>
                <w:lang w:eastAsia="en-US"/>
              </w:rPr>
              <w:t>гигабайт,</w:t>
            </w:r>
          </w:p>
          <w:p w:rsidR="00F20205" w:rsidRPr="00902AE2" w:rsidRDefault="00F20205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 </w:t>
            </w:r>
            <w:r w:rsidRPr="00902AE2">
              <w:rPr>
                <w:rFonts w:ascii="Times New Roman" w:hAnsi="Times New Roman" w:cs="Times New Roman"/>
                <w:spacing w:val="-3"/>
                <w:lang w:val="en-US" w:eastAsia="en-US"/>
              </w:rPr>
              <w:t>N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1725" w:type="pct"/>
            <w:hideMark/>
          </w:tcPr>
          <w:p w:rsidR="00F20205" w:rsidRPr="00902AE2" w:rsidRDefault="00F20205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F20205" w:rsidRPr="00902AE2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20205" w:rsidRPr="00902AE2" w:rsidTr="00F20205">
        <w:trPr>
          <w:cantSplit/>
          <w:trHeight w:val="312"/>
        </w:trPr>
        <w:tc>
          <w:tcPr>
            <w:tcW w:w="5000" w:type="pct"/>
            <w:gridSpan w:val="5"/>
            <w:hideMark/>
          </w:tcPr>
          <w:p w:rsidR="00F20205" w:rsidRPr="00F20205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205">
              <w:rPr>
                <w:rFonts w:ascii="Times New Roman" w:hAnsi="Times New Roman" w:cs="Times New Roman"/>
                <w:b/>
                <w:sz w:val="24"/>
              </w:rPr>
              <w:t>Глава 2.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Информационные процессы в системах (10 часов)</w:t>
            </w:r>
          </w:p>
        </w:tc>
      </w:tr>
      <w:tr w:rsidR="00F20205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F20205" w:rsidRPr="00902AE2" w:rsidRDefault="00F20205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" w:type="pct"/>
            <w:hideMark/>
          </w:tcPr>
          <w:p w:rsidR="00F20205" w:rsidRPr="00902AE2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1834" w:type="pct"/>
          </w:tcPr>
          <w:p w:rsidR="00F20205" w:rsidRPr="00902AE2" w:rsidRDefault="00F20205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 xml:space="preserve">Системы, структуры системы,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системный эффект, </w:t>
            </w:r>
            <w:r w:rsidRPr="00902AE2">
              <w:rPr>
                <w:rFonts w:ascii="Times New Roman" w:hAnsi="Times New Roman" w:cs="Times New Roman"/>
                <w:spacing w:val="-1"/>
                <w:lang w:eastAsia="en-US"/>
              </w:rPr>
              <w:t xml:space="preserve">системный подход, </w:t>
            </w:r>
            <w:r w:rsidRPr="00902AE2">
              <w:rPr>
                <w:rFonts w:ascii="Times New Roman" w:hAnsi="Times New Roman" w:cs="Times New Roman"/>
                <w:lang w:eastAsia="en-US"/>
              </w:rPr>
              <w:t>подсистема. Объекты векторной графики.</w:t>
            </w:r>
          </w:p>
          <w:p w:rsidR="00F20205" w:rsidRPr="00902AE2" w:rsidRDefault="00F20205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>Естественные, системы, искусственные системы, информационная связь, системы управления. Объекты векторной графики.</w:t>
            </w:r>
          </w:p>
        </w:tc>
        <w:tc>
          <w:tcPr>
            <w:tcW w:w="1725" w:type="pct"/>
            <w:vAlign w:val="center"/>
            <w:hideMark/>
          </w:tcPr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Основные понятия системологии: система, структура, системный эффект, подсистема;</w:t>
            </w:r>
          </w:p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Основные свойства систем: целесообразность, целостность;</w:t>
            </w:r>
          </w:p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«системный подход» в науке и практике;</w:t>
            </w:r>
          </w:p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Чем отличаются естественные и искусственные системы;</w:t>
            </w:r>
          </w:p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Какие типы связей действуют в системах;</w:t>
            </w:r>
          </w:p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Роль информационных процессов в системах;</w:t>
            </w:r>
          </w:p>
          <w:p w:rsidR="00F20205" w:rsidRPr="00902AE2" w:rsidRDefault="00F20205" w:rsidP="00F2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Состав и структуру систем управления.</w:t>
            </w:r>
          </w:p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Приводить примеры систем (в быту, в природе, в науке и пр.);</w:t>
            </w:r>
          </w:p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Анализировать состав и структуру систем;</w:t>
            </w:r>
          </w:p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Различать связи материальные и информационные.</w:t>
            </w:r>
          </w:p>
        </w:tc>
        <w:tc>
          <w:tcPr>
            <w:tcW w:w="544" w:type="pct"/>
            <w:hideMark/>
          </w:tcPr>
          <w:p w:rsidR="00F20205" w:rsidRPr="00902AE2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Зачетная работа по теме «Введение в теорию систем» Хранение информации.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1"/>
                <w:lang w:eastAsia="en-US"/>
              </w:rPr>
              <w:t>Носители информации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. И</w:t>
            </w:r>
            <w:r w:rsidRPr="00902AE2">
              <w:rPr>
                <w:rFonts w:ascii="Times New Roman" w:hAnsi="Times New Roman" w:cs="Times New Roman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1725" w:type="pct"/>
            <w:vMerge w:val="restar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Историю развития носителей информации;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Современные (цифровые, компьютерные) типы носителей информации и их основные характеристики;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Модель К. Шеннона передачи информации по </w:t>
            </w:r>
            <w:r w:rsidRPr="00902AE2">
              <w:rPr>
                <w:rFonts w:ascii="Times New Roman" w:hAnsi="Times New Roman" w:cs="Times New Roman"/>
              </w:rPr>
              <w:lastRenderedPageBreak/>
              <w:t>техническим каналам связи;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Основные характеристики каналов связи: скорость передачи, пропускная способность;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Понятие «шум» и способы защиты от шума.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Сопоставлять различные цифровые носители по их техническим свойствам;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Рассчитывать объем информации, передаваемой по каналам связи, при известной скорости передачи.</w:t>
            </w: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 xml:space="preserve">Зачет 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Решение задач по теме «Хранение информации»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1"/>
                <w:lang w:eastAsia="en-US"/>
              </w:rPr>
              <w:t>Носители информации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. И</w:t>
            </w:r>
            <w:r w:rsidRPr="00902AE2">
              <w:rPr>
                <w:rFonts w:ascii="Times New Roman" w:hAnsi="Times New Roman" w:cs="Times New Roman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1725" w:type="pct"/>
            <w:vMerge/>
            <w:vAlign w:val="center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Самостоятельная работа по решению задач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Передача информации.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1"/>
                <w:lang w:eastAsia="en-US"/>
              </w:rPr>
              <w:t xml:space="preserve">Модель передачи информации,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пропускная способность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канала, скорость передачи, код. И</w:t>
            </w:r>
            <w:r w:rsidRPr="00902AE2">
              <w:rPr>
                <w:rFonts w:ascii="Times New Roman" w:hAnsi="Times New Roman" w:cs="Times New Roman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1725" w:type="pct"/>
            <w:vMerge/>
            <w:vAlign w:val="center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1380"/>
        </w:trPr>
        <w:tc>
          <w:tcPr>
            <w:tcW w:w="135" w:type="pct"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13.</w:t>
            </w:r>
          </w:p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Обработка информации и алгоритмы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Алгоритм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и его свойства, исполнитель,  обработка информации. </w:t>
            </w:r>
          </w:p>
        </w:tc>
        <w:tc>
          <w:tcPr>
            <w:tcW w:w="1725" w:type="pct"/>
            <w:vMerge w:val="restar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Основные типы задач обработки информации;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Понятие исполнителя обработки информации;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Понятие алгоритма обработки информации;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«алгоритмические машины» в теории алгоритмов;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Определение и свойства алгоритма управления алгоритмической машиной;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Устройство и систему команд алгоритмической машины Поста.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Составлять алгоритмы решения несложных задач для управления машиной Поста.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Автоматическая обработка информации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val="en-US" w:eastAsia="en-US"/>
              </w:rPr>
              <w:t>Исполнители алгоритмов. Программные алгоритмы.</w:t>
            </w:r>
          </w:p>
        </w:tc>
        <w:tc>
          <w:tcPr>
            <w:tcW w:w="1725" w:type="pct"/>
            <w:vMerge/>
            <w:vAlign w:val="center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15.</w:t>
            </w:r>
          </w:p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Практическая работа: «Автоматическая обработка данных»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pct"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val="en-US" w:eastAsia="en-US"/>
              </w:rPr>
              <w:t>Исполнители алгоритмов. Программные алгоритмы.</w:t>
            </w:r>
          </w:p>
        </w:tc>
        <w:tc>
          <w:tcPr>
            <w:tcW w:w="1725" w:type="pct"/>
            <w:vMerge/>
            <w:vAlign w:val="center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31279D" w:rsidRPr="0031279D">
              <w:rPr>
                <w:rFonts w:ascii="Times New Roman" w:hAnsi="Times New Roman" w:cs="Times New Roman"/>
                <w:b/>
              </w:rPr>
              <w:t xml:space="preserve"> №2</w:t>
            </w:r>
            <w:r w:rsidRPr="00902AE2">
              <w:rPr>
                <w:rFonts w:ascii="Times New Roman" w:hAnsi="Times New Roman" w:cs="Times New Roman"/>
              </w:rPr>
              <w:t xml:space="preserve">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Информационные процессы: поиск, хранение, обработка, сортировка, передача.</w:t>
            </w:r>
          </w:p>
        </w:tc>
        <w:tc>
          <w:tcPr>
            <w:tcW w:w="1725" w:type="pct"/>
            <w:vAlign w:val="center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«набор данных», «ключ поиска» и «критерии поиска»;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«структура данных»; какие бывают структуры;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Алгоритм последовательного поиска;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Алгоритм поиска половинным делением;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блочный поиск;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Как осуществляется поиск в иерархической структуре данных.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Осуществлять поиск данных в структурированных списках, словарях, справочниках энциклопедиях;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Осуществлять поиск в иерархической файловой структуре компьютера.</w:t>
            </w: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Защита информации.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1"/>
                <w:lang w:eastAsia="en-US"/>
              </w:rPr>
              <w:t xml:space="preserve">Защита </w:t>
            </w:r>
            <w:r w:rsidRPr="00902AE2">
              <w:rPr>
                <w:rFonts w:ascii="Times New Roman" w:hAnsi="Times New Roman" w:cs="Times New Roman"/>
                <w:lang w:eastAsia="en-US"/>
              </w:rPr>
              <w:t>информации, цифровые подписи и сертификаты.</w:t>
            </w:r>
          </w:p>
        </w:tc>
        <w:tc>
          <w:tcPr>
            <w:tcW w:w="1725" w:type="pct"/>
            <w:vMerge w:val="restar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Какая информация требует защиты;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Виды угроз для числовой информации;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Физические способы защиты информации;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Программные средства защиты информации;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криптография;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цифровая подпись и цифровой сертификат.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Применять меры защиты личной информации на ПК;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Применять простейшие криптографические шрифты (в учебном режиме).</w:t>
            </w: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Практическая работа: «Шифрование данных»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Способы и методы шифрования данных.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F20205" w:rsidRPr="00902AE2" w:rsidTr="00F20205">
        <w:trPr>
          <w:cantSplit/>
          <w:trHeight w:val="262"/>
        </w:trPr>
        <w:tc>
          <w:tcPr>
            <w:tcW w:w="5000" w:type="pct"/>
            <w:gridSpan w:val="5"/>
            <w:hideMark/>
          </w:tcPr>
          <w:p w:rsidR="00F20205" w:rsidRPr="00F20205" w:rsidRDefault="00F20205" w:rsidP="00944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Глава 3. Информационные модели (5 часов)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Проверочная работа по теме «Защита информации»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Компьютерное информационное моделирование</w:t>
            </w:r>
          </w:p>
        </w:tc>
        <w:tc>
          <w:tcPr>
            <w:tcW w:w="1834" w:type="pct"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Модель,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информационная модель;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этапы моделирования. Создание, редактирование, оформление электронной таблицы,  среда табличного процессора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MS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Pr="00902AE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25" w:type="pct"/>
            <w:vMerge w:val="restart"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Определение модели;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информационная модель;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Этапы информационного моделирования на компьютере;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граф, дерево, сеть;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Структура таблицы; основные типы табличных моделей;</w:t>
            </w:r>
          </w:p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многотабличная модель данных и каким образом в ней связываются таблицы.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Ориентироваться в граф-моделях;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Строить граф-модели (деревья, сети) по вербальному описанию системы;</w:t>
            </w:r>
          </w:p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Строить табличные модели по вербальному описанию системы.</w:t>
            </w:r>
          </w:p>
        </w:tc>
        <w:tc>
          <w:tcPr>
            <w:tcW w:w="544" w:type="pct"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Тест 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Структуры данных: деревья, сети, графы, таблицы. Пример структуры данных – модели предметной области</w:t>
            </w:r>
          </w:p>
        </w:tc>
        <w:tc>
          <w:tcPr>
            <w:tcW w:w="1834" w:type="pct"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>Структуры данных, деревья, графы, т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ипы таблиц,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столбцы, строки, с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MS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Pr="00902AE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25" w:type="pct"/>
            <w:vMerge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Практическая работа: «Структуры данных: графы»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>Структуры данных, деревья, графы, т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ипы таблиц,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столбцы, строки, с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MS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Pr="00902AE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Практическая работа: «Структуры данных: таблицы»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>Структуры данных, деревья, графы, т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ипы таблиц,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столбцы, строки, с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MS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Pr="00902AE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F20205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F20205" w:rsidRPr="00902AE2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2" w:type="pct"/>
            <w:hideMark/>
          </w:tcPr>
          <w:p w:rsidR="00F20205" w:rsidRPr="00902AE2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31279D" w:rsidRPr="0031279D">
              <w:rPr>
                <w:rFonts w:ascii="Times New Roman" w:hAnsi="Times New Roman" w:cs="Times New Roman"/>
                <w:b/>
              </w:rPr>
              <w:t xml:space="preserve"> №3</w:t>
            </w:r>
            <w:r w:rsidRPr="0031279D">
              <w:rPr>
                <w:rFonts w:ascii="Times New Roman" w:hAnsi="Times New Roman" w:cs="Times New Roman"/>
                <w:b/>
              </w:rPr>
              <w:t xml:space="preserve"> </w:t>
            </w:r>
            <w:r w:rsidRPr="0031279D">
              <w:rPr>
                <w:rFonts w:ascii="Times New Roman" w:hAnsi="Times New Roman" w:cs="Times New Roman"/>
              </w:rPr>
              <w:t>по теме</w:t>
            </w:r>
            <w:r w:rsidRPr="00902AE2">
              <w:rPr>
                <w:rFonts w:ascii="Times New Roman" w:hAnsi="Times New Roman" w:cs="Times New Roman"/>
              </w:rPr>
              <w:t xml:space="preserve"> «Информационные модели и структуры данных» Алгоритм как модель деятельности</w:t>
            </w:r>
          </w:p>
        </w:tc>
        <w:tc>
          <w:tcPr>
            <w:tcW w:w="1834" w:type="pct"/>
            <w:hideMark/>
          </w:tcPr>
          <w:p w:rsidR="00F20205" w:rsidRPr="00902AE2" w:rsidRDefault="00F20205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>Структуры данных, деревья, графы, т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ипы таблиц,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столбцы, строки, с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MS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Pr="00902AE2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F20205" w:rsidRPr="00902AE2" w:rsidRDefault="00F20205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Алгоритм </w:t>
            </w:r>
            <w:r w:rsidRPr="00902AE2">
              <w:rPr>
                <w:rFonts w:ascii="Times New Roman" w:hAnsi="Times New Roman" w:cs="Times New Roman"/>
                <w:lang w:eastAsia="en-US"/>
              </w:rPr>
              <w:t>и его свойства, исполнитель,  обработка информации. Исполнители алгоритмов. Виды алгоритмов.</w:t>
            </w:r>
          </w:p>
        </w:tc>
        <w:tc>
          <w:tcPr>
            <w:tcW w:w="1725" w:type="pct"/>
          </w:tcPr>
          <w:p w:rsidR="00F20205" w:rsidRPr="00902AE2" w:rsidRDefault="00F20205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F20205" w:rsidRPr="00902AE2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F20205" w:rsidRPr="00902AE2" w:rsidTr="00F20205">
        <w:trPr>
          <w:cantSplit/>
          <w:trHeight w:val="292"/>
        </w:trPr>
        <w:tc>
          <w:tcPr>
            <w:tcW w:w="5000" w:type="pct"/>
            <w:gridSpan w:val="5"/>
            <w:hideMark/>
          </w:tcPr>
          <w:p w:rsidR="00F20205" w:rsidRPr="00F20205" w:rsidRDefault="00F20205" w:rsidP="00944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Глава 4. Программно-технические системы реализации </w:t>
            </w:r>
            <w:r w:rsidR="00FC738A">
              <w:rPr>
                <w:rFonts w:ascii="Times New Roman" w:hAnsi="Times New Roman" w:cs="Times New Roman"/>
                <w:b/>
                <w:sz w:val="24"/>
              </w:rPr>
              <w:t>информационных процессов (11 часов)</w:t>
            </w:r>
          </w:p>
        </w:tc>
      </w:tr>
      <w:tr w:rsidR="00F20205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F20205" w:rsidRPr="00902AE2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762" w:type="pct"/>
            <w:hideMark/>
          </w:tcPr>
          <w:p w:rsidR="00F20205" w:rsidRPr="00902AE2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Практическая работа «Управление алгоритмическим исполнителем»</w:t>
            </w:r>
          </w:p>
        </w:tc>
        <w:tc>
          <w:tcPr>
            <w:tcW w:w="1834" w:type="pct"/>
            <w:hideMark/>
          </w:tcPr>
          <w:p w:rsidR="00F20205" w:rsidRPr="00902AE2" w:rsidRDefault="00F20205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>Исполнители алгоритмов.</w:t>
            </w:r>
          </w:p>
        </w:tc>
        <w:tc>
          <w:tcPr>
            <w:tcW w:w="1725" w:type="pct"/>
            <w:hideMark/>
          </w:tcPr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Понятие алгоритмической модели;</w:t>
            </w:r>
          </w:p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Способ описания алгоритмов: блок-схемы, учебный алгоритмический язык;</w:t>
            </w:r>
          </w:p>
          <w:p w:rsidR="00F20205" w:rsidRPr="00902AE2" w:rsidRDefault="00F20205" w:rsidP="00F20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трассировка алгоритма.</w:t>
            </w:r>
          </w:p>
          <w:p w:rsidR="00F20205" w:rsidRPr="00902AE2" w:rsidRDefault="00F20205" w:rsidP="00F20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Строить алгоритмы управления учебными исполнителями;</w:t>
            </w:r>
          </w:p>
          <w:p w:rsidR="00F20205" w:rsidRPr="00902AE2" w:rsidRDefault="00F20205" w:rsidP="00F20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Осуществлять трассировку алгоритма работы с величинами путем заполнения трассировочной таблицы.</w:t>
            </w:r>
          </w:p>
        </w:tc>
        <w:tc>
          <w:tcPr>
            <w:tcW w:w="544" w:type="pct"/>
            <w:hideMark/>
          </w:tcPr>
          <w:p w:rsidR="00F20205" w:rsidRPr="00902AE2" w:rsidRDefault="00F20205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Устройство компьютера ,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 назначение;  ш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ина данных, шина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памяти, шина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902AE2">
              <w:rPr>
                <w:rFonts w:ascii="Times New Roman" w:hAnsi="Times New Roman" w:cs="Times New Roman"/>
                <w:lang w:eastAsia="en-US"/>
              </w:rPr>
              <w:t>вывода.</w:t>
            </w:r>
          </w:p>
        </w:tc>
        <w:tc>
          <w:tcPr>
            <w:tcW w:w="1725" w:type="pct"/>
            <w:vMerge w:val="restart"/>
            <w:vAlign w:val="center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Архитектуру персонального компьютера;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контроллер внешнего устройства ПК;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Назначение шины;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В чем заключается принцип открытой архитектуры ПК;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Основные виды памяти ПК;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системная плата, порты ввода-вывода;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Назначение дополнительных устройств: сканер, средства мультимедиа, сетевое оборудование и др.;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программное обеспечение ПК;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Структура ПО ПК;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Прикладные программы и их назначение;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Системное ПО: функции операционной системы;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системы программирования.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Подбирать конфигурацию ПК в зависимости от его назначения;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Соединять устройства ПК;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Производить основные настройки </w:t>
            </w:r>
            <w:r w:rsidRPr="00902AE2">
              <w:rPr>
                <w:rFonts w:ascii="Times New Roman" w:hAnsi="Times New Roman" w:cs="Times New Roman"/>
                <w:lang w:val="en-US"/>
              </w:rPr>
              <w:t>BIOS</w:t>
            </w:r>
            <w:r w:rsidRPr="00902AE2">
              <w:rPr>
                <w:rFonts w:ascii="Times New Roman" w:hAnsi="Times New Roman" w:cs="Times New Roman"/>
              </w:rPr>
              <w:t>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Работать в среде операционной системы на пользовательском уровне.</w:t>
            </w: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Практическая работа: «Выбор конфигурации компьютера»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Устройство компьютера ,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 назначение;  ш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ина данных, шина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памяти, шина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902AE2">
              <w:rPr>
                <w:rFonts w:ascii="Times New Roman" w:hAnsi="Times New Roman" w:cs="Times New Roman"/>
                <w:lang w:eastAsia="en-US"/>
              </w:rPr>
              <w:t>вывода.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Программное обеспечение компьютера</w:t>
            </w:r>
          </w:p>
        </w:tc>
        <w:tc>
          <w:tcPr>
            <w:tcW w:w="1834" w:type="pct"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программы, системы </w:t>
            </w:r>
            <w:r w:rsidRPr="00902AE2">
              <w:rPr>
                <w:rFonts w:ascii="Times New Roman" w:hAnsi="Times New Roman" w:cs="Times New Roman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Практическая работа: «Настройка </w:t>
            </w:r>
            <w:r w:rsidRPr="00902AE2">
              <w:rPr>
                <w:rFonts w:ascii="Times New Roman" w:hAnsi="Times New Roman" w:cs="Times New Roman"/>
                <w:lang w:val="en-US"/>
              </w:rPr>
              <w:t>BIOS</w:t>
            </w:r>
            <w:r w:rsidRPr="00902A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pct"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программы, системы </w:t>
            </w:r>
            <w:r w:rsidRPr="00902AE2">
              <w:rPr>
                <w:rFonts w:ascii="Times New Roman" w:hAnsi="Times New Roman" w:cs="Times New Roman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1725" w:type="pct"/>
            <w:vMerge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31279D" w:rsidRPr="0031279D">
              <w:rPr>
                <w:rFonts w:ascii="Times New Roman" w:hAnsi="Times New Roman" w:cs="Times New Roman"/>
                <w:b/>
              </w:rPr>
              <w:t xml:space="preserve"> №4</w:t>
            </w:r>
            <w:r w:rsidRPr="00902AE2">
              <w:rPr>
                <w:rFonts w:ascii="Times New Roman" w:hAnsi="Times New Roman" w:cs="Times New Roman"/>
              </w:rPr>
              <w:t xml:space="preserve"> по теме «Компьютер: аппаратное и программное обеспечение» Дискретные модели данных в компьютере. Представление чисел.</w:t>
            </w:r>
          </w:p>
        </w:tc>
        <w:tc>
          <w:tcPr>
            <w:tcW w:w="1834" w:type="pct"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Системы </w:t>
            </w:r>
            <w:r w:rsidRPr="00902AE2">
              <w:rPr>
                <w:rFonts w:ascii="Times New Roman" w:hAnsi="Times New Roman" w:cs="Times New Roman"/>
                <w:lang w:eastAsia="en-US"/>
              </w:rPr>
              <w:t>счисления; ф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ормат целых чисел,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формат 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вещественных чисел, </w:t>
            </w:r>
            <w:r w:rsidRPr="00902AE2">
              <w:rPr>
                <w:rFonts w:ascii="Times New Roman" w:hAnsi="Times New Roman" w:cs="Times New Roman"/>
                <w:lang w:eastAsia="en-US"/>
              </w:rPr>
              <w:t>плавающая запитая, фиксированная запятая, порядок. Данные.</w:t>
            </w:r>
          </w:p>
        </w:tc>
        <w:tc>
          <w:tcPr>
            <w:tcW w:w="1725" w:type="pct"/>
            <w:vMerge w:val="restart"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Основные принципы представления данных в памяти компьютера;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Представление целых чисел;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Диапазоны представления целых чисел без знака и со знаком;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Принцип представления вещественных чисел;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Представление текста;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Представление изображения; цветовые модели;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В чем различие растровой и векторной графики;</w:t>
            </w:r>
          </w:p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>Дискретное (цифровое) представление звука.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Получать внутреннее представление целых чисел в памяти компьютера;</w:t>
            </w:r>
          </w:p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Вычислять размер цветовой палитры по значению битовой глубины цвета.</w:t>
            </w:r>
          </w:p>
        </w:tc>
        <w:tc>
          <w:tcPr>
            <w:tcW w:w="544" w:type="pct"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Практическая работа: «Представление чисел»</w:t>
            </w:r>
          </w:p>
        </w:tc>
        <w:tc>
          <w:tcPr>
            <w:tcW w:w="1834" w:type="pct"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Системы </w:t>
            </w:r>
            <w:r w:rsidRPr="00902AE2">
              <w:rPr>
                <w:rFonts w:ascii="Times New Roman" w:hAnsi="Times New Roman" w:cs="Times New Roman"/>
                <w:lang w:eastAsia="en-US"/>
              </w:rPr>
              <w:t>счисления; ф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ормат целых чисел,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формат </w:t>
            </w:r>
            <w:r w:rsidRPr="00902AE2">
              <w:rPr>
                <w:rFonts w:ascii="Times New Roman" w:hAnsi="Times New Roman" w:cs="Times New Roman"/>
                <w:spacing w:val="-2"/>
                <w:lang w:eastAsia="en-US"/>
              </w:rPr>
              <w:t xml:space="preserve">вещественных чисел, </w:t>
            </w:r>
            <w:r w:rsidRPr="00902AE2">
              <w:rPr>
                <w:rFonts w:ascii="Times New Roman" w:hAnsi="Times New Roman" w:cs="Times New Roman"/>
                <w:lang w:eastAsia="en-US"/>
              </w:rPr>
              <w:t>плавающая запитая, фиксированная запятая, порядок. Данные.</w:t>
            </w:r>
          </w:p>
        </w:tc>
        <w:tc>
          <w:tcPr>
            <w:tcW w:w="1725" w:type="pct"/>
            <w:vMerge/>
          </w:tcPr>
          <w:p w:rsidR="00EF2B2B" w:rsidRPr="00902AE2" w:rsidRDefault="00EF2B2B" w:rsidP="009445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</w:tcPr>
          <w:p w:rsidR="00EF2B2B" w:rsidRPr="00902AE2" w:rsidRDefault="00EF2B2B" w:rsidP="0094456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Дискретные модели данных в компьютере. Представление текста, графики и звука.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>Дискретные модели данных. Текст в компьютере. Текстовые данные. Графика в компьютере. Графические данные. Звук в компьютере. Звуковые данные.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EF2B2B" w:rsidRPr="00902AE2" w:rsidTr="0031279D">
        <w:trPr>
          <w:cantSplit/>
          <w:trHeight w:val="1134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Практическая работа: «Представление текстов. Сжатие текстов»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>Текст в компьютере. Текстовые данные.</w:t>
            </w:r>
          </w:p>
        </w:tc>
        <w:tc>
          <w:tcPr>
            <w:tcW w:w="1725" w:type="pct"/>
            <w:vMerge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EF2B2B" w:rsidRPr="00902AE2" w:rsidTr="0031279D">
        <w:trPr>
          <w:cantSplit/>
          <w:trHeight w:val="761"/>
        </w:trPr>
        <w:tc>
          <w:tcPr>
            <w:tcW w:w="135" w:type="pct"/>
            <w:hideMark/>
          </w:tcPr>
          <w:p w:rsidR="00EF2B2B" w:rsidRPr="00902AE2" w:rsidRDefault="00EF2B2B" w:rsidP="00944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Практическая работа: «Представление изображения и звука»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>Графика в компьютере. Графические данные. Звук в компьютере. Звуковые данные.</w:t>
            </w:r>
          </w:p>
        </w:tc>
        <w:tc>
          <w:tcPr>
            <w:tcW w:w="1725" w:type="pct"/>
            <w:vMerge/>
            <w:vAlign w:val="center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EF2B2B" w:rsidRPr="00902AE2" w:rsidTr="0031279D">
        <w:trPr>
          <w:cantSplit/>
        </w:trPr>
        <w:tc>
          <w:tcPr>
            <w:tcW w:w="135" w:type="pct"/>
          </w:tcPr>
          <w:p w:rsidR="00EF2B2B" w:rsidRPr="00902AE2" w:rsidRDefault="00EF2B2B" w:rsidP="0094456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Развитие архитектуры вычислительных систем. Организация локальных и глобальных сетей</w:t>
            </w:r>
          </w:p>
        </w:tc>
        <w:tc>
          <w:tcPr>
            <w:tcW w:w="1834" w:type="pct"/>
            <w:hideMark/>
          </w:tcPr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  <w:lang w:eastAsia="en-US"/>
              </w:rPr>
              <w:t xml:space="preserve">Локальные компьютерные сети, топологии локальных сетей. Концентратор, маршрутизатор, сервер, рабочая станция, сетевая плата. Глобальные компьютерные сети. Информационная </w:t>
            </w:r>
            <w:r w:rsidRPr="00902AE2">
              <w:rPr>
                <w:rFonts w:ascii="Times New Roman" w:hAnsi="Times New Roman" w:cs="Times New Roman"/>
                <w:spacing w:val="-3"/>
                <w:lang w:eastAsia="en-US"/>
              </w:rPr>
              <w:t xml:space="preserve">культура, всемирная </w:t>
            </w:r>
            <w:r w:rsidRPr="00902AE2">
              <w:rPr>
                <w:rFonts w:ascii="Times New Roman" w:hAnsi="Times New Roman" w:cs="Times New Roman"/>
                <w:spacing w:val="-1"/>
                <w:lang w:eastAsia="en-US"/>
              </w:rPr>
              <w:t xml:space="preserve">паутина, </w:t>
            </w:r>
            <w:r w:rsidRPr="00902AE2">
              <w:rPr>
                <w:rFonts w:ascii="Times New Roman" w:hAnsi="Times New Roman" w:cs="Times New Roman"/>
                <w:spacing w:val="-1"/>
                <w:lang w:val="en-US" w:eastAsia="en-US"/>
              </w:rPr>
              <w:t>IP</w:t>
            </w:r>
            <w:r w:rsidRPr="00902AE2">
              <w:rPr>
                <w:rFonts w:ascii="Times New Roman" w:hAnsi="Times New Roman" w:cs="Times New Roman"/>
                <w:spacing w:val="-1"/>
                <w:lang w:eastAsia="en-US"/>
              </w:rPr>
              <w:t xml:space="preserve">-адрес, </w:t>
            </w:r>
            <w:r w:rsidRPr="00902AE2">
              <w:rPr>
                <w:rFonts w:ascii="Times New Roman" w:hAnsi="Times New Roman" w:cs="Times New Roman"/>
                <w:lang w:eastAsia="en-US"/>
              </w:rPr>
              <w:t xml:space="preserve">пропускная способность, протокол </w:t>
            </w:r>
            <w:r w:rsidRPr="00902AE2">
              <w:rPr>
                <w:rFonts w:ascii="Times New Roman" w:hAnsi="Times New Roman" w:cs="Times New Roman"/>
                <w:lang w:val="en-US" w:eastAsia="en-US"/>
              </w:rPr>
              <w:t>TCP</w:t>
            </w:r>
            <w:r w:rsidRPr="00902AE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25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Идею распараллеливания вычислений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многопроцессорные вычислительные комплексы; какие существуют варианты их реализации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Назначение и топологии локальных сетей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Технические средства локальных сетей (каналы связи, серверы, рабочие станции)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Основные функции сетевой операционной системы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Историю возникновения и развития глобальных сетей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Что такое Интернет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Систему адресации в Интернет (</w:t>
            </w:r>
            <w:r w:rsidRPr="00902AE2">
              <w:rPr>
                <w:rFonts w:ascii="Times New Roman" w:hAnsi="Times New Roman" w:cs="Times New Roman"/>
                <w:lang w:val="en-US"/>
              </w:rPr>
              <w:t>IP</w:t>
            </w:r>
            <w:r w:rsidRPr="00902AE2">
              <w:rPr>
                <w:rFonts w:ascii="Times New Roman" w:hAnsi="Times New Roman" w:cs="Times New Roman"/>
              </w:rPr>
              <w:t xml:space="preserve"> – адреса, доменная система имен)</w:t>
            </w:r>
          </w:p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>Способы организации связи в Интернете</w:t>
            </w:r>
          </w:p>
          <w:p w:rsidR="00EF2B2B" w:rsidRPr="00902AE2" w:rsidRDefault="00EF2B2B" w:rsidP="0094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Принцип пакетной передачи данных и протокол </w:t>
            </w:r>
            <w:r w:rsidRPr="00902AE2">
              <w:rPr>
                <w:rFonts w:ascii="Times New Roman" w:hAnsi="Times New Roman" w:cs="Times New Roman"/>
                <w:lang w:val="en-US"/>
              </w:rPr>
              <w:t>TCP</w:t>
            </w:r>
            <w:r w:rsidRPr="00902AE2">
              <w:rPr>
                <w:rFonts w:ascii="Times New Roman" w:hAnsi="Times New Roman" w:cs="Times New Roman"/>
              </w:rPr>
              <w:t>/</w:t>
            </w:r>
            <w:r w:rsidRPr="00902AE2">
              <w:rPr>
                <w:rFonts w:ascii="Times New Roman" w:hAnsi="Times New Roman" w:cs="Times New Roman"/>
                <w:lang w:val="en-US"/>
              </w:rPr>
              <w:t>IP</w:t>
            </w:r>
          </w:p>
        </w:tc>
        <w:tc>
          <w:tcPr>
            <w:tcW w:w="544" w:type="pct"/>
            <w:hideMark/>
          </w:tcPr>
          <w:p w:rsidR="00EF2B2B" w:rsidRPr="00902AE2" w:rsidRDefault="00EF2B2B" w:rsidP="00944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AE2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</w:tbl>
    <w:p w:rsidR="00EF2B2B" w:rsidRDefault="00EF2B2B" w:rsidP="00EF2B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B2B" w:rsidRDefault="00EF2B2B" w:rsidP="00EF2B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B2B" w:rsidRDefault="00EF2B2B" w:rsidP="00EF2B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B2B" w:rsidRDefault="00EF2B2B" w:rsidP="00EF2B2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750F" w:rsidRDefault="0080750F" w:rsidP="004E7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750F" w:rsidRDefault="0080750F" w:rsidP="004E7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750F" w:rsidRDefault="0080750F" w:rsidP="004E7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750F" w:rsidRDefault="0080750F" w:rsidP="004E7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750F" w:rsidRDefault="0080750F" w:rsidP="004E7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2B2B" w:rsidRDefault="004E7F9E" w:rsidP="004E7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7F9E">
        <w:rPr>
          <w:rFonts w:ascii="Times New Roman" w:hAnsi="Times New Roman" w:cs="Times New Roman"/>
          <w:b/>
          <w:sz w:val="28"/>
        </w:rPr>
        <w:t>Поурочные планы 11 класс</w:t>
      </w:r>
    </w:p>
    <w:p w:rsidR="004E7F9E" w:rsidRPr="004E7F9E" w:rsidRDefault="004E7F9E" w:rsidP="004E7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a"/>
        <w:tblW w:w="16126" w:type="dxa"/>
        <w:tblLayout w:type="fixed"/>
        <w:tblLook w:val="01E0"/>
      </w:tblPr>
      <w:tblGrid>
        <w:gridCol w:w="675"/>
        <w:gridCol w:w="4678"/>
        <w:gridCol w:w="4678"/>
        <w:gridCol w:w="3969"/>
        <w:gridCol w:w="2126"/>
      </w:tblGrid>
      <w:tr w:rsidR="0080750F" w:rsidRPr="0031279D" w:rsidTr="0031279D">
        <w:trPr>
          <w:trHeight w:val="547"/>
        </w:trPr>
        <w:tc>
          <w:tcPr>
            <w:tcW w:w="675" w:type="dxa"/>
            <w:vAlign w:val="center"/>
          </w:tcPr>
          <w:p w:rsidR="0080750F" w:rsidRPr="0031279D" w:rsidRDefault="0080750F" w:rsidP="00F2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№</w:t>
            </w:r>
          </w:p>
          <w:p w:rsidR="0080750F" w:rsidRPr="0031279D" w:rsidRDefault="0080750F" w:rsidP="00F2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78" w:type="dxa"/>
            <w:vAlign w:val="center"/>
          </w:tcPr>
          <w:p w:rsidR="0080750F" w:rsidRPr="0031279D" w:rsidRDefault="0080750F" w:rsidP="0080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Тема  раздела, урока</w:t>
            </w:r>
          </w:p>
        </w:tc>
        <w:tc>
          <w:tcPr>
            <w:tcW w:w="4678" w:type="dxa"/>
            <w:vAlign w:val="center"/>
          </w:tcPr>
          <w:p w:rsidR="0080750F" w:rsidRPr="0031279D" w:rsidRDefault="0080750F" w:rsidP="00F2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Базовые понятия</w:t>
            </w:r>
          </w:p>
        </w:tc>
        <w:tc>
          <w:tcPr>
            <w:tcW w:w="3969" w:type="dxa"/>
            <w:vAlign w:val="center"/>
          </w:tcPr>
          <w:p w:rsidR="0080750F" w:rsidRPr="0031279D" w:rsidRDefault="0080750F" w:rsidP="00F2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Характеристика видов деятельности</w:t>
            </w:r>
          </w:p>
        </w:tc>
        <w:tc>
          <w:tcPr>
            <w:tcW w:w="2126" w:type="dxa"/>
            <w:vAlign w:val="center"/>
          </w:tcPr>
          <w:p w:rsidR="0080750F" w:rsidRPr="0031279D" w:rsidRDefault="0080750F" w:rsidP="00F2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</w:tr>
      <w:tr w:rsidR="0080750F" w:rsidRPr="0031279D" w:rsidTr="0031279D">
        <w:trPr>
          <w:trHeight w:val="242"/>
        </w:trPr>
        <w:tc>
          <w:tcPr>
            <w:tcW w:w="675" w:type="dxa"/>
            <w:vAlign w:val="center"/>
          </w:tcPr>
          <w:p w:rsidR="0080750F" w:rsidRPr="0031279D" w:rsidRDefault="0080750F" w:rsidP="00F2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:rsidR="0080750F" w:rsidRPr="0031279D" w:rsidRDefault="0080750F" w:rsidP="00807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80750F" w:rsidRPr="0031279D" w:rsidRDefault="0080750F" w:rsidP="00F2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:rsidR="0080750F" w:rsidRPr="0031279D" w:rsidRDefault="0080750F" w:rsidP="00F2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80750F" w:rsidRPr="0031279D" w:rsidRDefault="0080750F" w:rsidP="00F20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0750F" w:rsidRPr="0031279D" w:rsidTr="00F20205">
        <w:tc>
          <w:tcPr>
            <w:tcW w:w="16126" w:type="dxa"/>
            <w:gridSpan w:val="5"/>
          </w:tcPr>
          <w:p w:rsidR="0080750F" w:rsidRPr="0031279D" w:rsidRDefault="0080750F" w:rsidP="0080750F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Глава 5. Технология использования и разработки информационных систем (25 часов)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Информационные системы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Информационные системы: назначение, состав, области приложения, техническая база, разновидности</w:t>
            </w:r>
          </w:p>
        </w:tc>
        <w:tc>
          <w:tcPr>
            <w:tcW w:w="3969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Гипертекст</w:t>
            </w:r>
          </w:p>
        </w:tc>
        <w:tc>
          <w:tcPr>
            <w:tcW w:w="4678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Гипертекст: гиперссылка, приемы создания гипертекста: оглавления и указатели, закладки и ссылки, внешние гиперссылки</w:t>
            </w:r>
          </w:p>
        </w:tc>
        <w:tc>
          <w:tcPr>
            <w:tcW w:w="3969" w:type="dxa"/>
            <w:vMerge w:val="restart"/>
          </w:tcPr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автоматически создавать оглавление документа;</w:t>
            </w: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организовывать внутренние и внешние связи в текстовом документе.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3.1</w:t>
            </w:r>
            <w:r w:rsidRPr="0031279D">
              <w:rPr>
                <w:rFonts w:ascii="Times New Roman" w:hAnsi="Times New Roman" w:cs="Times New Roman"/>
              </w:rPr>
              <w:t xml:space="preserve"> «Гипертекстовые структуры»</w:t>
            </w: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Интернет как глобальная информационная система</w:t>
            </w:r>
          </w:p>
        </w:tc>
        <w:tc>
          <w:tcPr>
            <w:tcW w:w="4678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Интернет. Службы Интернета: коммуникационные, информационные</w:t>
            </w:r>
          </w:p>
        </w:tc>
        <w:tc>
          <w:tcPr>
            <w:tcW w:w="3969" w:type="dxa"/>
            <w:vMerge w:val="restart"/>
          </w:tcPr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работать с электронной почтой;</w:t>
            </w: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извлекать данные из файловых архивов;</w:t>
            </w: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осуществлять поиск информации в Интернете с помощью поисковых каталогов и указателей.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С. Р.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3.2</w:t>
            </w:r>
            <w:r w:rsidRPr="0031279D">
              <w:rPr>
                <w:rFonts w:ascii="Times New Roman" w:hAnsi="Times New Roman" w:cs="Times New Roman"/>
              </w:rPr>
              <w:t xml:space="preserve"> «Интернет: работа с электронной почтой и телеконференциями»</w:t>
            </w: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World Wide Web –всемирная паутина</w:t>
            </w:r>
          </w:p>
        </w:tc>
        <w:tc>
          <w:tcPr>
            <w:tcW w:w="4678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World Wide Web: структурные составляющие - Web-страница, Web-сайт, технология «клиент-сервер», Web-браузер</w:t>
            </w: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3.3</w:t>
            </w:r>
            <w:r w:rsidRPr="0031279D">
              <w:rPr>
                <w:rFonts w:ascii="Times New Roman" w:hAnsi="Times New Roman" w:cs="Times New Roman"/>
              </w:rPr>
              <w:t xml:space="preserve"> «Интернет: работа с браузером. Просмотр Web-страниц» (задание 1)</w:t>
            </w: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3.4</w:t>
            </w:r>
            <w:r w:rsidRPr="0031279D">
              <w:rPr>
                <w:rFonts w:ascii="Times New Roman" w:hAnsi="Times New Roman" w:cs="Times New Roman"/>
              </w:rPr>
              <w:t xml:space="preserve"> «Интернет: сохранение загруженных </w:t>
            </w:r>
            <w:r w:rsidRPr="0031279D">
              <w:rPr>
                <w:rFonts w:ascii="Times New Roman" w:hAnsi="Times New Roman" w:cs="Times New Roman"/>
                <w:lang w:val="en-US"/>
              </w:rPr>
              <w:t>Web</w:t>
            </w:r>
            <w:r w:rsidRPr="0031279D">
              <w:rPr>
                <w:rFonts w:ascii="Times New Roman" w:hAnsi="Times New Roman" w:cs="Times New Roman"/>
              </w:rPr>
              <w:t>-страниц»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Средства поиска данных в Интернете. 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 xml:space="preserve">Практическая работа № 3.5 </w:t>
            </w:r>
            <w:r w:rsidRPr="0031279D">
              <w:rPr>
                <w:rFonts w:ascii="Times New Roman" w:hAnsi="Times New Roman" w:cs="Times New Roman"/>
              </w:rPr>
              <w:t>«Интернет: работа с поисковыми системами»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Поисковая служба Интернета: поисковые каталоги, поисковые указатели.</w:t>
            </w: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Тест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Кратковременная контрольная работа № 1 «Интернет»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Web-сайт </w:t>
            </w:r>
          </w:p>
        </w:tc>
        <w:tc>
          <w:tcPr>
            <w:tcW w:w="4678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Структура Web-сайта: внутренние гиперсвязи, внешние гиперсвязи. Средства создания Web-страниц, публикация сайта.</w:t>
            </w:r>
          </w:p>
        </w:tc>
        <w:tc>
          <w:tcPr>
            <w:tcW w:w="3969" w:type="dxa"/>
            <w:vMerge w:val="restart"/>
          </w:tcPr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•   создать несложный Web-сайт с помощью </w:t>
            </w:r>
            <w:r w:rsidRPr="0031279D">
              <w:rPr>
                <w:rFonts w:ascii="Times New Roman" w:hAnsi="Times New Roman" w:cs="Times New Roman"/>
                <w:lang w:val="en-US"/>
              </w:rPr>
              <w:t>Microsoft</w:t>
            </w:r>
            <w:r w:rsidRPr="0031279D">
              <w:rPr>
                <w:rFonts w:ascii="Times New Roman" w:hAnsi="Times New Roman" w:cs="Times New Roman"/>
              </w:rPr>
              <w:t xml:space="preserve"> </w:t>
            </w:r>
            <w:r w:rsidRPr="0031279D">
              <w:rPr>
                <w:rFonts w:ascii="Times New Roman" w:hAnsi="Times New Roman" w:cs="Times New Roman"/>
                <w:lang w:val="en-US"/>
              </w:rPr>
              <w:t>Word</w:t>
            </w:r>
            <w:r w:rsidRPr="0031279D">
              <w:rPr>
                <w:rFonts w:ascii="Times New Roman" w:hAnsi="Times New Roman" w:cs="Times New Roman"/>
              </w:rPr>
              <w:t>;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К. тест 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  <w:lang w:val="en-US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3.6 (1)</w:t>
            </w:r>
            <w:r w:rsidRPr="0031279D">
              <w:rPr>
                <w:rFonts w:ascii="Times New Roman" w:hAnsi="Times New Roman" w:cs="Times New Roman"/>
              </w:rPr>
              <w:t xml:space="preserve"> «Интернет: создание Web-сайта с помощью Microsoft Word»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 xml:space="preserve">Практическая работа № 3.6 (2) </w:t>
            </w:r>
            <w:r w:rsidRPr="0031279D">
              <w:rPr>
                <w:rFonts w:ascii="Times New Roman" w:hAnsi="Times New Roman" w:cs="Times New Roman"/>
              </w:rPr>
              <w:t xml:space="preserve">«Создание </w:t>
            </w:r>
            <w:r w:rsidRPr="0031279D">
              <w:rPr>
                <w:rFonts w:ascii="Times New Roman" w:hAnsi="Times New Roman" w:cs="Times New Roman"/>
              </w:rPr>
              <w:lastRenderedPageBreak/>
              <w:t>собственного сайта»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Отчет о </w:t>
            </w:r>
            <w:r w:rsidRPr="0031279D">
              <w:rPr>
                <w:rFonts w:ascii="Times New Roman" w:hAnsi="Times New Roman" w:cs="Times New Roman"/>
              </w:rPr>
              <w:lastRenderedPageBreak/>
              <w:t>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  <w:lang w:val="en-US"/>
              </w:rPr>
            </w:pPr>
            <w:r w:rsidRPr="0031279D">
              <w:rPr>
                <w:rFonts w:ascii="Times New Roman" w:hAnsi="Times New Roman" w:cs="Times New Roman"/>
              </w:rPr>
              <w:t>Геоинформационные системы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  <w:lang w:val="en-US"/>
              </w:rPr>
            </w:pP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ГИС: области приложения, устройство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•   осуществлять поиск информации в общедоступной </w:t>
            </w:r>
            <w:r w:rsidRPr="0031279D">
              <w:rPr>
                <w:rFonts w:ascii="Times New Roman" w:hAnsi="Times New Roman" w:cs="Times New Roman"/>
                <w:b/>
                <w:bCs/>
              </w:rPr>
              <w:t>ГИС.</w:t>
            </w: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Тест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3.8 (задание 1)</w:t>
            </w:r>
            <w:r w:rsidRPr="0031279D">
              <w:rPr>
                <w:rFonts w:ascii="Times New Roman" w:hAnsi="Times New Roman" w:cs="Times New Roman"/>
              </w:rPr>
              <w:t xml:space="preserve"> «Поиск информации в геоинформационных системах»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База данных – основа информационной системы</w:t>
            </w:r>
            <w:r w:rsidRPr="0031279D">
              <w:rPr>
                <w:rFonts w:ascii="Times New Roman" w:hAnsi="Times New Roman" w:cs="Times New Roman"/>
                <w:b/>
              </w:rPr>
              <w:t xml:space="preserve"> Практическая работа № 3.9</w:t>
            </w:r>
            <w:r w:rsidRPr="0031279D">
              <w:rPr>
                <w:rFonts w:ascii="Times New Roman" w:hAnsi="Times New Roman" w:cs="Times New Roman"/>
              </w:rPr>
              <w:t xml:space="preserve"> «Знакомство с СУБД Mi</w:t>
            </w:r>
            <w:r w:rsidRPr="0031279D">
              <w:rPr>
                <w:rFonts w:ascii="Times New Roman" w:hAnsi="Times New Roman" w:cs="Times New Roman"/>
                <w:lang w:val="en-US"/>
              </w:rPr>
              <w:t>crosoft</w:t>
            </w:r>
            <w:r w:rsidRPr="0031279D">
              <w:rPr>
                <w:rFonts w:ascii="Times New Roman" w:hAnsi="Times New Roman" w:cs="Times New Roman"/>
              </w:rPr>
              <w:t xml:space="preserve"> </w:t>
            </w:r>
            <w:r w:rsidRPr="0031279D">
              <w:rPr>
                <w:rFonts w:ascii="Times New Roman" w:hAnsi="Times New Roman" w:cs="Times New Roman"/>
                <w:lang w:val="en-US"/>
              </w:rPr>
              <w:t>Access</w:t>
            </w:r>
            <w:r w:rsidRPr="00312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Базы данных: назначение БД, виды моделей данных структура реляционной модели, СУБД</w:t>
            </w:r>
          </w:p>
        </w:tc>
        <w:tc>
          <w:tcPr>
            <w:tcW w:w="3969" w:type="dxa"/>
            <w:vMerge w:val="restart"/>
          </w:tcPr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•   создавать многотабличную БД средствами конкретной СУБД (например, </w:t>
            </w:r>
            <w:r w:rsidRPr="0031279D">
              <w:rPr>
                <w:rFonts w:ascii="Times New Roman" w:hAnsi="Times New Roman" w:cs="Times New Roman"/>
                <w:lang w:val="en-US"/>
              </w:rPr>
              <w:t>Microsoft</w:t>
            </w:r>
            <w:r w:rsidRPr="0031279D">
              <w:rPr>
                <w:rFonts w:ascii="Times New Roman" w:hAnsi="Times New Roman" w:cs="Times New Roman"/>
              </w:rPr>
              <w:t xml:space="preserve"> </w:t>
            </w:r>
            <w:r w:rsidRPr="0031279D">
              <w:rPr>
                <w:rFonts w:ascii="Times New Roman" w:hAnsi="Times New Roman" w:cs="Times New Roman"/>
                <w:lang w:val="en-US"/>
              </w:rPr>
              <w:t>Access</w:t>
            </w:r>
            <w:r w:rsidRPr="0031279D">
              <w:rPr>
                <w:rFonts w:ascii="Times New Roman" w:hAnsi="Times New Roman" w:cs="Times New Roman"/>
              </w:rPr>
              <w:t>).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1279D">
              <w:rPr>
                <w:rFonts w:ascii="Times New Roman" w:hAnsi="Times New Roman" w:cs="Times New Roman"/>
                <w:b/>
              </w:rPr>
              <w:t>Контрольное тестирование № 2 за I полугодие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8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Контрольный тест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Проектирование многотабличной базы данных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Проектирование многотабличной базы данных. Реляционная модель данных (система таблиц)</w:t>
            </w: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Создание базы данных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Создание базы данных: создание структуры БД, ввод данных</w:t>
            </w:r>
          </w:p>
        </w:tc>
        <w:tc>
          <w:tcPr>
            <w:tcW w:w="3969" w:type="dxa"/>
            <w:vMerge w:val="restart"/>
          </w:tcPr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•   создавать многотабличную БД средствами конкретной СУБД (например, </w:t>
            </w:r>
            <w:r w:rsidRPr="0031279D">
              <w:rPr>
                <w:rFonts w:ascii="Times New Roman" w:hAnsi="Times New Roman" w:cs="Times New Roman"/>
                <w:lang w:val="en-US"/>
              </w:rPr>
              <w:t>Microsoft</w:t>
            </w:r>
            <w:r w:rsidRPr="0031279D">
              <w:rPr>
                <w:rFonts w:ascii="Times New Roman" w:hAnsi="Times New Roman" w:cs="Times New Roman"/>
              </w:rPr>
              <w:t xml:space="preserve"> </w:t>
            </w:r>
            <w:r w:rsidRPr="0031279D">
              <w:rPr>
                <w:rFonts w:ascii="Times New Roman" w:hAnsi="Times New Roman" w:cs="Times New Roman"/>
                <w:lang w:val="en-US"/>
              </w:rPr>
              <w:t>Access</w:t>
            </w:r>
            <w:r w:rsidRPr="0031279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 xml:space="preserve">Практическая работа № 3.10 </w:t>
            </w:r>
            <w:r w:rsidRPr="0031279D">
              <w:rPr>
                <w:rFonts w:ascii="Times New Roman" w:hAnsi="Times New Roman" w:cs="Times New Roman"/>
              </w:rPr>
              <w:t>«Создание базы данных «Приемная комиссия»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Запросы как приложения информационной системы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3.11</w:t>
            </w:r>
            <w:r w:rsidRPr="0031279D">
              <w:rPr>
                <w:rFonts w:ascii="Times New Roman" w:hAnsi="Times New Roman" w:cs="Times New Roman"/>
              </w:rPr>
              <w:t xml:space="preserve"> «Реализация простых запросов с помощью конструктора»</w:t>
            </w:r>
          </w:p>
        </w:tc>
        <w:tc>
          <w:tcPr>
            <w:tcW w:w="4678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Запросы – приложения ИС. Средства формирования запросов. Структура запроса на выборку: список полей, условие выбора записей, ключи и порядок сортировки.</w:t>
            </w:r>
          </w:p>
        </w:tc>
        <w:tc>
          <w:tcPr>
            <w:tcW w:w="3969" w:type="dxa"/>
          </w:tcPr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реализовывать простые запросы на выборку данных в кон</w:t>
            </w:r>
            <w:r w:rsidRPr="0031279D">
              <w:rPr>
                <w:rFonts w:ascii="Times New Roman" w:hAnsi="Times New Roman" w:cs="Times New Roman"/>
              </w:rPr>
              <w:softHyphen/>
              <w:t>структоре запросов;</w:t>
            </w: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С. Р.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3.12</w:t>
            </w:r>
            <w:r w:rsidRPr="0031279D">
              <w:rPr>
                <w:rFonts w:ascii="Times New Roman" w:hAnsi="Times New Roman" w:cs="Times New Roman"/>
              </w:rPr>
              <w:t xml:space="preserve"> «Расширение базы данных «Приемная комиссия». Работа с формой»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реализовывать запросы со сложными условиями выборки;</w:t>
            </w: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реализовывать запросы с использованием вычисляемых полей (углубленный уровень);</w:t>
            </w: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создавать отчеты (углубленный уровень).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Логические условия выбора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3.13</w:t>
            </w:r>
            <w:r w:rsidRPr="0031279D">
              <w:rPr>
                <w:rFonts w:ascii="Times New Roman" w:hAnsi="Times New Roman" w:cs="Times New Roman"/>
              </w:rPr>
              <w:t xml:space="preserve"> «Реализация сложных запросов к базе данных «Приемная комиссия»</w:t>
            </w:r>
          </w:p>
        </w:tc>
        <w:tc>
          <w:tcPr>
            <w:tcW w:w="4678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Условие выбора – логическое выражение: простые и сложные логические выражения.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 Основные логические операции.</w:t>
            </w: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3.14</w:t>
            </w:r>
            <w:r w:rsidRPr="0031279D">
              <w:rPr>
                <w:rFonts w:ascii="Times New Roman" w:hAnsi="Times New Roman" w:cs="Times New Roman"/>
              </w:rPr>
              <w:t xml:space="preserve"> «Реализация запросов на удаление. Использование </w:t>
            </w:r>
            <w:r w:rsidRPr="0031279D">
              <w:rPr>
                <w:rFonts w:ascii="Times New Roman" w:hAnsi="Times New Roman" w:cs="Times New Roman"/>
              </w:rPr>
              <w:lastRenderedPageBreak/>
              <w:t>вычисляемых полей»</w:t>
            </w: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Фронтальный опрос 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Отчет о </w:t>
            </w:r>
            <w:r w:rsidRPr="0031279D">
              <w:rPr>
                <w:rFonts w:ascii="Times New Roman" w:hAnsi="Times New Roman" w:cs="Times New Roman"/>
              </w:rPr>
              <w:lastRenderedPageBreak/>
              <w:t>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 xml:space="preserve">Практическая работа № 3.15* </w:t>
            </w:r>
            <w:r w:rsidRPr="0031279D">
              <w:rPr>
                <w:rFonts w:ascii="Times New Roman" w:hAnsi="Times New Roman" w:cs="Times New Roman"/>
              </w:rPr>
              <w:t>«Создание отчетов»</w:t>
            </w: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Тест 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1279D">
              <w:rPr>
                <w:rFonts w:ascii="Times New Roman" w:hAnsi="Times New Roman" w:cs="Times New Roman"/>
                <w:b/>
              </w:rPr>
              <w:t>Контрольная работа № 3 «Базы данных»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См. уроки 15-24</w:t>
            </w: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К.Р.</w:t>
            </w:r>
          </w:p>
        </w:tc>
      </w:tr>
      <w:tr w:rsidR="0080750F" w:rsidRPr="0031279D" w:rsidTr="00F20205">
        <w:tc>
          <w:tcPr>
            <w:tcW w:w="16126" w:type="dxa"/>
            <w:gridSpan w:val="5"/>
          </w:tcPr>
          <w:p w:rsidR="0080750F" w:rsidRPr="0031279D" w:rsidRDefault="0080750F" w:rsidP="0080750F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Глава 6. Технологии информационного моделирования</w:t>
            </w:r>
            <w:r w:rsidR="00986AEA">
              <w:rPr>
                <w:rFonts w:ascii="Times New Roman" w:hAnsi="Times New Roman" w:cs="Times New Roman"/>
                <w:b/>
              </w:rPr>
              <w:t xml:space="preserve"> (7 часов)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3.16</w:t>
            </w:r>
            <w:r w:rsidRPr="0031279D">
              <w:rPr>
                <w:rFonts w:ascii="Times New Roman" w:hAnsi="Times New Roman" w:cs="Times New Roman"/>
              </w:rPr>
              <w:t xml:space="preserve"> «Получение регрессионных моделей в Mi</w:t>
            </w:r>
            <w:r w:rsidRPr="0031279D">
              <w:rPr>
                <w:rFonts w:ascii="Times New Roman" w:hAnsi="Times New Roman" w:cs="Times New Roman"/>
                <w:lang w:val="en-US"/>
              </w:rPr>
              <w:t>crosoft</w:t>
            </w:r>
            <w:r w:rsidRPr="0031279D">
              <w:rPr>
                <w:rFonts w:ascii="Times New Roman" w:hAnsi="Times New Roman" w:cs="Times New Roman"/>
              </w:rPr>
              <w:t xml:space="preserve"> </w:t>
            </w:r>
            <w:r w:rsidRPr="0031279D">
              <w:rPr>
                <w:rFonts w:ascii="Times New Roman" w:hAnsi="Times New Roman" w:cs="Times New Roman"/>
                <w:lang w:val="en-US"/>
              </w:rPr>
              <w:t>Excel</w:t>
            </w:r>
            <w:r w:rsidRPr="0031279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Моделирование зависимостей между величинами. Характеристики величины: имя, тип, значение. Виды зависимостей. Способы отображения зависимостей.</w:t>
            </w:r>
          </w:p>
        </w:tc>
        <w:tc>
          <w:tcPr>
            <w:tcW w:w="3969" w:type="dxa"/>
            <w:vMerge w:val="restart"/>
          </w:tcPr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используя табличный процессор, строить регрессионные модели заданных типов;</w:t>
            </w:r>
          </w:p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•   осуществлять прогнозирование (восстановление значения </w:t>
            </w:r>
            <w:r w:rsidRPr="0031279D">
              <w:rPr>
                <w:rFonts w:ascii="Times New Roman" w:hAnsi="Times New Roman" w:cs="Times New Roman"/>
                <w:bCs/>
              </w:rPr>
              <w:t>и</w:t>
            </w:r>
            <w:r w:rsidRPr="003127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279D">
              <w:rPr>
                <w:rFonts w:ascii="Times New Roman" w:hAnsi="Times New Roman" w:cs="Times New Roman"/>
              </w:rPr>
              <w:t>экстраполяцию) по регрессионной модели.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Фронтальный опрос по § 36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</w:rPr>
              <w:t>Модели статистического прогнозирования</w:t>
            </w:r>
            <w:r w:rsidRPr="003127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 xml:space="preserve">Практическая работа № 3.17 </w:t>
            </w:r>
            <w:r w:rsidRPr="0031279D">
              <w:rPr>
                <w:rFonts w:ascii="Times New Roman" w:hAnsi="Times New Roman" w:cs="Times New Roman"/>
              </w:rPr>
              <w:t>«Прогнозирование в Mi</w:t>
            </w:r>
            <w:r w:rsidRPr="0031279D">
              <w:rPr>
                <w:rFonts w:ascii="Times New Roman" w:hAnsi="Times New Roman" w:cs="Times New Roman"/>
                <w:lang w:val="en-US"/>
              </w:rPr>
              <w:t>crosoft</w:t>
            </w:r>
            <w:r w:rsidRPr="0031279D">
              <w:rPr>
                <w:rFonts w:ascii="Times New Roman" w:hAnsi="Times New Roman" w:cs="Times New Roman"/>
              </w:rPr>
              <w:t xml:space="preserve"> </w:t>
            </w:r>
            <w:r w:rsidRPr="0031279D">
              <w:rPr>
                <w:rFonts w:ascii="Times New Roman" w:hAnsi="Times New Roman" w:cs="Times New Roman"/>
                <w:lang w:val="en-US"/>
              </w:rPr>
              <w:t>Excel</w:t>
            </w:r>
            <w:r w:rsidRPr="003127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</w:rPr>
              <w:t>Модели статистического прогнозирования. Статистические данные. Регрессионная модель. Метод наименьших квадратов</w:t>
            </w:r>
            <w:r w:rsidRPr="003127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Корреляционное моделирование </w:t>
            </w: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Корреляционные зависимости. Корреляционный анализ. Коэффициент корреляции ρ.</w:t>
            </w:r>
          </w:p>
        </w:tc>
        <w:tc>
          <w:tcPr>
            <w:tcW w:w="3969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вычислять коэффициент корреляционной зависимости меж</w:t>
            </w:r>
            <w:r w:rsidRPr="0031279D">
              <w:rPr>
                <w:rFonts w:ascii="Times New Roman" w:hAnsi="Times New Roman" w:cs="Times New Roman"/>
              </w:rPr>
              <w:softHyphen/>
              <w:t>ду величинами с помощью табличного процессора (функ</w:t>
            </w:r>
            <w:r w:rsidRPr="0031279D">
              <w:rPr>
                <w:rFonts w:ascii="Times New Roman" w:hAnsi="Times New Roman" w:cs="Times New Roman"/>
              </w:rPr>
              <w:softHyphen/>
              <w:t xml:space="preserve">ция </w:t>
            </w:r>
            <w:r w:rsidRPr="0031279D">
              <w:rPr>
                <w:rFonts w:ascii="Times New Roman" w:hAnsi="Times New Roman" w:cs="Times New Roman"/>
                <w:b/>
                <w:bCs/>
              </w:rPr>
              <w:t xml:space="preserve">КОРРЕЛ </w:t>
            </w:r>
            <w:r w:rsidRPr="0031279D">
              <w:rPr>
                <w:rFonts w:ascii="Times New Roman" w:hAnsi="Times New Roman" w:cs="Times New Roman"/>
              </w:rPr>
              <w:t xml:space="preserve">в </w:t>
            </w:r>
            <w:r w:rsidRPr="0031279D">
              <w:rPr>
                <w:rFonts w:ascii="Times New Roman" w:hAnsi="Times New Roman" w:cs="Times New Roman"/>
                <w:lang w:val="en-US"/>
              </w:rPr>
              <w:t>Microsoft</w:t>
            </w:r>
            <w:r w:rsidRPr="0031279D">
              <w:rPr>
                <w:rFonts w:ascii="Times New Roman" w:hAnsi="Times New Roman" w:cs="Times New Roman"/>
              </w:rPr>
              <w:t xml:space="preserve"> </w:t>
            </w:r>
            <w:r w:rsidRPr="0031279D">
              <w:rPr>
                <w:rFonts w:ascii="Times New Roman" w:hAnsi="Times New Roman" w:cs="Times New Roman"/>
                <w:lang w:val="en-US"/>
              </w:rPr>
              <w:t>Excel</w:t>
            </w:r>
            <w:r w:rsidRPr="0031279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3.18</w:t>
            </w:r>
            <w:r w:rsidRPr="0031279D">
              <w:rPr>
                <w:rFonts w:ascii="Times New Roman" w:hAnsi="Times New Roman" w:cs="Times New Roman"/>
              </w:rPr>
              <w:t xml:space="preserve"> «Расчет корреляционных зависимостей в Microsoft Excel» </w:t>
            </w: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Оптимальное планирование</w:t>
            </w:r>
          </w:p>
        </w:tc>
        <w:tc>
          <w:tcPr>
            <w:tcW w:w="4678" w:type="dxa"/>
            <w:vMerge w:val="restart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Модели оптимального планирования. Поиск решения для решения задач оптимального планирования.</w:t>
            </w:r>
          </w:p>
        </w:tc>
        <w:tc>
          <w:tcPr>
            <w:tcW w:w="3969" w:type="dxa"/>
            <w:vMerge w:val="restart"/>
          </w:tcPr>
          <w:p w:rsidR="0080750F" w:rsidRPr="0031279D" w:rsidRDefault="0080750F" w:rsidP="00EF2B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i/>
                <w:iCs/>
              </w:rPr>
              <w:t xml:space="preserve">•   </w:t>
            </w:r>
            <w:r w:rsidRPr="0031279D">
              <w:rPr>
                <w:rFonts w:ascii="Times New Roman" w:hAnsi="Times New Roman" w:cs="Times New Roman"/>
              </w:rPr>
      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</w:t>
            </w:r>
            <w:r w:rsidRPr="0031279D">
              <w:rPr>
                <w:rFonts w:ascii="Times New Roman" w:hAnsi="Times New Roman" w:cs="Times New Roman"/>
              </w:rPr>
              <w:softHyphen/>
              <w:t xml:space="preserve">шения в </w:t>
            </w:r>
            <w:r w:rsidRPr="0031279D">
              <w:rPr>
                <w:rFonts w:ascii="Times New Roman" w:hAnsi="Times New Roman" w:cs="Times New Roman"/>
                <w:lang w:val="en-US"/>
              </w:rPr>
              <w:t>Microsoft</w:t>
            </w:r>
            <w:r w:rsidRPr="0031279D">
              <w:rPr>
                <w:rFonts w:ascii="Times New Roman" w:hAnsi="Times New Roman" w:cs="Times New Roman"/>
              </w:rPr>
              <w:t xml:space="preserve"> </w:t>
            </w:r>
            <w:r w:rsidRPr="0031279D">
              <w:rPr>
                <w:rFonts w:ascii="Times New Roman" w:hAnsi="Times New Roman" w:cs="Times New Roman"/>
                <w:lang w:val="en-US"/>
              </w:rPr>
              <w:t>Excel</w:t>
            </w:r>
            <w:r w:rsidRPr="0031279D">
              <w:rPr>
                <w:rFonts w:ascii="Times New Roman" w:hAnsi="Times New Roman" w:cs="Times New Roman"/>
              </w:rPr>
              <w:t>).</w:t>
            </w:r>
          </w:p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>Практическая работа № 3.19</w:t>
            </w:r>
            <w:r w:rsidRPr="0031279D">
              <w:rPr>
                <w:rFonts w:ascii="Times New Roman" w:hAnsi="Times New Roman" w:cs="Times New Roman"/>
              </w:rPr>
              <w:t xml:space="preserve"> «Решение задач оптимального планирования в Microsoft Excel»</w:t>
            </w: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Отчет о выполнении п/р</w:t>
            </w:r>
          </w:p>
        </w:tc>
      </w:tr>
      <w:tr w:rsidR="0080750F" w:rsidRPr="0031279D" w:rsidTr="0031279D">
        <w:tc>
          <w:tcPr>
            <w:tcW w:w="675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  <w:b/>
              </w:rPr>
            </w:pPr>
            <w:r w:rsidRPr="0031279D">
              <w:rPr>
                <w:rFonts w:ascii="Times New Roman" w:hAnsi="Times New Roman" w:cs="Times New Roman"/>
                <w:b/>
              </w:rPr>
              <w:t>Контрольная работа № 4 «Информационное моделирование»</w:t>
            </w:r>
          </w:p>
        </w:tc>
        <w:tc>
          <w:tcPr>
            <w:tcW w:w="4678" w:type="dxa"/>
            <w:vMerge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0750F" w:rsidRPr="0031279D" w:rsidRDefault="0080750F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См. уроки 26-31</w:t>
            </w:r>
          </w:p>
        </w:tc>
        <w:tc>
          <w:tcPr>
            <w:tcW w:w="2126" w:type="dxa"/>
          </w:tcPr>
          <w:p w:rsidR="0080750F" w:rsidRPr="0031279D" w:rsidRDefault="0080750F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К. Р.</w:t>
            </w:r>
          </w:p>
        </w:tc>
      </w:tr>
      <w:tr w:rsidR="0080750F" w:rsidRPr="0031279D" w:rsidTr="00F20205">
        <w:tc>
          <w:tcPr>
            <w:tcW w:w="16126" w:type="dxa"/>
            <w:gridSpan w:val="5"/>
          </w:tcPr>
          <w:p w:rsidR="0080750F" w:rsidRPr="0031279D" w:rsidRDefault="0080750F" w:rsidP="0080750F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  <w:b/>
              </w:rPr>
              <w:t xml:space="preserve">Глава 7. </w:t>
            </w:r>
            <w:r w:rsidR="00986AEA">
              <w:rPr>
                <w:rFonts w:ascii="Times New Roman" w:hAnsi="Times New Roman" w:cs="Times New Roman"/>
                <w:b/>
              </w:rPr>
              <w:t>Основы социальной информатики (1 час</w:t>
            </w:r>
            <w:r w:rsidRPr="003127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90E7E" w:rsidRPr="0031279D" w:rsidTr="0031279D">
        <w:tc>
          <w:tcPr>
            <w:tcW w:w="675" w:type="dxa"/>
          </w:tcPr>
          <w:p w:rsidR="00A90E7E" w:rsidRPr="0031279D" w:rsidRDefault="00A90E7E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</w:tcPr>
          <w:p w:rsidR="00A90E7E" w:rsidRPr="0031279D" w:rsidRDefault="00A90E7E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 xml:space="preserve">Социальная информатика. </w:t>
            </w:r>
          </w:p>
        </w:tc>
        <w:tc>
          <w:tcPr>
            <w:tcW w:w="4678" w:type="dxa"/>
          </w:tcPr>
          <w:p w:rsidR="00A90E7E" w:rsidRPr="0031279D" w:rsidRDefault="00A90E7E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Информационные ресурсы. Информационное общество. Правовое регулирование в информационной сфере. Проблема информационной безопасности.</w:t>
            </w:r>
          </w:p>
        </w:tc>
        <w:tc>
          <w:tcPr>
            <w:tcW w:w="3969" w:type="dxa"/>
          </w:tcPr>
          <w:p w:rsidR="00A90E7E" w:rsidRPr="0031279D" w:rsidRDefault="00A90E7E" w:rsidP="00EF2B2B">
            <w:pPr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•   соблюдать основные правовые и этические нормы в инфор</w:t>
            </w:r>
            <w:r w:rsidRPr="0031279D">
              <w:rPr>
                <w:rFonts w:ascii="Times New Roman" w:hAnsi="Times New Roman" w:cs="Times New Roman"/>
              </w:rPr>
              <w:softHyphen/>
              <w:t>мационной сфере деятельности.</w:t>
            </w:r>
          </w:p>
        </w:tc>
        <w:tc>
          <w:tcPr>
            <w:tcW w:w="2126" w:type="dxa"/>
          </w:tcPr>
          <w:p w:rsidR="00A90E7E" w:rsidRPr="0031279D" w:rsidRDefault="00A90E7E" w:rsidP="00EF2B2B">
            <w:pPr>
              <w:jc w:val="center"/>
              <w:rPr>
                <w:rFonts w:ascii="Times New Roman" w:hAnsi="Times New Roman" w:cs="Times New Roman"/>
              </w:rPr>
            </w:pPr>
            <w:r w:rsidRPr="0031279D">
              <w:rPr>
                <w:rFonts w:ascii="Times New Roman" w:hAnsi="Times New Roman" w:cs="Times New Roman"/>
              </w:rPr>
              <w:t>Доклады</w:t>
            </w:r>
          </w:p>
        </w:tc>
      </w:tr>
    </w:tbl>
    <w:p w:rsidR="004E7F9E" w:rsidRDefault="004E7F9E" w:rsidP="00EF2B2B">
      <w:pPr>
        <w:spacing w:after="0" w:line="240" w:lineRule="auto"/>
        <w:rPr>
          <w:rFonts w:ascii="Times New Roman" w:hAnsi="Times New Roman" w:cs="Times New Roman"/>
          <w:sz w:val="24"/>
        </w:rPr>
        <w:sectPr w:rsidR="004E7F9E" w:rsidSect="00986AEA">
          <w:pgSz w:w="16838" w:h="11906" w:orient="landscape"/>
          <w:pgMar w:top="567" w:right="425" w:bottom="425" w:left="425" w:header="709" w:footer="709" w:gutter="0"/>
          <w:cols w:space="708"/>
          <w:titlePg/>
          <w:docGrid w:linePitch="360"/>
        </w:sectPr>
      </w:pPr>
    </w:p>
    <w:p w:rsidR="004E7F9E" w:rsidRDefault="004E7F9E" w:rsidP="004E7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7F9E">
        <w:rPr>
          <w:rFonts w:ascii="Times New Roman" w:hAnsi="Times New Roman" w:cs="Times New Roman"/>
          <w:b/>
          <w:sz w:val="28"/>
        </w:rPr>
        <w:lastRenderedPageBreak/>
        <w:t>Учебно-техническое оснащение</w:t>
      </w:r>
    </w:p>
    <w:p w:rsidR="004E7F9E" w:rsidRPr="0080750F" w:rsidRDefault="004E7F9E" w:rsidP="00986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  <w:smartTag w:uri="urn:schemas-microsoft-com:office:smarttags" w:element="place">
        <w:r w:rsidRPr="0080750F">
          <w:rPr>
            <w:rFonts w:ascii="Times New Roman" w:hAnsi="Times New Roman" w:cs="Times New Roman"/>
            <w:b/>
            <w:sz w:val="24"/>
            <w:lang w:val="en-US"/>
          </w:rPr>
          <w:t>I</w:t>
        </w:r>
        <w:r w:rsidRPr="0080750F">
          <w:rPr>
            <w:rFonts w:ascii="Times New Roman" w:hAnsi="Times New Roman" w:cs="Times New Roman"/>
            <w:b/>
            <w:sz w:val="24"/>
          </w:rPr>
          <w:t>.</w:t>
        </w:r>
      </w:smartTag>
      <w:r w:rsidRPr="0080750F">
        <w:rPr>
          <w:rFonts w:ascii="Times New Roman" w:hAnsi="Times New Roman" w:cs="Times New Roman"/>
          <w:b/>
          <w:sz w:val="24"/>
        </w:rPr>
        <w:t xml:space="preserve"> Основная литература</w:t>
      </w:r>
    </w:p>
    <w:p w:rsidR="004E7F9E" w:rsidRPr="0080750F" w:rsidRDefault="004E7F9E" w:rsidP="00986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 xml:space="preserve">1.  </w:t>
      </w:r>
      <w:r w:rsidRPr="0080750F">
        <w:rPr>
          <w:rFonts w:ascii="Times New Roman" w:hAnsi="Times New Roman" w:cs="Times New Roman"/>
          <w:i/>
          <w:iCs/>
          <w:sz w:val="24"/>
        </w:rPr>
        <w:t xml:space="preserve">Семакин И. Г., Хеннер Е. К. </w:t>
      </w:r>
      <w:r w:rsidRPr="0080750F">
        <w:rPr>
          <w:rFonts w:ascii="Times New Roman" w:hAnsi="Times New Roman" w:cs="Times New Roman"/>
          <w:sz w:val="24"/>
        </w:rPr>
        <w:t>Информатика и ИКТ. Базо</w:t>
      </w:r>
      <w:r w:rsidRPr="0080750F">
        <w:rPr>
          <w:rFonts w:ascii="Times New Roman" w:hAnsi="Times New Roman" w:cs="Times New Roman"/>
          <w:sz w:val="24"/>
        </w:rPr>
        <w:softHyphen/>
        <w:t>вый уровень: учебник для 10-11 классов. — М.: БИНОМ. Лабо</w:t>
      </w:r>
      <w:r w:rsidRPr="0080750F">
        <w:rPr>
          <w:rFonts w:ascii="Times New Roman" w:hAnsi="Times New Roman" w:cs="Times New Roman"/>
          <w:sz w:val="24"/>
        </w:rPr>
        <w:softHyphen/>
        <w:t>ратория знаний, 2008.</w:t>
      </w:r>
    </w:p>
    <w:p w:rsidR="004E7F9E" w:rsidRPr="0080750F" w:rsidRDefault="004E7F9E" w:rsidP="00986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 xml:space="preserve">2.  </w:t>
      </w:r>
      <w:r w:rsidRPr="0080750F">
        <w:rPr>
          <w:rFonts w:ascii="Times New Roman" w:hAnsi="Times New Roman" w:cs="Times New Roman"/>
          <w:i/>
          <w:iCs/>
          <w:sz w:val="24"/>
        </w:rPr>
        <w:t xml:space="preserve">Семакин И. Г., Хеннер Е. К., Шеина Т. Ю. </w:t>
      </w:r>
      <w:r w:rsidRPr="0080750F">
        <w:rPr>
          <w:rFonts w:ascii="Times New Roman" w:hAnsi="Times New Roman" w:cs="Times New Roman"/>
          <w:sz w:val="24"/>
        </w:rPr>
        <w:t>Информатика и ИКТ. Базовый уровень: практикум для 10-11 классов. — М.: БИНОМ. Лаборатория знаний, 2008.</w:t>
      </w:r>
    </w:p>
    <w:p w:rsidR="004E7F9E" w:rsidRPr="0080750F" w:rsidRDefault="004E7F9E" w:rsidP="00986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3.   Информатика: задачник-практикум в 2 т. / Под ред. И. Г. Семакина, Е. К. Хеннера. — М.: БИНОМ. Лаборатория знаний, 2008.</w:t>
      </w:r>
    </w:p>
    <w:p w:rsidR="004E7F9E" w:rsidRPr="00F20205" w:rsidRDefault="004E7F9E" w:rsidP="00986A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 xml:space="preserve">4. </w:t>
      </w:r>
      <w:r w:rsidRPr="0080750F">
        <w:rPr>
          <w:rFonts w:ascii="Times New Roman" w:hAnsi="Times New Roman" w:cs="Times New Roman"/>
          <w:i/>
          <w:iCs/>
          <w:sz w:val="24"/>
        </w:rPr>
        <w:t>Семакин И. Г.,</w:t>
      </w:r>
      <w:r w:rsidRPr="0080750F">
        <w:rPr>
          <w:rFonts w:ascii="Times New Roman" w:hAnsi="Times New Roman" w:cs="Times New Roman"/>
          <w:iCs/>
          <w:sz w:val="24"/>
        </w:rPr>
        <w:t xml:space="preserve"> </w:t>
      </w:r>
      <w:r w:rsidRPr="0080750F">
        <w:rPr>
          <w:rFonts w:ascii="Times New Roman" w:hAnsi="Times New Roman" w:cs="Times New Roman"/>
          <w:i/>
          <w:iCs/>
          <w:sz w:val="24"/>
        </w:rPr>
        <w:t xml:space="preserve">Хеннер Е. К. </w:t>
      </w:r>
      <w:r w:rsidRPr="0080750F">
        <w:rPr>
          <w:rFonts w:ascii="Times New Roman" w:hAnsi="Times New Roman" w:cs="Times New Roman"/>
          <w:iCs/>
          <w:sz w:val="24"/>
        </w:rPr>
        <w:t xml:space="preserve"> Информатика и ИКТ. Базовый уровень. 10-11 классы: методическое пособие </w:t>
      </w:r>
      <w:r w:rsidRPr="0080750F">
        <w:rPr>
          <w:rFonts w:ascii="Times New Roman" w:hAnsi="Times New Roman" w:cs="Times New Roman"/>
          <w:sz w:val="24"/>
        </w:rPr>
        <w:t>— М.: БИНОМ. Лаборатория знаний, 2008.</w:t>
      </w:r>
    </w:p>
    <w:p w:rsidR="004E7F9E" w:rsidRPr="0080750F" w:rsidRDefault="004E7F9E" w:rsidP="00986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750F">
        <w:rPr>
          <w:rFonts w:ascii="Times New Roman" w:hAnsi="Times New Roman" w:cs="Times New Roman"/>
          <w:b/>
          <w:sz w:val="24"/>
        </w:rPr>
        <w:t>II. Дополнительная литература</w:t>
      </w:r>
    </w:p>
    <w:p w:rsidR="004E7F9E" w:rsidRPr="0080750F" w:rsidRDefault="004E7F9E" w:rsidP="00986AEA">
      <w:pPr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Шелепаева А. Х. Поурочные разработки по информатике: базовый уровень. 10-11 классы. – М.: ВАКО, 2007.</w:t>
      </w:r>
    </w:p>
    <w:p w:rsidR="004E7F9E" w:rsidRPr="0080750F" w:rsidRDefault="004E7F9E" w:rsidP="004E7F9E">
      <w:pPr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Белоусова Л. И. Сборник задач по курсу информатики. - М.: Издательство «Экзамен», 2007.</w:t>
      </w:r>
    </w:p>
    <w:p w:rsidR="004E7F9E" w:rsidRPr="0080750F" w:rsidRDefault="004E7F9E" w:rsidP="004E7F9E">
      <w:pPr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ЕГЭ 2008. Информатика. Федеральный банк экзаменационных материалов/Авт.-сост. П. А. Якушкин, С. С. Крылов. – М.: Эксмо, 2008.</w:t>
      </w:r>
    </w:p>
    <w:p w:rsidR="004E7F9E" w:rsidRPr="0080750F" w:rsidRDefault="004E7F9E" w:rsidP="004E7F9E">
      <w:pPr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Информатика.9-11 клас: тесты (базовый уровень)/авт.-сост. Е. В. Полякова. – Волгоград: Учитель, 2008.</w:t>
      </w:r>
    </w:p>
    <w:p w:rsidR="004E7F9E" w:rsidRPr="0080750F" w:rsidRDefault="004E7F9E" w:rsidP="004E7F9E">
      <w:pPr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Воронкова О. Б. Информатика: методическая копилка преподавателя. – Ростов н/Д: Феникс, 2007.</w:t>
      </w:r>
    </w:p>
    <w:p w:rsidR="004E7F9E" w:rsidRPr="0080750F" w:rsidRDefault="004E7F9E" w:rsidP="004E7F9E">
      <w:pPr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 xml:space="preserve">ЦОРы сети Интернет: </w:t>
      </w:r>
      <w:hyperlink r:id="rId10" w:history="1">
        <w:r w:rsidRPr="0080750F">
          <w:rPr>
            <w:rStyle w:val="ac"/>
            <w:rFonts w:ascii="Times New Roman" w:hAnsi="Times New Roman" w:cs="Times New Roman"/>
            <w:sz w:val="24"/>
          </w:rPr>
          <w:t>http://metod-kopilka.ru</w:t>
        </w:r>
      </w:hyperlink>
      <w:r w:rsidRPr="0080750F">
        <w:rPr>
          <w:rFonts w:ascii="Times New Roman" w:hAnsi="Times New Roman" w:cs="Times New Roman"/>
          <w:sz w:val="24"/>
        </w:rPr>
        <w:t xml:space="preserve">,  </w:t>
      </w:r>
      <w:hyperlink r:id="rId11" w:history="1">
        <w:r w:rsidRPr="0080750F">
          <w:rPr>
            <w:rStyle w:val="ac"/>
            <w:rFonts w:ascii="Times New Roman" w:hAnsi="Times New Roman" w:cs="Times New Roman"/>
            <w:sz w:val="24"/>
          </w:rPr>
          <w:t>http://school-collection.edu.ru/catalog/</w:t>
        </w:r>
      </w:hyperlink>
      <w:r w:rsidRPr="0080750F">
        <w:rPr>
          <w:rFonts w:ascii="Times New Roman" w:hAnsi="Times New Roman" w:cs="Times New Roman"/>
          <w:sz w:val="24"/>
        </w:rPr>
        <w:t xml:space="preserve">, </w:t>
      </w:r>
      <w:hyperlink r:id="rId12" w:history="1">
        <w:r w:rsidRPr="0080750F">
          <w:rPr>
            <w:rStyle w:val="ac"/>
            <w:rFonts w:ascii="Times New Roman" w:hAnsi="Times New Roman" w:cs="Times New Roman"/>
            <w:sz w:val="24"/>
          </w:rPr>
          <w:t>http://uchitel.moy.su/</w:t>
        </w:r>
      </w:hyperlink>
      <w:r w:rsidRPr="0080750F">
        <w:rPr>
          <w:rFonts w:ascii="Times New Roman" w:hAnsi="Times New Roman" w:cs="Times New Roman"/>
          <w:sz w:val="24"/>
        </w:rPr>
        <w:t xml:space="preserve">, </w:t>
      </w:r>
      <w:hyperlink r:id="rId13" w:history="1">
        <w:r w:rsidRPr="0080750F">
          <w:rPr>
            <w:rStyle w:val="ac"/>
            <w:rFonts w:ascii="Times New Roman" w:hAnsi="Times New Roman" w:cs="Times New Roman"/>
            <w:sz w:val="24"/>
          </w:rPr>
          <w:t>http://www.openclass.ru/</w:t>
        </w:r>
      </w:hyperlink>
      <w:r w:rsidRPr="0080750F">
        <w:rPr>
          <w:rFonts w:ascii="Times New Roman" w:hAnsi="Times New Roman" w:cs="Times New Roman"/>
          <w:sz w:val="24"/>
        </w:rPr>
        <w:t xml:space="preserve">, </w:t>
      </w:r>
      <w:hyperlink r:id="rId14" w:history="1">
        <w:r w:rsidRPr="0080750F">
          <w:rPr>
            <w:rStyle w:val="ac"/>
            <w:rFonts w:ascii="Times New Roman" w:hAnsi="Times New Roman" w:cs="Times New Roman"/>
            <w:sz w:val="24"/>
          </w:rPr>
          <w:t>http://it-n.ru/</w:t>
        </w:r>
      </w:hyperlink>
      <w:r w:rsidRPr="0080750F">
        <w:rPr>
          <w:rFonts w:ascii="Times New Roman" w:hAnsi="Times New Roman" w:cs="Times New Roman"/>
          <w:sz w:val="24"/>
        </w:rPr>
        <w:t xml:space="preserve">, </w:t>
      </w:r>
      <w:hyperlink r:id="rId15" w:history="1">
        <w:r w:rsidRPr="0080750F">
          <w:rPr>
            <w:rStyle w:val="ac"/>
            <w:rFonts w:ascii="Times New Roman" w:hAnsi="Times New Roman" w:cs="Times New Roman"/>
            <w:sz w:val="24"/>
          </w:rPr>
          <w:t>http://pedsovet.su/</w:t>
        </w:r>
      </w:hyperlink>
      <w:r w:rsidRPr="0080750F">
        <w:rPr>
          <w:rFonts w:ascii="Times New Roman" w:hAnsi="Times New Roman" w:cs="Times New Roman"/>
          <w:sz w:val="24"/>
        </w:rPr>
        <w:t xml:space="preserve">, </w:t>
      </w:r>
      <w:hyperlink r:id="rId16" w:history="1">
        <w:r w:rsidRPr="0080750F">
          <w:rPr>
            <w:rStyle w:val="ac"/>
            <w:rFonts w:ascii="Times New Roman" w:hAnsi="Times New Roman" w:cs="Times New Roman"/>
            <w:sz w:val="24"/>
          </w:rPr>
          <w:t>http://www.uchportal.ru/</w:t>
        </w:r>
      </w:hyperlink>
      <w:r w:rsidRPr="0080750F">
        <w:rPr>
          <w:rFonts w:ascii="Times New Roman" w:hAnsi="Times New Roman" w:cs="Times New Roman"/>
          <w:sz w:val="24"/>
        </w:rPr>
        <w:t xml:space="preserve">, </w:t>
      </w:r>
      <w:hyperlink r:id="rId17" w:history="1">
        <w:r w:rsidRPr="0080750F">
          <w:rPr>
            <w:rStyle w:val="ac"/>
            <w:rFonts w:ascii="Times New Roman" w:hAnsi="Times New Roman" w:cs="Times New Roman"/>
            <w:sz w:val="24"/>
          </w:rPr>
          <w:t>http://zavuch.info/</w:t>
        </w:r>
      </w:hyperlink>
      <w:r w:rsidRPr="0080750F">
        <w:rPr>
          <w:rFonts w:ascii="Times New Roman" w:hAnsi="Times New Roman" w:cs="Times New Roman"/>
          <w:sz w:val="24"/>
        </w:rPr>
        <w:t xml:space="preserve">, </w:t>
      </w:r>
      <w:hyperlink r:id="rId18" w:history="1">
        <w:r w:rsidRPr="0080750F">
          <w:rPr>
            <w:rStyle w:val="ac"/>
            <w:rFonts w:ascii="Times New Roman" w:hAnsi="Times New Roman" w:cs="Times New Roman"/>
            <w:sz w:val="24"/>
          </w:rPr>
          <w:t>http://window.edu.ru/</w:t>
        </w:r>
      </w:hyperlink>
      <w:r w:rsidRPr="0080750F">
        <w:rPr>
          <w:rFonts w:ascii="Times New Roman" w:hAnsi="Times New Roman" w:cs="Times New Roman"/>
          <w:sz w:val="24"/>
        </w:rPr>
        <w:t xml:space="preserve">, </w:t>
      </w:r>
      <w:hyperlink r:id="rId19" w:history="1">
        <w:r w:rsidRPr="0080750F">
          <w:rPr>
            <w:rStyle w:val="ac"/>
            <w:rFonts w:ascii="Times New Roman" w:hAnsi="Times New Roman" w:cs="Times New Roman"/>
            <w:sz w:val="24"/>
          </w:rPr>
          <w:t>http://festival.1september.ru/</w:t>
        </w:r>
      </w:hyperlink>
      <w:r w:rsidRPr="0080750F">
        <w:rPr>
          <w:rFonts w:ascii="Times New Roman" w:hAnsi="Times New Roman" w:cs="Times New Roman"/>
          <w:sz w:val="24"/>
        </w:rPr>
        <w:t xml:space="preserve">, </w:t>
      </w:r>
      <w:hyperlink r:id="rId20" w:history="1">
        <w:r w:rsidRPr="0080750F">
          <w:rPr>
            <w:rStyle w:val="ac"/>
            <w:rFonts w:ascii="Times New Roman" w:hAnsi="Times New Roman" w:cs="Times New Roman"/>
            <w:sz w:val="24"/>
          </w:rPr>
          <w:t>http://</w:t>
        </w:r>
        <w:r w:rsidRPr="0080750F">
          <w:rPr>
            <w:rStyle w:val="ac"/>
            <w:rFonts w:ascii="Times New Roman" w:hAnsi="Times New Roman" w:cs="Times New Roman"/>
            <w:sz w:val="24"/>
            <w:lang w:val="en-US"/>
          </w:rPr>
          <w:t>klyaksa</w:t>
        </w:r>
        <w:r w:rsidRPr="0080750F">
          <w:rPr>
            <w:rStyle w:val="ac"/>
            <w:rFonts w:ascii="Times New Roman" w:hAnsi="Times New Roman" w:cs="Times New Roman"/>
            <w:sz w:val="24"/>
          </w:rPr>
          <w:t>.</w:t>
        </w:r>
        <w:r w:rsidRPr="0080750F">
          <w:rPr>
            <w:rStyle w:val="ac"/>
            <w:rFonts w:ascii="Times New Roman" w:hAnsi="Times New Roman" w:cs="Times New Roman"/>
            <w:sz w:val="24"/>
            <w:lang w:val="en-US"/>
          </w:rPr>
          <w:t>net</w:t>
        </w:r>
      </w:hyperlink>
      <w:r w:rsidRPr="0080750F">
        <w:rPr>
          <w:rFonts w:ascii="Times New Roman" w:hAnsi="Times New Roman" w:cs="Times New Roman"/>
          <w:sz w:val="24"/>
        </w:rPr>
        <w:t xml:space="preserve"> и др.</w:t>
      </w:r>
    </w:p>
    <w:p w:rsidR="004E7F9E" w:rsidRPr="0080750F" w:rsidRDefault="004E7F9E" w:rsidP="004E7F9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 w:rsidRPr="0080750F">
        <w:rPr>
          <w:rFonts w:ascii="Times New Roman" w:hAnsi="Times New Roman" w:cs="Times New Roman"/>
          <w:b/>
          <w:sz w:val="24"/>
          <w:lang w:val="en-US"/>
        </w:rPr>
        <w:t>III</w:t>
      </w:r>
      <w:r w:rsidRPr="0080750F">
        <w:rPr>
          <w:rFonts w:ascii="Times New Roman" w:hAnsi="Times New Roman" w:cs="Times New Roman"/>
          <w:b/>
          <w:sz w:val="24"/>
        </w:rPr>
        <w:t>.  Технические средства обучения.</w:t>
      </w:r>
    </w:p>
    <w:p w:rsidR="004E7F9E" w:rsidRPr="0080750F" w:rsidRDefault="004E7F9E" w:rsidP="004E7F9E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Компьютер</w:t>
      </w:r>
    </w:p>
    <w:p w:rsidR="004E7F9E" w:rsidRPr="0080750F" w:rsidRDefault="004E7F9E" w:rsidP="004E7F9E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Принтер</w:t>
      </w:r>
    </w:p>
    <w:p w:rsidR="004E7F9E" w:rsidRPr="0080750F" w:rsidRDefault="004E7F9E" w:rsidP="004E7F9E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 xml:space="preserve">Модем </w:t>
      </w:r>
    </w:p>
    <w:p w:rsidR="004E7F9E" w:rsidRPr="0080750F" w:rsidRDefault="004E7F9E" w:rsidP="004E7F9E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4E7F9E" w:rsidRPr="0080750F" w:rsidRDefault="004E7F9E" w:rsidP="004E7F9E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Сканер.</w:t>
      </w:r>
    </w:p>
    <w:p w:rsidR="004E7F9E" w:rsidRPr="0080750F" w:rsidRDefault="004E7F9E" w:rsidP="004E7F9E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0750F">
        <w:rPr>
          <w:rFonts w:ascii="Times New Roman" w:hAnsi="Times New Roman" w:cs="Times New Roman"/>
          <w:sz w:val="24"/>
        </w:rPr>
        <w:t>Локальная сеть.</w:t>
      </w:r>
    </w:p>
    <w:p w:rsidR="004E7F9E" w:rsidRPr="0080750F" w:rsidRDefault="004E7F9E" w:rsidP="004E7F9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sz w:val="24"/>
        </w:rPr>
      </w:pPr>
      <w:r w:rsidRPr="0080750F">
        <w:rPr>
          <w:rFonts w:ascii="Times New Roman" w:hAnsi="Times New Roman" w:cs="Times New Roman"/>
          <w:b/>
          <w:sz w:val="24"/>
        </w:rPr>
        <w:t>IV.  Программные средства.</w:t>
      </w:r>
    </w:p>
    <w:p w:rsidR="004E7F9E" w:rsidRPr="0080750F" w:rsidRDefault="004E7F9E" w:rsidP="004E7F9E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 xml:space="preserve">Операционная система </w:t>
      </w:r>
      <w:r w:rsidRPr="0080750F">
        <w:rPr>
          <w:rFonts w:ascii="Times New Roman" w:hAnsi="Times New Roman" w:cs="Times New Roman"/>
          <w:sz w:val="24"/>
          <w:lang w:val="en-US"/>
        </w:rPr>
        <w:t>Windows</w:t>
      </w:r>
      <w:r w:rsidRPr="0080750F">
        <w:rPr>
          <w:rFonts w:ascii="Times New Roman" w:hAnsi="Times New Roman" w:cs="Times New Roman"/>
          <w:sz w:val="24"/>
        </w:rPr>
        <w:t xml:space="preserve"> ХР.</w:t>
      </w:r>
    </w:p>
    <w:p w:rsidR="004E7F9E" w:rsidRPr="0080750F" w:rsidRDefault="004E7F9E" w:rsidP="004E7F9E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Антивирусная программа Антивирус Касперского 6.0</w:t>
      </w:r>
    </w:p>
    <w:p w:rsidR="004E7F9E" w:rsidRPr="0080750F" w:rsidRDefault="004E7F9E" w:rsidP="004E7F9E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 xml:space="preserve">Программа-архиватор </w:t>
      </w:r>
      <w:r w:rsidRPr="0080750F">
        <w:rPr>
          <w:rFonts w:ascii="Times New Roman" w:hAnsi="Times New Roman" w:cs="Times New Roman"/>
          <w:sz w:val="24"/>
          <w:lang w:val="en-US"/>
        </w:rPr>
        <w:t>WinRar</w:t>
      </w:r>
      <w:r w:rsidRPr="0080750F">
        <w:rPr>
          <w:rFonts w:ascii="Times New Roman" w:hAnsi="Times New Roman" w:cs="Times New Roman"/>
          <w:sz w:val="24"/>
        </w:rPr>
        <w:t>.</w:t>
      </w:r>
    </w:p>
    <w:p w:rsidR="004E7F9E" w:rsidRPr="0080750F" w:rsidRDefault="004E7F9E" w:rsidP="004E7F9E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Интегрированное офисное приложение М</w:t>
      </w:r>
      <w:r w:rsidRPr="0080750F">
        <w:rPr>
          <w:rFonts w:ascii="Times New Roman" w:hAnsi="Times New Roman" w:cs="Times New Roman"/>
          <w:sz w:val="24"/>
          <w:lang w:val="en-US"/>
        </w:rPr>
        <w:t>s</w:t>
      </w:r>
      <w:r w:rsidRPr="0080750F">
        <w:rPr>
          <w:rFonts w:ascii="Times New Roman" w:hAnsi="Times New Roman" w:cs="Times New Roman"/>
          <w:sz w:val="24"/>
        </w:rPr>
        <w:t xml:space="preserve"> </w:t>
      </w:r>
      <w:r w:rsidRPr="0080750F">
        <w:rPr>
          <w:rFonts w:ascii="Times New Roman" w:hAnsi="Times New Roman" w:cs="Times New Roman"/>
          <w:sz w:val="24"/>
          <w:lang w:val="en-US"/>
        </w:rPr>
        <w:t>Office</w:t>
      </w:r>
      <w:r w:rsidRPr="0080750F">
        <w:rPr>
          <w:rFonts w:ascii="Times New Roman" w:hAnsi="Times New Roman" w:cs="Times New Roman"/>
          <w:sz w:val="24"/>
        </w:rPr>
        <w:t xml:space="preserve"> 2003.</w:t>
      </w:r>
    </w:p>
    <w:p w:rsidR="004E7F9E" w:rsidRPr="0080750F" w:rsidRDefault="004E7F9E" w:rsidP="004E7F9E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Программа-переводчик.</w:t>
      </w:r>
    </w:p>
    <w:p w:rsidR="004E7F9E" w:rsidRPr="0080750F" w:rsidRDefault="004E7F9E" w:rsidP="004E7F9E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Система оптического распознавания текста АВВ</w:t>
      </w:r>
      <w:r w:rsidRPr="0080750F">
        <w:rPr>
          <w:rFonts w:ascii="Times New Roman" w:hAnsi="Times New Roman" w:cs="Times New Roman"/>
          <w:sz w:val="24"/>
          <w:lang w:val="en-US"/>
        </w:rPr>
        <w:t>YY</w:t>
      </w:r>
      <w:r w:rsidRPr="0080750F">
        <w:rPr>
          <w:rFonts w:ascii="Times New Roman" w:hAnsi="Times New Roman" w:cs="Times New Roman"/>
          <w:sz w:val="24"/>
        </w:rPr>
        <w:t xml:space="preserve"> </w:t>
      </w:r>
      <w:r w:rsidRPr="0080750F">
        <w:rPr>
          <w:rFonts w:ascii="Times New Roman" w:hAnsi="Times New Roman" w:cs="Times New Roman"/>
          <w:sz w:val="24"/>
          <w:lang w:val="en-US"/>
        </w:rPr>
        <w:t>FineReader</w:t>
      </w:r>
      <w:r w:rsidRPr="0080750F">
        <w:rPr>
          <w:rFonts w:ascii="Times New Roman" w:hAnsi="Times New Roman" w:cs="Times New Roman"/>
          <w:sz w:val="24"/>
        </w:rPr>
        <w:t xml:space="preserve"> 8.0 </w:t>
      </w:r>
      <w:r w:rsidRPr="0080750F">
        <w:rPr>
          <w:rFonts w:ascii="Times New Roman" w:hAnsi="Times New Roman" w:cs="Times New Roman"/>
          <w:sz w:val="24"/>
          <w:lang w:val="en-US"/>
        </w:rPr>
        <w:t>Sprint</w:t>
      </w:r>
      <w:r w:rsidRPr="0080750F">
        <w:rPr>
          <w:rFonts w:ascii="Times New Roman" w:hAnsi="Times New Roman" w:cs="Times New Roman"/>
          <w:sz w:val="24"/>
        </w:rPr>
        <w:t>.</w:t>
      </w:r>
    </w:p>
    <w:p w:rsidR="004E7F9E" w:rsidRPr="0080750F" w:rsidRDefault="004E7F9E" w:rsidP="004E7F9E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>Мультимедиа проигрыватель.</w:t>
      </w:r>
    </w:p>
    <w:p w:rsidR="004E7F9E" w:rsidRPr="0080750F" w:rsidRDefault="004E7F9E" w:rsidP="004E7F9E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 xml:space="preserve">Система программирования </w:t>
      </w:r>
      <w:r w:rsidRPr="0080750F">
        <w:rPr>
          <w:rFonts w:ascii="Times New Roman" w:hAnsi="Times New Roman" w:cs="Times New Roman"/>
          <w:sz w:val="24"/>
          <w:lang w:val="en-US"/>
        </w:rPr>
        <w:t>TurboPascal</w:t>
      </w:r>
      <w:r w:rsidRPr="0080750F">
        <w:rPr>
          <w:rFonts w:ascii="Times New Roman" w:hAnsi="Times New Roman" w:cs="Times New Roman"/>
          <w:sz w:val="24"/>
        </w:rPr>
        <w:t>.</w:t>
      </w:r>
    </w:p>
    <w:p w:rsidR="004E7F9E" w:rsidRPr="0080750F" w:rsidRDefault="004E7F9E" w:rsidP="004E7F9E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750F">
        <w:rPr>
          <w:rFonts w:ascii="Times New Roman" w:hAnsi="Times New Roman" w:cs="Times New Roman"/>
          <w:sz w:val="24"/>
        </w:rPr>
        <w:t xml:space="preserve">Система тестирования </w:t>
      </w:r>
      <w:r w:rsidRPr="0080750F">
        <w:rPr>
          <w:rFonts w:ascii="Times New Roman" w:hAnsi="Times New Roman" w:cs="Times New Roman"/>
          <w:sz w:val="24"/>
          <w:lang w:val="en-US"/>
        </w:rPr>
        <w:t>ADSoft Tester.</w:t>
      </w:r>
    </w:p>
    <w:p w:rsidR="004E7F9E" w:rsidRPr="004E7F9E" w:rsidRDefault="004E7F9E" w:rsidP="004E7F9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4E7F9E" w:rsidRPr="004E7F9E" w:rsidSect="00986AEA">
      <w:pgSz w:w="16838" w:h="11906" w:orient="landscape"/>
      <w:pgMar w:top="567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6B" w:rsidRDefault="00745C6B" w:rsidP="0080750F">
      <w:pPr>
        <w:spacing w:after="0" w:line="240" w:lineRule="auto"/>
      </w:pPr>
      <w:r>
        <w:separator/>
      </w:r>
    </w:p>
  </w:endnote>
  <w:endnote w:type="continuationSeparator" w:id="1">
    <w:p w:rsidR="00745C6B" w:rsidRDefault="00745C6B" w:rsidP="0080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6221"/>
      <w:docPartObj>
        <w:docPartGallery w:val="Page Numbers (Bottom of Page)"/>
        <w:docPartUnique/>
      </w:docPartObj>
    </w:sdtPr>
    <w:sdtContent>
      <w:p w:rsidR="00A90E7E" w:rsidRDefault="007C34A2">
        <w:pPr>
          <w:pStyle w:val="af"/>
          <w:jc w:val="right"/>
        </w:pPr>
        <w:fldSimple w:instr=" PAGE   \* MERGEFORMAT ">
          <w:r w:rsidR="009B4FD5">
            <w:rPr>
              <w:noProof/>
            </w:rPr>
            <w:t>2</w:t>
          </w:r>
        </w:fldSimple>
      </w:p>
    </w:sdtContent>
  </w:sdt>
  <w:p w:rsidR="00A90E7E" w:rsidRDefault="00A90E7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6B" w:rsidRDefault="00745C6B" w:rsidP="0080750F">
      <w:pPr>
        <w:spacing w:after="0" w:line="240" w:lineRule="auto"/>
      </w:pPr>
      <w:r>
        <w:separator/>
      </w:r>
    </w:p>
  </w:footnote>
  <w:footnote w:type="continuationSeparator" w:id="1">
    <w:p w:rsidR="00745C6B" w:rsidRDefault="00745C6B" w:rsidP="0080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8"/>
  </w:num>
  <w:num w:numId="10">
    <w:abstractNumId w:val="24"/>
  </w:num>
  <w:num w:numId="11">
    <w:abstractNumId w:val="13"/>
  </w:num>
  <w:num w:numId="12">
    <w:abstractNumId w:val="21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35"/>
  </w:num>
  <w:num w:numId="19">
    <w:abstractNumId w:val="34"/>
  </w:num>
  <w:num w:numId="20">
    <w:abstractNumId w:val="33"/>
  </w:num>
  <w:num w:numId="21">
    <w:abstractNumId w:val="20"/>
  </w:num>
  <w:num w:numId="22">
    <w:abstractNumId w:val="18"/>
  </w:num>
  <w:num w:numId="23">
    <w:abstractNumId w:val="16"/>
  </w:num>
  <w:num w:numId="24">
    <w:abstractNumId w:val="27"/>
  </w:num>
  <w:num w:numId="25">
    <w:abstractNumId w:val="14"/>
  </w:num>
  <w:num w:numId="26">
    <w:abstractNumId w:val="22"/>
  </w:num>
  <w:num w:numId="27">
    <w:abstractNumId w:val="26"/>
  </w:num>
  <w:num w:numId="28">
    <w:abstractNumId w:val="31"/>
  </w:num>
  <w:num w:numId="29">
    <w:abstractNumId w:val="3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0"/>
  </w:num>
  <w:num w:numId="33">
    <w:abstractNumId w:val="36"/>
  </w:num>
  <w:num w:numId="34">
    <w:abstractNumId w:val="23"/>
  </w:num>
  <w:num w:numId="35">
    <w:abstractNumId w:val="37"/>
  </w:num>
  <w:num w:numId="36">
    <w:abstractNumId w:val="11"/>
  </w:num>
  <w:num w:numId="37">
    <w:abstractNumId w:val="30"/>
  </w:num>
  <w:num w:numId="38">
    <w:abstractNumId w:val="19"/>
  </w:num>
  <w:num w:numId="39">
    <w:abstractNumId w:val="15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B2B"/>
    <w:rsid w:val="00074391"/>
    <w:rsid w:val="00086BA5"/>
    <w:rsid w:val="0031279D"/>
    <w:rsid w:val="00325273"/>
    <w:rsid w:val="0036607F"/>
    <w:rsid w:val="004841AC"/>
    <w:rsid w:val="004E7F9E"/>
    <w:rsid w:val="00591755"/>
    <w:rsid w:val="00745C6B"/>
    <w:rsid w:val="007C34A2"/>
    <w:rsid w:val="0080750F"/>
    <w:rsid w:val="00832561"/>
    <w:rsid w:val="00835348"/>
    <w:rsid w:val="00902AE2"/>
    <w:rsid w:val="0094456B"/>
    <w:rsid w:val="00986AEA"/>
    <w:rsid w:val="009B4FD5"/>
    <w:rsid w:val="00A90E7E"/>
    <w:rsid w:val="00B2734C"/>
    <w:rsid w:val="00B54AD2"/>
    <w:rsid w:val="00DB7B15"/>
    <w:rsid w:val="00DD4A83"/>
    <w:rsid w:val="00E36E47"/>
    <w:rsid w:val="00E37404"/>
    <w:rsid w:val="00EF2B2B"/>
    <w:rsid w:val="00F20205"/>
    <w:rsid w:val="00FB7EF3"/>
    <w:rsid w:val="00FC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F3"/>
  </w:style>
  <w:style w:type="paragraph" w:styleId="1">
    <w:name w:val="heading 1"/>
    <w:basedOn w:val="a"/>
    <w:next w:val="a"/>
    <w:link w:val="10"/>
    <w:uiPriority w:val="9"/>
    <w:qFormat/>
    <w:rsid w:val="00EF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2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F2B2B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2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EF2B2B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List Paragraph"/>
    <w:basedOn w:val="a"/>
    <w:uiPriority w:val="99"/>
    <w:qFormat/>
    <w:rsid w:val="00EF2B2B"/>
    <w:pPr>
      <w:ind w:left="720"/>
      <w:contextualSpacing/>
    </w:pPr>
  </w:style>
  <w:style w:type="paragraph" w:styleId="21">
    <w:name w:val="Body Text Indent 2"/>
    <w:basedOn w:val="a"/>
    <w:link w:val="22"/>
    <w:rsid w:val="00EF2B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2B2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F2B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F2B2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link w:val="a7"/>
    <w:rsid w:val="00EF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2B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F2B2B"/>
  </w:style>
  <w:style w:type="table" w:styleId="aa">
    <w:name w:val="Table Grid"/>
    <w:basedOn w:val="a1"/>
    <w:rsid w:val="00EF2B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EF2B2B"/>
    <w:rPr>
      <w:i/>
      <w:iCs/>
    </w:rPr>
  </w:style>
  <w:style w:type="paragraph" w:customStyle="1" w:styleId="msobodytextbullet1gif">
    <w:name w:val="msobodytextbullet1.gif"/>
    <w:basedOn w:val="a"/>
    <w:rsid w:val="00EF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EF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EF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F2B2B"/>
    <w:rPr>
      <w:rFonts w:ascii="Times New Roman" w:hAnsi="Times New Roman" w:cs="Times New Roman" w:hint="default"/>
      <w:sz w:val="22"/>
    </w:rPr>
  </w:style>
  <w:style w:type="character" w:styleId="ac">
    <w:name w:val="Hyperlink"/>
    <w:rsid w:val="00EF2B2B"/>
    <w:rPr>
      <w:color w:val="0000FF"/>
      <w:u w:val="single"/>
    </w:rPr>
  </w:style>
  <w:style w:type="paragraph" w:customStyle="1" w:styleId="11">
    <w:name w:val="Знак1"/>
    <w:basedOn w:val="a"/>
    <w:rsid w:val="00EF2B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80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750F"/>
  </w:style>
  <w:style w:type="paragraph" w:styleId="af">
    <w:name w:val="footer"/>
    <w:basedOn w:val="a"/>
    <w:link w:val="af0"/>
    <w:uiPriority w:val="99"/>
    <w:unhideWhenUsed/>
    <w:rsid w:val="0080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750F"/>
  </w:style>
  <w:style w:type="character" w:customStyle="1" w:styleId="a7">
    <w:name w:val="Обычный (веб) Знак"/>
    <w:aliases w:val="Обычный (Web) Знак"/>
    <w:link w:val="a6"/>
    <w:locked/>
    <w:rsid w:val="00986AEA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B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chitel.moy.su/" TargetMode="External"/><Relationship Id="rId17" Type="http://schemas.openxmlformats.org/officeDocument/2006/relationships/hyperlink" Target="http://zavuch.info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klyaksa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metod-kopilka.ru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t-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D3B5F57A1C7D489F8055A798E0AE9B" ma:contentTypeVersion="1" ma:contentTypeDescription="Создание документа." ma:contentTypeScope="" ma:versionID="92d6dd54c3e09ace86df1c1f3182638a">
  <xsd:schema xmlns:xsd="http://www.w3.org/2001/XMLSchema" xmlns:xs="http://www.w3.org/2001/XMLSchema" xmlns:p="http://schemas.microsoft.com/office/2006/metadata/properties" xmlns:ns2="fb166eb0-c3f2-4116-b942-42f93c0d30c0" targetNamespace="http://schemas.microsoft.com/office/2006/metadata/properties" ma:root="true" ma:fieldsID="c9e6ee7406f3472e91a778c154883abf" ns2:_="">
    <xsd:import namespace="fb166eb0-c3f2-4116-b942-42f93c0d30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66eb0-c3f2-4116-b942-42f93c0d3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166eb0-c3f2-4116-b942-42f93c0d30c0">6Q454C4S776C-91-964</_dlc_DocId>
    <_dlc_DocIdUrl xmlns="fb166eb0-c3f2-4116-b942-42f93c0d30c0">
      <Url>http://www.eduportal44.ru/Neya/Nom/_layouts/15/DocIdRedir.aspx?ID=6Q454C4S776C-91-964</Url>
      <Description>6Q454C4S776C-91-964</Description>
    </_dlc_DocIdUrl>
  </documentManagement>
</p:properties>
</file>

<file path=customXml/itemProps1.xml><?xml version="1.0" encoding="utf-8"?>
<ds:datastoreItem xmlns:ds="http://schemas.openxmlformats.org/officeDocument/2006/customXml" ds:itemID="{07E81D5B-4484-4D8C-9B63-4C1D29030CF9}"/>
</file>

<file path=customXml/itemProps2.xml><?xml version="1.0" encoding="utf-8"?>
<ds:datastoreItem xmlns:ds="http://schemas.openxmlformats.org/officeDocument/2006/customXml" ds:itemID="{87822D44-DC6D-407F-A5A9-B73432808556}"/>
</file>

<file path=customXml/itemProps3.xml><?xml version="1.0" encoding="utf-8"?>
<ds:datastoreItem xmlns:ds="http://schemas.openxmlformats.org/officeDocument/2006/customXml" ds:itemID="{63D5A208-DF08-47A1-A68F-989F4AD1BBB8}"/>
</file>

<file path=customXml/itemProps4.xml><?xml version="1.0" encoding="utf-8"?>
<ds:datastoreItem xmlns:ds="http://schemas.openxmlformats.org/officeDocument/2006/customXml" ds:itemID="{FD5DEA77-F8C7-41F1-8FCC-BC6817F475C5}"/>
</file>

<file path=customXml/itemProps5.xml><?xml version="1.0" encoding="utf-8"?>
<ds:datastoreItem xmlns:ds="http://schemas.openxmlformats.org/officeDocument/2006/customXml" ds:itemID="{B401EC47-0C71-4A6A-8B07-1A486A90E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20</Pages>
  <Words>7418</Words>
  <Characters>42283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2016-10-10T18:36:00Z</cp:lastPrinted>
  <dcterms:created xsi:type="dcterms:W3CDTF">2016-09-15T21:18:00Z</dcterms:created>
  <dcterms:modified xsi:type="dcterms:W3CDTF">2016-10-12T07:49:00Z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0x010100BAD3B5F57A1C7D489F8055A798E0AE9B</vt:lpwstr>
  </property>
  <property fmtid="{D5CDD505-2E9C-101B-9397-08002B2CF9AE}" pid="3" name="_dlc_DocIdItemGuid">
    <vt:lpwstr>35fabc1f-48eb-4b6e-ad54-b9d1d5b9534a</vt:lpwstr>
  </property>
</Properties>
</file>