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77" w:rsidRPr="00851477" w:rsidRDefault="00851477" w:rsidP="008514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477">
        <w:rPr>
          <w:rFonts w:ascii="Times New Roman" w:hAnsi="Times New Roman" w:cs="Times New Roman"/>
          <w:b/>
          <w:sz w:val="32"/>
          <w:szCs w:val="32"/>
        </w:rPr>
        <w:t>Перечень знаний и умений,</w:t>
      </w:r>
    </w:p>
    <w:p w:rsidR="00851477" w:rsidRPr="00851477" w:rsidRDefault="00851477" w:rsidP="008514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51477">
        <w:rPr>
          <w:rFonts w:ascii="Times New Roman" w:hAnsi="Times New Roman" w:cs="Times New Roman"/>
          <w:b/>
          <w:sz w:val="32"/>
          <w:szCs w:val="32"/>
        </w:rPr>
        <w:t>которыми</w:t>
      </w:r>
      <w:proofErr w:type="gramEnd"/>
      <w:r w:rsidRPr="00851477">
        <w:rPr>
          <w:rFonts w:ascii="Times New Roman" w:hAnsi="Times New Roman" w:cs="Times New Roman"/>
          <w:b/>
          <w:sz w:val="32"/>
          <w:szCs w:val="32"/>
        </w:rPr>
        <w:t xml:space="preserve"> должны владеть учащиеся по Правилам дорожного</w:t>
      </w:r>
    </w:p>
    <w:p w:rsidR="00851477" w:rsidRPr="00851477" w:rsidRDefault="00851477" w:rsidP="008514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477">
        <w:rPr>
          <w:rFonts w:ascii="Times New Roman" w:hAnsi="Times New Roman" w:cs="Times New Roman"/>
          <w:b/>
          <w:sz w:val="32"/>
          <w:szCs w:val="32"/>
        </w:rPr>
        <w:t>движения и безопасному поведению на дорогах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477">
        <w:rPr>
          <w:rFonts w:ascii="Times New Roman" w:hAnsi="Times New Roman" w:cs="Times New Roman"/>
          <w:b/>
          <w:sz w:val="24"/>
          <w:szCs w:val="24"/>
        </w:rPr>
        <w:t>Учащиеся</w:t>
      </w:r>
      <w:r w:rsidRPr="0085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477">
        <w:rPr>
          <w:rFonts w:ascii="Times New Roman" w:hAnsi="Times New Roman" w:cs="Times New Roman"/>
          <w:b/>
          <w:sz w:val="24"/>
          <w:szCs w:val="24"/>
        </w:rPr>
        <w:t>1 – 4 классов</w:t>
      </w:r>
      <w:r w:rsidRPr="00851477">
        <w:rPr>
          <w:rFonts w:ascii="Times New Roman" w:hAnsi="Times New Roman" w:cs="Times New Roman"/>
          <w:b/>
          <w:sz w:val="24"/>
          <w:szCs w:val="24"/>
        </w:rPr>
        <w:tab/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 xml:space="preserve">1. Элементы дороги и их назначение – проезжая часть, тротуар, разделительная полоса, обочина, кювет. Назначение </w:t>
      </w:r>
      <w:proofErr w:type="spellStart"/>
      <w:r w:rsidRPr="00851477">
        <w:rPr>
          <w:rFonts w:ascii="Times New Roman" w:hAnsi="Times New Roman" w:cs="Times New Roman"/>
          <w:sz w:val="24"/>
          <w:szCs w:val="24"/>
        </w:rPr>
        <w:t>поребрика</w:t>
      </w:r>
      <w:proofErr w:type="spellEnd"/>
      <w:r w:rsidRPr="00851477">
        <w:rPr>
          <w:rFonts w:ascii="Times New Roman" w:hAnsi="Times New Roman" w:cs="Times New Roman"/>
          <w:sz w:val="24"/>
          <w:szCs w:val="24"/>
        </w:rPr>
        <w:t xml:space="preserve"> (бордюра) и пешеходных ограждений.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2. Что такое остановочный путь, его составляющие.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3. Что такое пешеходный переход (нерегулируемый, регулируемый, подземный, надземный). Обозначения переходов. Правила пользования переходами.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4. Правила перехода проезжей части дороги вне зоны видимости пешеходного перехода или перекрестка.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5. Что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6. Значение сигналов светофора и регулировщика. Правила перехода проезжей части по этим сигналам.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7. Значение предупредительных сигналов, подаваемых водителями транспортных средств.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8. Назначение и название дорожных знаков и дорожной разметки.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9. Правила поведения пешехода на тротуаре. Правила поведения при движении в группе, организованной колонне.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10. Правила пользования городским маршрутным транспортом и другими видами транспорта.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11. Особенности поведения пешеходов на загородной дороге. Правила перехода через железнодорожные пути.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12. Ошибки пешеходов при пересечении проезжей части.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13. Безопасный путь в школу, кружок, магазин и т. п.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14. Где разрешается играть. Где можно ездить на самокатных средствах.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15. Возможности и особенности своего зрения и слуха.</w:t>
      </w:r>
    </w:p>
    <w:p w:rsid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1. Определять места безопасного перехода через проезжую часть.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 xml:space="preserve">2. Переходить через проезжую часть </w:t>
      </w:r>
      <w:proofErr w:type="spellStart"/>
      <w:r w:rsidRPr="00851477">
        <w:rPr>
          <w:rFonts w:ascii="Times New Roman" w:hAnsi="Times New Roman" w:cs="Times New Roman"/>
          <w:sz w:val="24"/>
          <w:szCs w:val="24"/>
        </w:rPr>
        <w:t>до¬роги</w:t>
      </w:r>
      <w:proofErr w:type="spellEnd"/>
      <w:r w:rsidRPr="00851477">
        <w:rPr>
          <w:rFonts w:ascii="Times New Roman" w:hAnsi="Times New Roman" w:cs="Times New Roman"/>
          <w:sz w:val="24"/>
          <w:szCs w:val="24"/>
        </w:rPr>
        <w:t xml:space="preserve"> под наблюдением и в сопровождении взрослого.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3. Обращаться за помощью к взрослым в случаях затруднений при переходе дороги.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4. Пользоваться городским маршрутным транспортом в сопровождении взрослого.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5. Пользоваться безопасной дорогой в школу, кружок, магазин.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 xml:space="preserve">6. Определять безопасные места для игр и езды на велосипеде. 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7. Оценивать дорожную ситуацию визуально (при помощи глазомера).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8. Определять величину своего шага и скорость своего движения.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9. Определять признаки движения автомобиля.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10. Ориентироваться на дороге и определять опасные ситуации в темное время суток.</w:t>
      </w:r>
    </w:p>
    <w:p w:rsid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477">
        <w:rPr>
          <w:rFonts w:ascii="Times New Roman" w:hAnsi="Times New Roman" w:cs="Times New Roman"/>
          <w:b/>
          <w:sz w:val="24"/>
          <w:szCs w:val="24"/>
        </w:rPr>
        <w:t>Учащиеся</w:t>
      </w:r>
      <w:r w:rsidRPr="0085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477">
        <w:rPr>
          <w:rFonts w:ascii="Times New Roman" w:hAnsi="Times New Roman" w:cs="Times New Roman"/>
          <w:b/>
          <w:sz w:val="24"/>
          <w:szCs w:val="24"/>
        </w:rPr>
        <w:t>5 – 9 классов</w:t>
      </w:r>
      <w:r w:rsidRPr="00851477">
        <w:rPr>
          <w:rFonts w:ascii="Times New Roman" w:hAnsi="Times New Roman" w:cs="Times New Roman"/>
          <w:b/>
          <w:sz w:val="24"/>
          <w:szCs w:val="24"/>
        </w:rPr>
        <w:tab/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1. Что такое дорожно-транспортное происшествие (ДТП). Виды ДТП. Причины и последствия ДТП.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 xml:space="preserve">2. Современные транспортные средства (далее – </w:t>
      </w:r>
      <w:proofErr w:type="spellStart"/>
      <w:r w:rsidRPr="00851477">
        <w:rPr>
          <w:rFonts w:ascii="Times New Roman" w:hAnsi="Times New Roman" w:cs="Times New Roman"/>
          <w:sz w:val="24"/>
          <w:szCs w:val="24"/>
        </w:rPr>
        <w:t>т.с</w:t>
      </w:r>
      <w:proofErr w:type="spellEnd"/>
      <w:r w:rsidRPr="00851477">
        <w:rPr>
          <w:rFonts w:ascii="Times New Roman" w:hAnsi="Times New Roman" w:cs="Times New Roman"/>
          <w:sz w:val="24"/>
          <w:szCs w:val="24"/>
        </w:rPr>
        <w:t>.) – источник повышенной опасности.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 xml:space="preserve">3. Некоторые краткие сведения и технические характеристики транспортных средств. Основные сведения о требованиях безопасности, предъявляемых к </w:t>
      </w:r>
      <w:proofErr w:type="spellStart"/>
      <w:r w:rsidRPr="00851477">
        <w:rPr>
          <w:rFonts w:ascii="Times New Roman" w:hAnsi="Times New Roman" w:cs="Times New Roman"/>
          <w:sz w:val="24"/>
          <w:szCs w:val="24"/>
        </w:rPr>
        <w:t>т.</w:t>
      </w:r>
      <w:proofErr w:type="gramStart"/>
      <w:r w:rsidRPr="0085147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51477">
        <w:rPr>
          <w:rFonts w:ascii="Times New Roman" w:hAnsi="Times New Roman" w:cs="Times New Roman"/>
          <w:sz w:val="24"/>
          <w:szCs w:val="24"/>
        </w:rPr>
        <w:t>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lastRenderedPageBreak/>
        <w:t>4. Дорога – зона повышенной опасности. Что такое дорога. Почему дорога опасна.  Дорога школьника из дома в школу и обратно. Дорога школьника к маршрутному транспорту.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5. Что такое чрезвычайная ситуация (ЧС) на транспорте. Автомобиль и другие наземные транспортные средства. Метро. Железнодорожный транспорт. Водный транспорт.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6. Государственные службы безопасности и спасения. Государственная противопожарная служба. Полиция. Государственная инспекция безопасности дорожного движения. Скорая медицинская помощь. Главное управление по делам гражданской обороны и чрезвычайным ситуациям (МЧС).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7. 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8. Основные пути обеспечения дорожной безопасности. Город как транспортная система. Организация и регулирование дорожного движения. Типы светофоров и их сигналы. Методы и системы управления светофорами. Сигналы регулировщика.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9. Значения дорожных знаков и разметки в организации движения. Группы дорожных знаков и их значение.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10. Как избежать опасности на дороге. О чем говорит дорожная статистика, анализ состояния и причин детского дорожно-транспортного травматизма.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11.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 xml:space="preserve">12. Требование к водителям и пешеходам. Основы теории движения автомобиля. Понятие о надежности водителя. О культуре поведения пешехода. Взаимоуважение участников движения – залог </w:t>
      </w:r>
      <w:proofErr w:type="spellStart"/>
      <w:r w:rsidRPr="00851477">
        <w:rPr>
          <w:rFonts w:ascii="Times New Roman" w:hAnsi="Times New Roman" w:cs="Times New Roman"/>
          <w:sz w:val="24"/>
          <w:szCs w:val="24"/>
        </w:rPr>
        <w:t>безопаности</w:t>
      </w:r>
      <w:proofErr w:type="spellEnd"/>
      <w:r w:rsidRPr="00851477">
        <w:rPr>
          <w:rFonts w:ascii="Times New Roman" w:hAnsi="Times New Roman" w:cs="Times New Roman"/>
          <w:sz w:val="24"/>
          <w:szCs w:val="24"/>
        </w:rPr>
        <w:t xml:space="preserve"> на дороге. Преимущества пешехода перед транспортными средствами. Преимущества транспортных средств перед пешеходами. Пешеходы на остановках маршрутного транспорта. Предупреждающие и специальные сигналы транспортных средств, их опознавательные знаки. Требования к пешеходам в жилых зонах и на автомагистралях.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13. Где можно кататься на роликах, скейтбордах и других самокатных средствах, а также на санях, лыжах, коньках и т.п. Требования безопасности при катании на всех видах самокатных средств. Требования к экипировке катающихся и к техническому состоянию и оснастке сре</w:t>
      </w:r>
      <w:proofErr w:type="gramStart"/>
      <w:r w:rsidRPr="0085147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51477">
        <w:rPr>
          <w:rFonts w:ascii="Times New Roman" w:hAnsi="Times New Roman" w:cs="Times New Roman"/>
          <w:sz w:val="24"/>
          <w:szCs w:val="24"/>
        </w:rPr>
        <w:t>я катания.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14. Безопасность движения двухколесных транспортных средств.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15. Велосипед – транспортное средство. Теория управления велосипедом.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16. Мопед и приравненные к нему транспортные средства. Возрастные требования к водителю мопеда. Требования безопасности при вождении мопеда (скутера и др.) Мотоцикл – механическое транспортное средство. Возрастные требования к водителю мотоцикла. Требование безопасности при вождении мотоцикла.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17. Водители двухколесных транспортных средств – равноправные участники дорожного движения.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18. Конфликтные ситуации на дороге (пешеход – транспортное средство) и пути их решения.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19. Разделение транспортных и пешеходных потоков. Технические (физические) меры защиты пешеходов. Пешеходные зоны. Психологическая безопасность.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20. Правовое воспитание пешеходов. Что такое правовое воспитание. Зачем нужно правовое воспитание. Ответственность пешеходов за нарушение ПДД. Значение информации в обеспечении безопасности движения.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21. Сложные ситуации на дороге и перекрестке: 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lastRenderedPageBreak/>
        <w:t>22. Правила оказания первой медицинской (доврачебной) помощи в пути, при дорожно-транспортных происшествиях и чрезвычайных ситуациях.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23. Правила поведения участников очевидцев ДТП и ЧС. Содержание автомобильной аптечки первой медицинской помощи и назначение средств в нее входящих.</w:t>
      </w:r>
    </w:p>
    <w:p w:rsid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1477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1. Грамотно (с учетом требований безопасности) составлять маршрут «дом – школа – дом».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2. Применять приемы самосохранения при возможном попадании в ДТП и ЧС в качестве пассажира транспортных средств.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3. Вызывать государственные службы безопасности и спасения.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4. Ориентироваться в дорожных ситуациях (распознавать опасности и принимать адекватные решения).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5. Соблюдать требования Правил и безопасности на остановках маршрутного транспорта, при посадке и высадке из него.</w:t>
      </w:r>
    </w:p>
    <w:p w:rsidR="0085147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6. Управлять велосипедом с соблюдением Правил и требований безопасности движения.</w:t>
      </w:r>
    </w:p>
    <w:p w:rsidR="00574557" w:rsidRPr="00851477" w:rsidRDefault="00851477" w:rsidP="0085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77">
        <w:rPr>
          <w:rFonts w:ascii="Times New Roman" w:hAnsi="Times New Roman" w:cs="Times New Roman"/>
          <w:sz w:val="24"/>
          <w:szCs w:val="24"/>
        </w:rPr>
        <w:t>7. Применять приемы оказания первой (доврачебной) медицинской помощи.</w:t>
      </w:r>
    </w:p>
    <w:sectPr w:rsidR="00574557" w:rsidRPr="0085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E"/>
    <w:rsid w:val="00574557"/>
    <w:rsid w:val="00851477"/>
    <w:rsid w:val="008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6Q454C4S776C-91-150</_dlc_DocId>
    <_dlc_DocIdUrl xmlns="fb166eb0-c3f2-4116-b942-42f93c0d30c0">
      <Url>http://www.eduportal44.ru/Neya/Nom/_layouts/15/DocIdRedir.aspx?ID=6Q454C4S776C-91-150</Url>
      <Description>6Q454C4S776C-91-150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B3F40F-439C-4B13-AC16-5DC6D51E9BCF}"/>
</file>

<file path=customXml/itemProps2.xml><?xml version="1.0" encoding="utf-8"?>
<ds:datastoreItem xmlns:ds="http://schemas.openxmlformats.org/officeDocument/2006/customXml" ds:itemID="{A48453A5-5348-40CB-AAFB-64356E6051FE}"/>
</file>

<file path=customXml/itemProps3.xml><?xml version="1.0" encoding="utf-8"?>
<ds:datastoreItem xmlns:ds="http://schemas.openxmlformats.org/officeDocument/2006/customXml" ds:itemID="{BD06F315-23FC-4246-A31D-A062966B1042}"/>
</file>

<file path=customXml/itemProps4.xml><?xml version="1.0" encoding="utf-8"?>
<ds:datastoreItem xmlns:ds="http://schemas.openxmlformats.org/officeDocument/2006/customXml" ds:itemID="{944292B2-504E-47C6-84EF-CDFC476E2331}"/>
</file>

<file path=customXml/itemProps5.xml><?xml version="1.0" encoding="utf-8"?>
<ds:datastoreItem xmlns:ds="http://schemas.openxmlformats.org/officeDocument/2006/customXml" ds:itemID="{426EED21-3296-4BF9-8F03-F1C523607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2014-03-04T08:45:00Z</dcterms:created>
  <dcterms:modified xsi:type="dcterms:W3CDTF">2014-03-04T08:48:00Z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5dacc51f-27eb-4d47-9dc7-9096a42d61cd</vt:lpwstr>
  </property>
</Properties>
</file>