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78" w:rsidRDefault="00453DE0">
      <w:pPr>
        <w:pStyle w:val="aa"/>
        <w:jc w:val="center"/>
      </w:pPr>
      <w:r>
        <w:t>Игровая программа «Территория удачи».</w:t>
      </w:r>
    </w:p>
    <w:p w:rsidR="00457F78" w:rsidRPr="001B1CE4" w:rsidRDefault="00453DE0">
      <w:pPr>
        <w:pStyle w:val="aa"/>
        <w:jc w:val="both"/>
      </w:pPr>
      <w:r>
        <w:tab/>
        <w:t>18 февр</w:t>
      </w:r>
      <w:r w:rsidR="00712374">
        <w:t xml:space="preserve">аля 2017 года в г. </w:t>
      </w:r>
      <w:proofErr w:type="spellStart"/>
      <w:r w:rsidR="00712374">
        <w:t>Нея</w:t>
      </w:r>
      <w:proofErr w:type="spellEnd"/>
      <w:r w:rsidR="00712374">
        <w:t xml:space="preserve">  проходило открытие</w:t>
      </w:r>
      <w:r>
        <w:t xml:space="preserve"> Международной этапной гонки «Северная Надежда-2017» в поддержку детей. Более 30 волонтеров МОО «Доброволец» приняли непосредственное уч</w:t>
      </w:r>
      <w:r w:rsidR="00712374">
        <w:t>астие в организации и проведении</w:t>
      </w:r>
      <w:r>
        <w:t xml:space="preserve"> открытия гонки. Юноши стояли в оцеплении на участке прохождения церемониального старта. А девушки приняли активное участие в праздничной  конкурсной программе. Волонтеры подготовили игровую программу для детей под названием «Те</w:t>
      </w:r>
      <w:r w:rsidR="00712374">
        <w:t>рритория удачи», где поиграть</w:t>
      </w:r>
      <w:r>
        <w:t xml:space="preserve"> мог каждый желающий. Дети, пришедшие на праздник, с большим удовольствием играли в предложенные игры и получали за это сладкие призы.</w:t>
      </w:r>
      <w:r w:rsidR="001B1CE4">
        <w:t xml:space="preserve"> Студия «</w:t>
      </w:r>
      <w:proofErr w:type="spellStart"/>
      <w:r w:rsidR="001B1CE4">
        <w:t>Нея</w:t>
      </w:r>
      <w:proofErr w:type="spellEnd"/>
      <w:r w:rsidR="001B1CE4">
        <w:t xml:space="preserve"> ТВ» вела фото и видео съемку. Репортаж о таком интересном событии международного масштаба  можно посмотреть на аккаунте </w:t>
      </w:r>
      <w:proofErr w:type="spellStart"/>
      <w:r w:rsidR="001B1CE4">
        <w:t>Нея</w:t>
      </w:r>
      <w:proofErr w:type="spellEnd"/>
      <w:r w:rsidR="001B1CE4">
        <w:t xml:space="preserve"> ТВ в </w:t>
      </w:r>
      <w:r>
        <w:t xml:space="preserve"> </w:t>
      </w:r>
      <w:r w:rsidR="001B1CE4">
        <w:rPr>
          <w:lang w:val="en-US"/>
        </w:rPr>
        <w:t>Y</w:t>
      </w:r>
      <w:proofErr w:type="spellStart"/>
      <w:r w:rsidR="001B1CE4">
        <w:t>ou</w:t>
      </w:r>
      <w:proofErr w:type="spellEnd"/>
      <w:r w:rsidR="001B1CE4">
        <w:rPr>
          <w:lang w:val="en-US"/>
        </w:rPr>
        <w:t>T</w:t>
      </w:r>
      <w:proofErr w:type="spellStart"/>
      <w:r w:rsidR="001B1CE4" w:rsidRPr="001B1CE4">
        <w:t>ube</w:t>
      </w:r>
      <w:proofErr w:type="spellEnd"/>
      <w:r w:rsidR="001B1CE4" w:rsidRPr="001B1CE4">
        <w:t xml:space="preserve"> </w:t>
      </w:r>
      <w:r w:rsidR="001B1CE4">
        <w:t>.</w:t>
      </w:r>
      <w:bookmarkStart w:id="0" w:name="_GoBack"/>
      <w:bookmarkEnd w:id="0"/>
    </w:p>
    <w:p w:rsidR="00457F78" w:rsidRDefault="00453DE0">
      <w:pPr>
        <w:pStyle w:val="aa"/>
        <w:jc w:val="right"/>
      </w:pPr>
      <w:r>
        <w:t xml:space="preserve">Н.В. </w:t>
      </w:r>
      <w:proofErr w:type="spellStart"/>
      <w:r>
        <w:t>Ролер</w:t>
      </w:r>
      <w:proofErr w:type="spellEnd"/>
    </w:p>
    <w:p w:rsidR="00457F78" w:rsidRDefault="00453DE0">
      <w:pPr>
        <w:pStyle w:val="aa"/>
        <w:jc w:val="right"/>
      </w:pPr>
      <w:r>
        <w:t>методист  МКУ ДО «ЦРТ»</w:t>
      </w:r>
    </w:p>
    <w:p w:rsidR="00457F78" w:rsidRDefault="00457F78"/>
    <w:p w:rsidR="00457F78" w:rsidRDefault="00457F78"/>
    <w:sectPr w:rsidR="00457F78">
      <w:footerReference w:type="default" r:id="rId7"/>
      <w:pgSz w:w="11906" w:h="16838"/>
      <w:pgMar w:top="1134" w:right="1134" w:bottom="1927" w:left="1134" w:header="0" w:footer="1134" w:gutter="0"/>
      <w:cols w:space="720"/>
      <w:formProt w:val="0"/>
      <w:docGrid w:linePitch="24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ED" w:rsidRDefault="00A24FED">
      <w:pPr>
        <w:spacing w:after="0" w:line="240" w:lineRule="auto"/>
      </w:pPr>
      <w:r>
        <w:separator/>
      </w:r>
    </w:p>
  </w:endnote>
  <w:endnote w:type="continuationSeparator" w:id="0">
    <w:p w:rsidR="00A24FED" w:rsidRDefault="00A2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78" w:rsidRDefault="00457F78">
    <w:pPr>
      <w:pStyle w:val="af3"/>
      <w:jc w:val="right"/>
    </w:pPr>
  </w:p>
  <w:p w:rsidR="00457F78" w:rsidRDefault="00457F7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ED" w:rsidRDefault="00A24FED">
      <w:pPr>
        <w:spacing w:after="0" w:line="240" w:lineRule="auto"/>
      </w:pPr>
      <w:r>
        <w:separator/>
      </w:r>
    </w:p>
  </w:footnote>
  <w:footnote w:type="continuationSeparator" w:id="0">
    <w:p w:rsidR="00A24FED" w:rsidRDefault="00A24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F78"/>
    <w:rsid w:val="001B1CE4"/>
    <w:rsid w:val="00453DE0"/>
    <w:rsid w:val="00457F78"/>
    <w:rsid w:val="00712374"/>
    <w:rsid w:val="00A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1">
    <w:name w:val="heading 1"/>
    <w:basedOn w:val="a"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Pr>
      <w:b/>
      <w:sz w:val="26"/>
      <w:szCs w:val="26"/>
    </w:rPr>
  </w:style>
  <w:style w:type="character" w:customStyle="1" w:styleId="a4">
    <w:name w:val="Основной текст с отступом Знак"/>
    <w:basedOn w:val="a1"/>
    <w:rPr>
      <w:sz w:val="26"/>
      <w:szCs w:val="26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5">
    <w:name w:val="Текст Знак"/>
    <w:basedOn w:val="a1"/>
    <w:rPr>
      <w:rFonts w:ascii="Courier New" w:hAnsi="Courier New" w:cs="Courier New"/>
    </w:rPr>
  </w:style>
  <w:style w:type="character" w:customStyle="1" w:styleId="a6">
    <w:name w:val="Выделение жирным"/>
    <w:rPr>
      <w:b/>
      <w:bCs/>
    </w:rPr>
  </w:style>
  <w:style w:type="character" w:customStyle="1" w:styleId="a7">
    <w:name w:val="Нижний колонтитул Знак"/>
    <w:basedOn w:val="a1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styleId="a8">
    <w:name w:val="Emphasis"/>
    <w:rPr>
      <w:i/>
      <w:iCs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paragraph" w:customStyle="1" w:styleId="a0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 Indent"/>
    <w:basedOn w:val="a"/>
    <w:pPr>
      <w:overflowPunct w:val="0"/>
      <w:ind w:firstLine="720"/>
      <w:jc w:val="both"/>
    </w:pPr>
    <w:rPr>
      <w:sz w:val="26"/>
      <w:szCs w:val="26"/>
    </w:rPr>
  </w:style>
  <w:style w:type="paragraph" w:styleId="af1">
    <w:name w:val="List Paragraph"/>
    <w:basedOn w:val="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Plain Text"/>
    <w:basedOn w:val="a"/>
    <w:rPr>
      <w:rFonts w:ascii="Courier New" w:hAnsi="Courier New" w:cs="Courier New"/>
      <w:sz w:val="20"/>
      <w:szCs w:val="20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4">
    <w:name w:val="Содержимое таблицы"/>
    <w:basedOn w:val="a"/>
  </w:style>
  <w:style w:type="paragraph" w:customStyle="1" w:styleId="af5">
    <w:name w:val="Заголовок таблицы"/>
    <w:basedOn w:val="af4"/>
  </w:style>
  <w:style w:type="paragraph" w:customStyle="1" w:styleId="af6">
    <w:name w:val="Горизонтальная линия"/>
    <w:basedOn w:val="a"/>
  </w:style>
  <w:style w:type="paragraph" w:styleId="af7">
    <w:name w:val="Block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6Q454C4S776C-640-1279</_dlc_DocId>
    <_dlc_DocIdUrl xmlns="fb166eb0-c3f2-4116-b942-42f93c0d30c0">
      <Url>http://www.eduportal44.ru/Neya/CentrRT/_layouts/15/DocIdRedir.aspx?ID=6Q454C4S776C-640-1279</Url>
      <Description>6Q454C4S776C-640-1279</Description>
    </_dlc_DocIdUrl>
  </documentManagement>
</p:properties>
</file>

<file path=customXml/itemProps1.xml><?xml version="1.0" encoding="utf-8"?>
<ds:datastoreItem xmlns:ds="http://schemas.openxmlformats.org/officeDocument/2006/customXml" ds:itemID="{70DDD8BF-3569-4AD9-8E05-4B181DDBC82A}"/>
</file>

<file path=customXml/itemProps2.xml><?xml version="1.0" encoding="utf-8"?>
<ds:datastoreItem xmlns:ds="http://schemas.openxmlformats.org/officeDocument/2006/customXml" ds:itemID="{5A5A5AA1-4638-4478-A4AE-0318BAA70B0D}"/>
</file>

<file path=customXml/itemProps3.xml><?xml version="1.0" encoding="utf-8"?>
<ds:datastoreItem xmlns:ds="http://schemas.openxmlformats.org/officeDocument/2006/customXml" ds:itemID="{43866FFD-42D5-47E1-B8AA-5B66012CB489}"/>
</file>

<file path=customXml/itemProps4.xml><?xml version="1.0" encoding="utf-8"?>
<ds:datastoreItem xmlns:ds="http://schemas.openxmlformats.org/officeDocument/2006/customXml" ds:itemID="{07C29682-83D2-434D-8C4E-5F2FA86BE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Саша</dc:creator>
  <cp:lastModifiedBy>I</cp:lastModifiedBy>
  <cp:revision>16</cp:revision>
  <cp:lastPrinted>2016-04-14T14:31:00Z</cp:lastPrinted>
  <dcterms:created xsi:type="dcterms:W3CDTF">2016-01-26T10:34:00Z</dcterms:created>
  <dcterms:modified xsi:type="dcterms:W3CDTF">2017-03-06T14:43:00Z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e5fe191e-c1a6-48c4-b8b1-ddceed5b7361</vt:lpwstr>
  </property>
</Properties>
</file>