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A56E3A"/>
          <w:sz w:val="27"/>
          <w:szCs w:val="27"/>
          <w:lang w:eastAsia="ru-RU"/>
        </w:rPr>
        <w:t>ИЗО 7 класс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3A6EA5"/>
          <w:sz w:val="30"/>
          <w:szCs w:val="30"/>
          <w:lang w:eastAsia="ru-RU"/>
        </w:rPr>
      </w:pPr>
      <w:r w:rsidRPr="006534F0">
        <w:rPr>
          <w:rFonts w:ascii="Tahoma" w:eastAsia="Times New Roman" w:hAnsi="Tahoma" w:cs="Tahoma"/>
          <w:color w:val="3A6EA5"/>
          <w:sz w:val="30"/>
          <w:szCs w:val="30"/>
          <w:lang w:eastAsia="ru-RU"/>
        </w:rPr>
        <w:t>Изобразительное искусство</w:t>
      </w:r>
    </w:p>
    <w:p w:rsidR="006534F0" w:rsidRPr="006534F0" w:rsidRDefault="006534F0" w:rsidP="006534F0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</w:pPr>
      <w:r w:rsidRPr="006534F0">
        <w:rPr>
          <w:rFonts w:ascii="Tahoma" w:eastAsia="Times New Roman" w:hAnsi="Tahoma" w:cs="Tahoma"/>
          <w:color w:val="3A6EA5"/>
          <w:kern w:val="36"/>
          <w:sz w:val="33"/>
          <w:szCs w:val="33"/>
          <w:lang w:eastAsia="ru-RU"/>
        </w:rPr>
        <w:t>Скажи мне, как ты живёшь, и я скажу, какой у тебя дом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3A6EA5"/>
          <w:sz w:val="30"/>
          <w:szCs w:val="30"/>
          <w:lang w:eastAsia="ru-RU"/>
        </w:rPr>
      </w:pPr>
      <w:r w:rsidRPr="006534F0">
        <w:rPr>
          <w:rFonts w:ascii="Tahoma" w:eastAsia="Times New Roman" w:hAnsi="Tahoma" w:cs="Tahoma"/>
          <w:color w:val="3A6EA5"/>
          <w:sz w:val="30"/>
          <w:szCs w:val="30"/>
          <w:lang w:eastAsia="ru-RU"/>
        </w:rPr>
        <w:t>Функционально-архитектурная планировка своего жилища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Мой дом... У кого это уголок в общежитии, а у кого — многоэтажный особняк. Дело, однако, не в метраже и размерах. Дом — это прибежище души. Он — хранилище не только нашей одежды, но и наших страданий и радости, память живших и живущих в нём, свидетель и оберег.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Без дома мы никто, трава на ветру. Нет крыши над головой, считай, нет жизни: скитание по чужим углам, сломанная судьба. Дом — это привязка к миру, точка отсчёта в длинном пути по жизни. Дом — это когда есть куда вернуться, когда есть корни, связывающие тебя со своим, с родными.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5A808E05" wp14:editId="10D5374D">
            <wp:extent cx="3124200" cy="1428750"/>
            <wp:effectExtent l="0" t="0" r="0" b="0"/>
            <wp:docPr id="4" name="Рисунок 4" descr="http://tepka.ru/izo_7/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pka.ru/izo_7/1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Дом, не говоря уже про вещи, без человека мёртв. В нём человек выражает себя. Это продолжение его самого, продолжение его взглядов и мировоззрения, материализованное в пространстве и вещах дома. ЖИЛИЩЕ — отражение социальных возможностей человека, его культуры, мечтаний и веяний моды.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Обладая знанием композиции и архитектуры, сегодня можно удовлетворить самые различные запросы к удобному и красивому жилью в любом стиле. Важно проявить при этом художественный вкус и культуру.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Попробуем создать дом нашей мечты. Для этого сформулируем архитектурный заказ, т. е. решим: что строим (дом или квартиру), для кого (для себя или для всей семьи), где (у моря или в Москве) и как будет выглядеть наше жилище. Проектируя его, можно придумать хоть дворец, но, руководствуясь здравым смыслом, скорее всего мы остановимся на достаточно просторной и удобной городской квартире или загородном доме — коттедже, даче.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lastRenderedPageBreak/>
        <w:drawing>
          <wp:inline distT="0" distB="0" distL="0" distR="0" wp14:anchorId="66A71BFE" wp14:editId="33E9BF68">
            <wp:extent cx="2667000" cy="2162175"/>
            <wp:effectExtent l="0" t="0" r="0" b="9525"/>
            <wp:docPr id="5" name="Рисунок 5" descr="http://tepka.ru/izo_7/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pka.ru/izo_7/1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проекте квартиры или дома определяется назначение каждого помещения, планируется их расположение и взаимосвязь. Это делается в виде схематичного чертежа, называемого поэтажным планом и сопровождаемого разъясняющими подписями. При проектировании коттеджа, кроме планировки внутреннего пространства дома, планируется ещё и устройство прилегающей к дому территории (сад, оранжерея, спортплощадка, баня или бассейн, гараж и т. п.).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ваших проектах квартиры или дома основная задача будет состоять в организации жилого пространства, т. е. в расположении и соединении помещений с учётом их назначения.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Проектирование дома включает в себя не только решение его внешнего вида (экстерьера), но и планировку внутреннего пространства — поэтажные планы помещений и определение их предполагаемых функций.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Поэтажный план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52603159" wp14:editId="4F5209C2">
            <wp:extent cx="3371850" cy="2181225"/>
            <wp:effectExtent l="0" t="0" r="0" b="9525"/>
            <wp:docPr id="6" name="Рисунок 6" descr="http://tepka.ru/izo_7/14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pka.ru/izo_7/141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Планировка помещений 1-го этажа:</w:t>
      </w:r>
    </w:p>
    <w:p w:rsidR="006534F0" w:rsidRPr="006534F0" w:rsidRDefault="006534F0" w:rsidP="00653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Веранда</w:t>
      </w:r>
    </w:p>
    <w:p w:rsidR="006534F0" w:rsidRPr="006534F0" w:rsidRDefault="006534F0" w:rsidP="00653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Лоджия</w:t>
      </w:r>
    </w:p>
    <w:p w:rsidR="006534F0" w:rsidRPr="006534F0" w:rsidRDefault="006534F0" w:rsidP="00653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Гостиная</w:t>
      </w:r>
    </w:p>
    <w:p w:rsidR="006534F0" w:rsidRPr="006534F0" w:rsidRDefault="006534F0" w:rsidP="00653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Камин</w:t>
      </w:r>
    </w:p>
    <w:p w:rsidR="006534F0" w:rsidRPr="006534F0" w:rsidRDefault="006534F0" w:rsidP="00653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Кабинет</w:t>
      </w:r>
    </w:p>
    <w:p w:rsidR="006534F0" w:rsidRPr="006534F0" w:rsidRDefault="006534F0" w:rsidP="00653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Библиотека</w:t>
      </w:r>
    </w:p>
    <w:p w:rsidR="006534F0" w:rsidRPr="006534F0" w:rsidRDefault="006534F0" w:rsidP="00653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Спортивная зона (тренажёры, душевая)</w:t>
      </w:r>
    </w:p>
    <w:p w:rsidR="006534F0" w:rsidRPr="006534F0" w:rsidRDefault="006534F0" w:rsidP="00653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Туалет</w:t>
      </w:r>
    </w:p>
    <w:p w:rsidR="006534F0" w:rsidRPr="006534F0" w:rsidRDefault="006534F0" w:rsidP="006534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Холл.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proofErr w:type="gramStart"/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(Спальные помещения, ванная комната и пр. — на 2-м этаже.</w:t>
      </w:r>
      <w:proofErr w:type="gramEnd"/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</w:t>
      </w:r>
      <w:proofErr w:type="gramStart"/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Кухня, кладовая, мастерская и пр. — в цокольном этаже.)</w:t>
      </w:r>
      <w:proofErr w:type="gramEnd"/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7525EE8A" wp14:editId="4B3D1294">
            <wp:extent cx="2781300" cy="2343150"/>
            <wp:effectExtent l="0" t="0" r="0" b="0"/>
            <wp:docPr id="7" name="Рисунок 7" descr="http://tepka.ru/izo_7/14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pka.ru/izo_7/141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Примерная планировка приусадебного участка с указанием расположенных на нём объектов</w:t>
      </w:r>
    </w:p>
    <w:p w:rsidR="006534F0" w:rsidRPr="006534F0" w:rsidRDefault="006534F0" w:rsidP="00653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Дом</w:t>
      </w:r>
    </w:p>
    <w:p w:rsidR="006534F0" w:rsidRPr="006534F0" w:rsidRDefault="006534F0" w:rsidP="00653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Гараж</w:t>
      </w:r>
    </w:p>
    <w:p w:rsidR="006534F0" w:rsidRPr="006534F0" w:rsidRDefault="006534F0" w:rsidP="00653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Мастерская</w:t>
      </w:r>
    </w:p>
    <w:p w:rsidR="006534F0" w:rsidRPr="006534F0" w:rsidRDefault="006534F0" w:rsidP="00653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Сарай</w:t>
      </w:r>
    </w:p>
    <w:p w:rsidR="006534F0" w:rsidRPr="006534F0" w:rsidRDefault="006534F0" w:rsidP="00653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Баня</w:t>
      </w:r>
    </w:p>
    <w:p w:rsidR="006534F0" w:rsidRPr="006534F0" w:rsidRDefault="006534F0" w:rsidP="00653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Парник</w:t>
      </w:r>
    </w:p>
    <w:p w:rsidR="006534F0" w:rsidRPr="006534F0" w:rsidRDefault="006534F0" w:rsidP="00653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Огород</w:t>
      </w:r>
    </w:p>
    <w:p w:rsidR="006534F0" w:rsidRPr="006534F0" w:rsidRDefault="006534F0" w:rsidP="00653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Плодовый сад</w:t>
      </w:r>
    </w:p>
    <w:p w:rsidR="006534F0" w:rsidRPr="006534F0" w:rsidRDefault="006534F0" w:rsidP="00653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Газон</w:t>
      </w:r>
    </w:p>
    <w:p w:rsidR="006534F0" w:rsidRPr="006534F0" w:rsidRDefault="006534F0" w:rsidP="00653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Клумба</w:t>
      </w:r>
    </w:p>
    <w:p w:rsidR="006534F0" w:rsidRPr="006534F0" w:rsidRDefault="006534F0" w:rsidP="00653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Бассейн (пруд)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Планируя пространство дома, важно определить, что будет происходить в помещении, тогда будет понятно, где оно должно быть расположено в доме, какой формы и каких размеров.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Жилище современного человека — это многофункциональное пространство. Человек в доме спит, ест, работает, отдыхает, растит детей... Но вот как организовать эти процессы в доме и что для этого </w:t>
      </w: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нужно — каждый решает по-разному, в зависимости от своих представлений об устройстве домашнего очага.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0E3DA46C" wp14:editId="6DD98E63">
            <wp:extent cx="2781300" cy="2552700"/>
            <wp:effectExtent l="0" t="0" r="0" b="0"/>
            <wp:docPr id="8" name="Рисунок 8" descr="http://tepka.ru/izo_7/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pka.ru/izo_7/1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Исходя из вашего замысла, планируется территория, необходимая для застройки, и габариты дома (его общие размеры), этажность. Составляется опись всех помещений с указанием их количества, метража и назначения. Наилучший вариант, когда каждому виду жизнедеятельности отводится своё отдельное помещение. Спальня, чтобы спать, кабинет с библиотекой или компьютером, чтобы заниматься; столовая, чтобы есть, и т. д. Нужно удобно и рационально расположить все комнаты, учитывая интересы и запросы каждого члена семьи.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Понятие «современный дом» обязательно включает в себя множество хозяйственно-бытовых удобств. Это только кажется, что «с милым рай и в шалаше». На самом деле, сегодня нам нужен дом с целым комплексом технического оборудования: от электричества и отопления до водопровода и канализации, не говоря уже о телефоне, телевизоре, компьютере и т. д.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1A781FAC" wp14:editId="0D63BA57">
            <wp:extent cx="3048000" cy="2543175"/>
            <wp:effectExtent l="0" t="0" r="0" b="9525"/>
            <wp:docPr id="9" name="Рисунок 9" descr="http://tepka.ru/izo_7/14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pka.ru/izo_7/142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 xml:space="preserve">Дом — не отвлечённое композиционное построение, а жизненное или рабочее пространство, определяемое образом жизни конкретного человека. Скажи мне, как ты живёшь, и я скажу, какой у тебя дом, или, наоборот, скажи мне, какой у тебя дом, какие в нём вещи, и я скажу, как ты живёшь. Вещи, образ жизни и устройство жилища неразрывно связаны и </w:t>
      </w:r>
      <w:proofErr w:type="spellStart"/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взаимоопределяют</w:t>
      </w:r>
      <w:proofErr w:type="spellEnd"/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друг друга.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Комнаты бывают отдельными, общими и проходными.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Их планировка может быть такой: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 wp14:anchorId="00AF6707" wp14:editId="641016F0">
            <wp:extent cx="3762375" cy="1114425"/>
            <wp:effectExtent l="0" t="0" r="9525" b="9525"/>
            <wp:docPr id="10" name="Рисунок 10" descr="http://tepka.ru/izo_7/14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pka.ru/izo_7/142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F0" w:rsidRPr="006534F0" w:rsidRDefault="006534F0" w:rsidP="00653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система проходных комнат (так называемая анфилада);</w:t>
      </w:r>
    </w:p>
    <w:p w:rsidR="006534F0" w:rsidRPr="006534F0" w:rsidRDefault="006534F0" w:rsidP="00653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система отдельных комнат, выходящих в коридор (так называемая коридорная система), или холл;</w:t>
      </w:r>
    </w:p>
    <w:p w:rsidR="006534F0" w:rsidRPr="006534F0" w:rsidRDefault="006534F0" w:rsidP="006534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система, объединяющая оба варианта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своих проектах постарайтесь дать волю мечте и фантазии, а не просто воспроизводите существующие повсюду заурядные дачные домики. Создайте такой проект, чтобы он был красив и в то же время отвечал всем вашим замыслам, пусть даже фантастичным.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noProof/>
          <w:color w:val="666666"/>
          <w:sz w:val="27"/>
          <w:szCs w:val="27"/>
          <w:lang w:eastAsia="ru-RU"/>
        </w:rPr>
        <w:lastRenderedPageBreak/>
        <w:drawing>
          <wp:inline distT="0" distB="0" distL="0" distR="0" wp14:anchorId="065BD9CD" wp14:editId="0CBF351D">
            <wp:extent cx="4629150" cy="4191000"/>
            <wp:effectExtent l="0" t="0" r="0" b="0"/>
            <wp:docPr id="11" name="Рисунок 11" descr="http://tepka.ru/izo_7/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pka.ru/izo_7/14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F0" w:rsidRPr="006534F0" w:rsidRDefault="006534F0" w:rsidP="00653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hyperlink r:id="rId14" w:tgtFrame="_blank" w:history="1">
        <w:r w:rsidRPr="006534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₽</w:t>
        </w:r>
      </w:hyperlink>
      <w:r w:rsidRPr="006534F0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 wp14:anchorId="2FC997F1" wp14:editId="63D6D84F">
            <wp:extent cx="1428750" cy="1428750"/>
            <wp:effectExtent l="0" t="0" r="0" b="0"/>
            <wp:docPr id="12" name="Рисунок 12" descr="http://avatars.mds.yandex.net/get-direct/28208/jYvEeOCz_Ddp-bFepKdf0Q/y150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vatars.mds.yandex.net/get-direct/28208/jYvEeOCz_Ddp-bFepKdf0Q/y150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proofErr w:type="spellStart"/>
        <w:r w:rsidRPr="006534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Фоамиран</w:t>
        </w:r>
        <w:proofErr w:type="spellEnd"/>
        <w:r w:rsidRPr="006534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оптом от 10 </w:t>
        </w:r>
        <w:proofErr w:type="spellStart"/>
        <w:r w:rsidRPr="006534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</w:t>
        </w:r>
        <w:proofErr w:type="gramStart"/>
        <w:r w:rsidRPr="006534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6534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уб</w:t>
        </w:r>
      </w:hyperlink>
      <w:hyperlink r:id="rId18" w:tgtFrame="_blank" w:history="1">
        <w:r w:rsidRPr="006534F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Фоамиран</w:t>
        </w:r>
        <w:proofErr w:type="spellEnd"/>
        <w:r w:rsidRPr="006534F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оптом</w:t>
        </w:r>
        <w:r w:rsidRPr="006534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 на любой вкус в интернет магазине низкие цены! Быстрая доставка </w:t>
        </w:r>
        <w:proofErr w:type="spellStart"/>
        <w:r w:rsidRPr="006534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РФ!</w:t>
        </w:r>
      </w:hyperlink>
      <w:hyperlink r:id="rId19" w:tgtFrame="_blank" w:history="1">
        <w:r w:rsidRPr="006534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Узнать</w:t>
        </w:r>
        <w:proofErr w:type="spellEnd"/>
        <w:r w:rsidRPr="006534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больше</w:t>
        </w:r>
      </w:hyperlink>
      <w:hyperlink r:id="rId20" w:tgtFrame="_blank" w:history="1">
        <w:r w:rsidRPr="006534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bolshepodarkov.ru</w:t>
        </w:r>
      </w:hyperlink>
    </w:p>
    <w:p w:rsidR="006534F0" w:rsidRPr="006534F0" w:rsidRDefault="006534F0" w:rsidP="006534F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6EA5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b/>
          <w:bCs/>
          <w:color w:val="3A6EA5"/>
          <w:sz w:val="27"/>
          <w:szCs w:val="27"/>
          <w:lang w:eastAsia="ru-RU"/>
        </w:rPr>
        <w:t>Задания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b/>
          <w:bCs/>
          <w:color w:val="A56E3A"/>
          <w:sz w:val="27"/>
          <w:szCs w:val="27"/>
          <w:lang w:eastAsia="ru-RU"/>
        </w:rPr>
        <w:t>Индивидуальное проектирование.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Создайте план-проект «ДОМ МОЕЙ МЕЧТЫ»: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А</w:t>
      </w:r>
      <w:bookmarkStart w:id="0" w:name="_GoBack"/>
      <w:bookmarkEnd w:id="0"/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 конспект — «проектное задание» с обоснованием планировки собственного дома «Что, где и как должно быть в моём доме» (письменная работа в свободной форме). В конспекте кратко определите следующие позиции:</w:t>
      </w:r>
    </w:p>
    <w:p w:rsidR="006534F0" w:rsidRPr="006534F0" w:rsidRDefault="006534F0" w:rsidP="006534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тип и назначение дома и его отдельных частей (комнат, помещений), строений на окружающей его территории;</w:t>
      </w:r>
    </w:p>
    <w:p w:rsidR="006534F0" w:rsidRPr="006534F0" w:rsidRDefault="006534F0" w:rsidP="006534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месторасположение дома (привязка к конкретному месту: например, в Москве, на побережье моря возле Сочи или в долине реки Чусовой меж Уральских гор, на Кавказе);</w:t>
      </w:r>
    </w:p>
    <w:p w:rsidR="006534F0" w:rsidRPr="006534F0" w:rsidRDefault="006534F0" w:rsidP="006534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состав и количество проживающих в доме людей (взрослых, детей) и гостей;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Б</w:t>
      </w: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 графический (поэтажный) план дома или квартиры (технический рисунок или чертёжная схема с подписями-комментариями). На примере плана объясните логику организации и членения пространства, взаимосвязь помещений и строений;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</w:t>
      </w: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 набросок внешнего вида дома и прилегающей территории (вариант: рисунок, вклеенный в выбранный вами пейзаж). Дом может быть выполнен в макете.</w:t>
      </w:r>
    </w:p>
    <w:p w:rsidR="006534F0" w:rsidRPr="006534F0" w:rsidRDefault="006534F0" w:rsidP="006534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534F0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Для получения большей информации о жилых домах и интерьерах зайдите на сайты Интернета.</w:t>
      </w:r>
    </w:p>
    <w:p w:rsidR="00A502F7" w:rsidRDefault="006534F0">
      <w:r>
        <w:t>14 апреля выполняем задание под буквой</w:t>
      </w:r>
      <w:proofErr w:type="gramStart"/>
      <w:r>
        <w:t xml:space="preserve"> Б</w:t>
      </w:r>
      <w:proofErr w:type="gramEnd"/>
    </w:p>
    <w:p w:rsidR="006534F0" w:rsidRDefault="006534F0">
      <w:r>
        <w:t>21 апреля выполняем задание под буквой</w:t>
      </w:r>
      <w:proofErr w:type="gramStart"/>
      <w:r>
        <w:t xml:space="preserve"> В</w:t>
      </w:r>
      <w:proofErr w:type="gramEnd"/>
    </w:p>
    <w:sectPr w:rsidR="0065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53A"/>
    <w:multiLevelType w:val="multilevel"/>
    <w:tmpl w:val="86F0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75FFA"/>
    <w:multiLevelType w:val="multilevel"/>
    <w:tmpl w:val="9ABA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87EB0"/>
    <w:multiLevelType w:val="multilevel"/>
    <w:tmpl w:val="E684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8102E"/>
    <w:multiLevelType w:val="multilevel"/>
    <w:tmpl w:val="B3A0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94"/>
    <w:rsid w:val="006534F0"/>
    <w:rsid w:val="00825694"/>
    <w:rsid w:val="00A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an.yandex.ru/count/Wd8ejI_zO2y2HHC0D1y3hIeAmVGQKWK0BmCnMHAJNW00000uuFSdm9hpu0Y00VYno9wOhAUjiW680PUFYyP2a07GWycADPW1ae2rh3gW0Sg3oOerg06EWBMiEhW1iB-qa1t00GBO0U3koHVW0OYBk1Ne0Oe1-06AfEAMxFiEkGBgqobmE8HnGl02zyEcuqw00uYovjq4Y0FrsRxo2vW3dfcj8_W4qCmDY0N0X0kG1T3C3Q05XPC4g0N4kWEm1SIw0xW5nBe3cT81_l_EdWpUt4dUXZddTz46KI4ik9PtTJLH0000a0SMgGTFNMnF2wT26hW7j0R2Y_Qz0F0_oGgN1oqpWyNy2geB46qLPfnFNG003fYveXUZw0l0X0lm2mk838gauhu1gGo8C_kaMUBPF-WC7vWDiQhUkQVoxR3EytUW3epNEy-waVgouQcX6jaFu0y1W12PsT0Ja12YhAhAwiIUnYEQ418910O1c16-0SBU_PSCu16riLZe4R7FgjUuw_JRiBtNG4FhIBke8DK_wHAysawV-5nhtl0I1eWJ0vovkxovYiM25k0JnBe3Y1Jzdkhd_lQ6my81e1J4kWEe5D3CsDF0z0NW507e51Z85RVreAYg0z0LsDF0z0NO5S6AzkoZZxpyO_2O5j2acVG5eCaMy3_G5egauhu1c1V7xhmN8W1xCx3Au7RPdgUiUWFep2LDHfhWpaFY6fh9hIJsynuOaOS-1NfYD05b7GDaY1cYu7eCI01aNWVz7WWWzquFvtEst-LASC5eO8m1sHq-9nBuESP2RcU4DsnD7dOVmdLQPXnPmHx7SljOkTEaQkGOjKsC0G00~1?stat-id=5&amp;test-tag=344697058910209&amp;format-type=24&amp;actual-format=40&amp;banner-test-tags=eyI3MTI0NjIzNTkyIjoiMzQzNTk3NzExMzcifQ%3D%3D" TargetMode="Externa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an.yandex.ru/count/Wd8ejI_zO2y2HHC0D1y3hIeAmVGQKWK0BmCnMHAJNW00000uuFSdm9hpu0Y00VYno9wOhAUjiW680PUFYyP2a07GWycADPW1ae2rh3gW0Sg3oOerg06EWBMiEhW1iB-qa1t00GBO0U3koHVW0OYBk1Ne0Oe1-06AfEAMxFiEkGBgqobmE8HnGl02zyEcuqw00uYovjq4Y0FrsRxo2vW3dfcj8_W4qCmDY0N0X0kG1T3C3Q05XPC4g0N4kWEm1SIw0xW5nBe3cT81_l_EdWpUt4dUXZddTz46KI4ik9PtTJLH0000a0SMgGTFNMnF2wT26hW7j0R2Y_Qz0F0_oGgN1oqpWyNy2geB46qLPfnFNG003fYveXUZw0l0X0lm2mk838gauhu1gGo8C_kaMUBPF-WC7vWDiQhUkQVoxR3EytUW3epNEy-waVgouQcX6jaFu0y1W12PsT0Ja12YhAhAwiIUnYEQ418910O1c16-0SBU_PSCu16riLZe4R7FgjUuw_JRiBtNG4FhIBke8DK_wHAysawV-5nhtl0I1eWJ0vovkxovYiM25k0JnBe3Y1Jzdkhd_lQ6my81e1J4kWEe5D3CsDF0z0NW507e51Z85RVreAYg0z0LsDF0z0NO5S6AzkoZZxpyO_2O5j2acVG5eCaMy3_G5egauhu1c1V7xhmN8W1xCx3Au7RPdgUiUWFep2LDHfhWpaFY6fh9hIJsynuOaOS-1NfYD05b7GDaY1cYu7eCI01aNWVz7WWWzquFvtEst-LASC5eO8m1sHq-9nBuESP2RcU4DsnD7dOVmdLQPXnPmHx7SljOkTEaQkGOjKsC0G00~1?stat-id=5&amp;test-tag=344697058910209&amp;format-type=24&amp;actual-format=40&amp;banner-test-tags=eyI3MTI0NjIzNTkyIjoiMzQzNTk3NzExMzcifQ%3D%3D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an.yandex.ru/count/Wd8ejI_zO2y2HHC0D1y3hIeAmVGQKWK0BmCnMHAJNW00000uuFSdm9hpu0Y00VYno9wOhAUjiW680PUFYyP2a07GWycADPW1ae2rh3gW0Sg3oOerg06EWBMiEhW1iB-qa1t00GBO0U3koHVW0OYBk1Ne0Oe1-06AfEAMxFiEkGBgqobmE8HnGl02zyEcuqw00uYovjq4Y0FrsRxo2vW3dfcj8_W4qCmDY0N0X0kG1T3C3Q05XPC4g0N4kWEm1SIw0xW5nBe3cT81_l_EdWpUt4dUXZddTz46KI4ik9PtTJLH0000a0SMgGTFNMnF2wT26hW7j0R2Y_Qz0F0_oGgN1oqpWyNy2geB46qLPfnFNG003fYveXUZw0l0X0lm2mk838gauhu1gGo8C_kaMUBPF-WC7vWDiQhUkQVoxR3EytUW3epNEy-waVgouQcX6jaFu0y1W12PsT0Ja12YhAhAwiIUnYEQ418910O1c16-0SBU_PSCu16riLZe4R7FgjUuw_JRiBtNG4FhIBke8DK_wHAysawV-5nhtl0I1eWJ0vovkxovYiM25k0JnBe3Y1Jzdkhd_lQ6my81e1J4kWEe5D3CsDF0z0NW507e51Z85RVreAYg0z0LsDF0z0NO5S6AzkoZZxpyO_2O5j2acVG5eCaMy3_G5egauhu1c1V7xhmN8W1xCx3Au7RPdgUiUWFep2LDHfhWpaFY6fh9hIJsynuOaOS-1NfYD05b7GDaY1cYu7eCI01aNWVz7WWWzquFvtEst-LASC5eO8m1sHq-9nBuESP2RcU4DsnD7dOVmdLQPXnPmHx7SljOkTEaQkGOjKsC0G00~1?stat-id=5&amp;test-tag=344697058910209&amp;format-type=24&amp;actual-format=40&amp;banner-test-tags=eyI3MTI0NjIzNTkyIjoiMzQzNTk3NzExMzcifQ%3D%3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an.yandex.ru/count/Wd8ejI_zO2y2HHC0D1y3hIeAmVGQKWK0BmCnMHAJNW00000uuFSdm9hpu0Y00VYno9wOhAUjiW680PUFYyP2a07GWycADPW1ae2rh3gW0Sg3oOerg06EWBMiEhW1iB-qa1t00GBO0U3koHVW0OYBk1Ne0Oe1-06AfEAMxFiEkGBgqobmE8HnGl02zyEcuqw00uYovjq4Y0FrsRxo2vW3dfcj8_W4qCmDY0N0X0kG1T3C3Q05XPC4g0N4kWEm1SIw0xW5nBe3cT81_l_EdWpUt4dUXZddTz46KI4ik9PtTJLH0000a0SMgGTFNMnF2wT26hW7j0R2Y_Qz0F0_oGgN1oqpWyNy2geB46qLPfnFNG003fYveXUZw0l0X0lm2mk838gauhu1gGo8C_kaMUBPF-WC7vWDiQhUkQVoxR3EytUW3epNEy-waVgouQcX6jaFu0y1W12PsT0Ja12YhAhAwiIUnYEQ418910O1c16-0SBU_PSCu16riLZe4R7FgjUuw_JRiBtNG4FhIBke8DK_wHAysawV-5nhtl0I1eWJ0vovkxovYiM25k0JnBe3Y1Jzdkhd_lQ6my81e1J4kWEe5D3CsDF0z0NW507e51Z85RVreAYg0z0LsDF0z0NO5S6AzkoZZxpyO_2O5j2acVG5eCaMy3_G5egauhu1c1V7xhmN8W1xCx3Au7RPdgUiUWFep2LDHfhWpaFY6fh9hIJsynuOaOS-1NfYD05b7GDaY1cYu7eCI01aNWVz7WWWzquFvtEst-LASC5eO8m1sHq-9nBuESP2RcU4DsnD7dOVmdLQPXnPmHx7SljOkTEaQkGOjKsC0G00~1?stat-id=5&amp;test-tag=344697058910209&amp;format-type=24&amp;actual-format=40&amp;banner-test-tags=eyI3MTI0NjIzNTkyIjoiMzQzNTk3NzExMzcifQ==" TargetMode="External"/><Relationship Id="rId23" Type="http://schemas.openxmlformats.org/officeDocument/2006/relationships/customXml" Target="../customXml/item1.xml"/><Relationship Id="rId10" Type="http://schemas.openxmlformats.org/officeDocument/2006/relationships/image" Target="media/image5.jpeg"/><Relationship Id="rId19" Type="http://schemas.openxmlformats.org/officeDocument/2006/relationships/hyperlink" Target="https://an.yandex.ru/count/Wd8ejI_zO2y2HHC0D1y3hIeAmVGQKWK0BmCnMHAJNW00000uuFSdm9hpu0Y00VYno9wOhAUjiW680PUFYyP2a07GWycADPW1ae2rh3gW0Sg3oOerg06EWBMiEhW1iB-qa1t00GBO0U3koHVW0OYBk1Ne0Oe1-06AfEAMxFiEkGBgqobmE8HnGl02zyEcuqw00uYovjq4Y0FrsRxo2vW3dfcj8_W4qCmDY0N0X0kG1T3C3Q05XPC4g0N4kWEm1SIw0xW5nBe3cT81_l_EdWpUt4dUXZddTz46KI4ik9PtTJLH0000a0SMgGTFNMnF2wT26hW7j0R2Y_Qz0F0_oGgN1oqpWyNy2geB46qLPfnFNG003fYveXUZw0l0X0lm2mk838gauhu1gGo8C_kaMUBPF-WC7vWDiQhUkQVoxR3EytUW3epNEy-waVgouQcX6jaFu0y1W12PsT0Ja12YhAhAwiIUnYEQ418910O1c16-0SBU_PSCu16riLZe4R7FgjUuw_JRiBtNG4FhIBke8DK_wHAysawV-5nhtl0I1eWJ0vovkxovYiM25k0JnBe3Y1Jzdkhd_lQ6my81e1J4kWEe5D3CsDF0z0NW507e51Z85RVreAYg0z0LsDF0z0NO5S6AzkoZZxpyO_2O5j2acVG5eCaMy3_G5egauhu1c1V7xhmN8W1xCx3Au7RPdgUiUWFep2LDHfhWpaFY6fh9hIJsynuOaOS-1NfYD05b7GDaY1cYu7eCI01aNWVz7WWWzquFvtEst-LASC5eO8m1sHq-9nBuESP2RcU4DsnD7dOVmdLQPXnPmHx7SljOkTEaQkGOjKsC0G00~1?stat-id=5&amp;test-tag=344697058910209&amp;format-type=24&amp;actual-format=40&amp;banner-test-tags=eyI3MTI0NjIzNTkyIjoiMzQzNTk3NzExMzcifQ%3D%3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an.yandex.ru/count/Wd8ejI_zO2y2HHC0D1y3hIeAmVGQKWK0BmCnMHAJNW00000uuFSdm9hpu0Y00VYno9wOhAUjiW680PUFYyP2a07GWycADPW1ae2rh3gW0Sg3oOerg06EWBMiEhW1iB-qa1t00GBO0U3koHVW0OYBk1Ne0Oe1-06AfEAMxFiEkGBgqobmE8HnGl02zyEcuqw00uYovjq4Y0FrsRxo2vW3dfcj8_W4qCmDY0N0X?partn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C6BC56442F243AEEEBBC5D16DC3C7" ma:contentTypeVersion="1" ma:contentTypeDescription="Создание документа." ma:contentTypeScope="" ma:versionID="1f6bec140fc74648a4f201a17191b0af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ee11d9db50914971bb0b64b0f634424c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6Q454C4S776C-320-1499</_dlc_DocId>
    <_dlc_DocIdUrl xmlns="fb166eb0-c3f2-4116-b942-42f93c0d30c0">
      <Url>http://www.eduportal44.ru/Neya/2-new/_layouts/15/DocIdRedir.aspx?ID=6Q454C4S776C-320-1499</Url>
      <Description>6Q454C4S776C-320-1499</Description>
    </_dlc_DocIdUrl>
  </documentManagement>
</p:properties>
</file>

<file path=customXml/itemProps1.xml><?xml version="1.0" encoding="utf-8"?>
<ds:datastoreItem xmlns:ds="http://schemas.openxmlformats.org/officeDocument/2006/customXml" ds:itemID="{F5CE5843-3512-48B4-A0F5-47BDBDFDA225}"/>
</file>

<file path=customXml/itemProps2.xml><?xml version="1.0" encoding="utf-8"?>
<ds:datastoreItem xmlns:ds="http://schemas.openxmlformats.org/officeDocument/2006/customXml" ds:itemID="{8D99BD30-C34B-4075-A3AA-73F480AAE717}"/>
</file>

<file path=customXml/itemProps3.xml><?xml version="1.0" encoding="utf-8"?>
<ds:datastoreItem xmlns:ds="http://schemas.openxmlformats.org/officeDocument/2006/customXml" ds:itemID="{5BE4143D-8B6A-468B-A1E5-F4C0B1A30671}"/>
</file>

<file path=customXml/itemProps4.xml><?xml version="1.0" encoding="utf-8"?>
<ds:datastoreItem xmlns:ds="http://schemas.openxmlformats.org/officeDocument/2006/customXml" ds:itemID="{0B187C26-BF06-45C0-90B8-A53218BCF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1566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2020-04-12T13:08:00Z</dcterms:created>
  <dcterms:modified xsi:type="dcterms:W3CDTF">2020-04-12T13:12:00Z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0x010100A8DC6BC56442F243AEEEBBC5D16DC3C7</vt:lpwstr>
  </property>
  <property fmtid="{D5CDD505-2E9C-101B-9397-08002B2CF9AE}" pid="3" name="_dlc_DocIdItemGuid">
    <vt:lpwstr>9670eeeb-80c1-4e4a-88cf-798f7a73f110</vt:lpwstr>
  </property>
</Properties>
</file>