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08" w:rsidRDefault="006B2008" w:rsidP="00312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608D86E" wp14:editId="6AF1006E">
            <wp:extent cx="5940425" cy="8402320"/>
            <wp:effectExtent l="0" t="0" r="3175" b="0"/>
            <wp:docPr id="1" name="Рисунок 1" descr="C:\Users\user\Pictures\img4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Pictures\img4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2008" w:rsidRDefault="006B2008" w:rsidP="00312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08" w:rsidRDefault="006B2008" w:rsidP="00312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08" w:rsidRDefault="006B2008" w:rsidP="00312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922" w:rsidRPr="009D3314" w:rsidRDefault="00312922" w:rsidP="00312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дошкольное образовательное учреждение детский сад «Светлячок» муниципального района г. Нерехта и </w:t>
      </w:r>
      <w:proofErr w:type="spellStart"/>
      <w:r w:rsidRPr="009D3314">
        <w:rPr>
          <w:rFonts w:ascii="Times New Roman" w:hAnsi="Times New Roman" w:cs="Times New Roman"/>
          <w:b/>
          <w:sz w:val="24"/>
          <w:szCs w:val="24"/>
        </w:rPr>
        <w:t>Нерехтский</w:t>
      </w:r>
      <w:proofErr w:type="spellEnd"/>
      <w:r w:rsidRPr="009D331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12922" w:rsidRPr="009D3314" w:rsidRDefault="00312922" w:rsidP="003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22" w:rsidRPr="009D3314" w:rsidRDefault="00312922" w:rsidP="003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22" w:rsidRPr="009D3314" w:rsidRDefault="00312922" w:rsidP="003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D3314">
        <w:rPr>
          <w:rFonts w:ascii="Times New Roman" w:hAnsi="Times New Roman" w:cs="Times New Roman"/>
          <w:sz w:val="24"/>
          <w:szCs w:val="24"/>
        </w:rPr>
        <w:t xml:space="preserve">            УТВЕРЖДАЮ:</w:t>
      </w:r>
    </w:p>
    <w:p w:rsidR="00312922" w:rsidRPr="009D3314" w:rsidRDefault="00312922" w:rsidP="003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14">
        <w:rPr>
          <w:rFonts w:ascii="Times New Roman" w:hAnsi="Times New Roman" w:cs="Times New Roman"/>
          <w:sz w:val="24"/>
          <w:szCs w:val="24"/>
        </w:rPr>
        <w:t xml:space="preserve">Представитель профсоюзной                                      Заведующий МДОУ детский сад работников МДОУ </w:t>
      </w:r>
      <w:proofErr w:type="spellStart"/>
      <w:r w:rsidRPr="009D3314">
        <w:rPr>
          <w:rFonts w:ascii="Times New Roman" w:hAnsi="Times New Roman" w:cs="Times New Roman"/>
          <w:sz w:val="24"/>
          <w:szCs w:val="24"/>
        </w:rPr>
        <w:t>председатель.ПК</w:t>
      </w:r>
      <w:proofErr w:type="spellEnd"/>
      <w:r w:rsidRPr="009D331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331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D3314">
        <w:rPr>
          <w:rFonts w:ascii="Times New Roman" w:hAnsi="Times New Roman" w:cs="Times New Roman"/>
          <w:sz w:val="24"/>
          <w:szCs w:val="24"/>
        </w:rPr>
        <w:t>Светлячок» _______А.В Измайлова</w:t>
      </w:r>
    </w:p>
    <w:p w:rsidR="00312922" w:rsidRDefault="00312922" w:rsidP="003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Ю.В. Лебедева    </w:t>
      </w:r>
      <w:r w:rsidRPr="009D3314">
        <w:rPr>
          <w:rFonts w:ascii="Times New Roman" w:hAnsi="Times New Roman" w:cs="Times New Roman"/>
          <w:sz w:val="24"/>
          <w:szCs w:val="24"/>
        </w:rPr>
        <w:t xml:space="preserve">                                         Приказ № _________от ______________</w:t>
      </w:r>
    </w:p>
    <w:p w:rsidR="00312922" w:rsidRDefault="00312922" w:rsidP="003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22" w:rsidRDefault="00312922" w:rsidP="003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22" w:rsidRDefault="00312922" w:rsidP="003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</w:p>
    <w:p w:rsidR="00312922" w:rsidRDefault="00312922" w:rsidP="003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312922" w:rsidRDefault="00312922" w:rsidP="003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_____________</w:t>
      </w:r>
    </w:p>
    <w:p w:rsidR="00312922" w:rsidRDefault="00312922" w:rsidP="00A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922" w:rsidRDefault="00312922" w:rsidP="00A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922" w:rsidRDefault="00312922" w:rsidP="00A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922" w:rsidRDefault="00312922" w:rsidP="00A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922" w:rsidRDefault="00312922" w:rsidP="00A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922" w:rsidRDefault="00312922" w:rsidP="00A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E0543" w:rsidRDefault="00AE0543" w:rsidP="00A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05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Дополнительная общеразвивающая программа </w:t>
      </w:r>
      <w:r w:rsidR="00A645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художественной направленности</w:t>
      </w:r>
    </w:p>
    <w:p w:rsidR="00A64546" w:rsidRDefault="00AE0543" w:rsidP="00A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05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нетрадиционной технике рисования</w:t>
      </w:r>
      <w:r w:rsidR="007325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E0543" w:rsidRPr="00AE0543" w:rsidRDefault="00AE0543" w:rsidP="00AE05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«Волшебная кисточка</w:t>
      </w:r>
      <w:r w:rsidRPr="00AE05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</w:p>
    <w:p w:rsidR="00AE0543" w:rsidRPr="00AE0543" w:rsidRDefault="00AE0543" w:rsidP="00AE05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3</w:t>
      </w:r>
      <w:r w:rsidRPr="00AE0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-7 лет</w:t>
      </w:r>
    </w:p>
    <w:p w:rsidR="00312922" w:rsidRDefault="00732598" w:rsidP="00A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</w:t>
      </w:r>
      <w:r w:rsidR="00C80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месяцев</w:t>
      </w:r>
    </w:p>
    <w:p w:rsidR="00312922" w:rsidRDefault="00312922" w:rsidP="00A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B104C" w:rsidRPr="002B104C" w:rsidRDefault="002B104C" w:rsidP="002B10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2B104C" w:rsidRPr="00821DD1" w:rsidRDefault="00312922" w:rsidP="00CB67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Целевой</w:t>
      </w:r>
      <w:r w:rsid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2B104C"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104C"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</w:t>
      </w:r>
      <w:r w:rsid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F8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………..…</w:t>
      </w:r>
      <w:r w:rsidR="00754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F8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671E">
        <w:rPr>
          <w:rFonts w:ascii="Calibri" w:eastAsia="Times New Roman" w:hAnsi="Calibri" w:cs="Calibri"/>
          <w:color w:val="000000"/>
          <w:lang w:eastAsia="ru-RU"/>
        </w:rPr>
        <w:t>3</w:t>
      </w:r>
      <w:r w:rsidR="002B104C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записка……………………………………………………….</w:t>
      </w:r>
      <w:r w:rsidR="00F80410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………...…</w:t>
      </w:r>
      <w:r w:rsidR="007546A8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</w:p>
    <w:p w:rsidR="002B104C" w:rsidRPr="00821DD1" w:rsidRDefault="002B104C" w:rsidP="00821DD1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и актуальность ………………</w:t>
      </w:r>
      <w:proofErr w:type="gramStart"/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F80410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</w:t>
      </w:r>
      <w:r w:rsidR="007546A8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...3</w:t>
      </w:r>
    </w:p>
    <w:p w:rsidR="007546A8" w:rsidRPr="00821DD1" w:rsidRDefault="007546A8" w:rsidP="00821DD1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программы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</w:t>
      </w:r>
      <w:proofErr w:type="gramStart"/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.…3</w:t>
      </w:r>
    </w:p>
    <w:p w:rsidR="002B104C" w:rsidRPr="00821DD1" w:rsidRDefault="007546A8" w:rsidP="00821DD1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B104C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адачи </w:t>
      </w:r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2B104C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</w:t>
      </w:r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  <w:r w:rsidR="002B104C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="00F80410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</w:p>
    <w:p w:rsidR="002B104C" w:rsidRPr="00821DD1" w:rsidRDefault="007546A8" w:rsidP="00821DD1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 приемы</w:t>
      </w:r>
      <w:r w:rsidR="002B104C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программы………………</w:t>
      </w:r>
      <w:r w:rsidR="00F80410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</w:t>
      </w:r>
      <w:r w:rsidR="002B104C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  <w:proofErr w:type="gramStart"/>
      <w:r w:rsidR="002B104C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…4</w:t>
      </w:r>
    </w:p>
    <w:p w:rsidR="002B104C" w:rsidRPr="00CB671E" w:rsidRDefault="007546A8" w:rsidP="00821DD1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и способы определения их результативности </w:t>
      </w:r>
      <w:r w:rsidR="002B104C"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P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B671E" w:rsidRPr="00CB671E" w:rsidRDefault="00CB671E" w:rsidP="00821DD1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</w:t>
      </w:r>
      <w:r w:rsidR="0097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аттестации…………………………………………………</w:t>
      </w:r>
      <w:proofErr w:type="gramStart"/>
      <w:r w:rsidRP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2B104C" w:rsidRPr="002B104C" w:rsidRDefault="002B104C" w:rsidP="00F804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Содержательны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r w:rsidR="00F8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B104C" w:rsidRPr="002B104C" w:rsidRDefault="00CB671E" w:rsidP="00F804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B104C"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</w:t>
      </w:r>
      <w:r w:rsid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вательного процесса ……………</w:t>
      </w:r>
      <w:proofErr w:type="gramStart"/>
      <w:r w:rsid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F8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  <w:r w:rsidR="0082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F8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B104C" w:rsidRPr="002B104C" w:rsidRDefault="002B104C" w:rsidP="00F804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ематическое планирование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="009A40F3"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</w:t>
      </w:r>
      <w:proofErr w:type="gramStart"/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</w:p>
    <w:p w:rsidR="002B104C" w:rsidRPr="002B104C" w:rsidRDefault="002B104C" w:rsidP="00F804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Организационный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.…..…………………………………………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....9</w:t>
      </w:r>
    </w:p>
    <w:p w:rsidR="002B104C" w:rsidRPr="002B104C" w:rsidRDefault="002B104C" w:rsidP="00F804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Материально-техническое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…...9</w:t>
      </w:r>
    </w:p>
    <w:p w:rsidR="002B104C" w:rsidRPr="002B104C" w:rsidRDefault="002B104C" w:rsidP="00F804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методических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и средств обучения и воспитания……………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…9</w:t>
      </w:r>
    </w:p>
    <w:p w:rsidR="00F80410" w:rsidRDefault="002B104C" w:rsidP="00F8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Развивающая предметно - пространственная среда………………………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proofErr w:type="gramStart"/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CB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2B104C" w:rsidRPr="002B104C" w:rsidRDefault="00312922" w:rsidP="002B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E0543" w:rsidRPr="002B104C" w:rsidRDefault="002B104C" w:rsidP="00A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Раздел I. Целевой</w:t>
      </w:r>
    </w:p>
    <w:p w:rsidR="00AE0543" w:rsidRPr="002B104C" w:rsidRDefault="00465FB3" w:rsidP="00C805A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AE0543" w:rsidRPr="002B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E0543" w:rsidRPr="00AE0543" w:rsidRDefault="00C805A6" w:rsidP="00C805A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</w:t>
      </w:r>
      <w:r w:rsidR="00E4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E0543" w:rsidRPr="002B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бразовательная программа </w:t>
      </w:r>
      <w:r w:rsidRPr="00C8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художественной направленности </w:t>
      </w:r>
      <w:r w:rsidRPr="00C80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нетрадиционной технике рисования </w:t>
      </w:r>
      <w:r w:rsidRPr="00C8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«Волшебная кисточка»</w:t>
      </w:r>
      <w:r w:rsidR="0036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художественному</w:t>
      </w:r>
      <w:r w:rsidR="00AE0543" w:rsidRPr="00C8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развитию. Разработка программы объясняется необходимостью использования активных методов и обучения занимательного, увлекательного, интересного для детей содержания в художественно</w:t>
      </w:r>
      <w:r w:rsidR="0036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E0543" w:rsidRPr="00C8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 с применением нетрадиционных технологий рисования.</w:t>
      </w:r>
      <w:r w:rsidR="00465FB3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AE0543" w:rsidRPr="00465FB3" w:rsidRDefault="00465FB3" w:rsidP="00465FB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5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и актуальность</w:t>
      </w:r>
    </w:p>
    <w:p w:rsidR="00252CE6" w:rsidRDefault="009708CA" w:rsidP="00465F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8CA">
        <w:rPr>
          <w:rFonts w:ascii="Times New Roman" w:hAnsi="Times New Roman" w:cs="Times New Roman"/>
          <w:sz w:val="24"/>
          <w:szCs w:val="24"/>
        </w:rPr>
        <w:t xml:space="preserve"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мышлению, помогает в развитии речи ребёнка.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 Актуальность программы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Нетрадиционные техники рисования – важнейшее дело эстетического воспитания,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экспериментировать. </w:t>
      </w:r>
    </w:p>
    <w:p w:rsidR="00252CE6" w:rsidRDefault="00252CE6" w:rsidP="009A40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>Рисование необычными материалами и оригинальными техниками позволяет детям ощутить незабываемые положительные эмоции, по которым можно судить о том, что в данный момент радует, интересует, подвергает в уныние, волнует ребёнка, что характеризует его сущно</w:t>
      </w:r>
      <w:r>
        <w:rPr>
          <w:rFonts w:ascii="Times New Roman" w:hAnsi="Times New Roman" w:cs="Times New Roman"/>
          <w:sz w:val="24"/>
          <w:szCs w:val="24"/>
        </w:rPr>
        <w:t>сть, характер, индивидуальность</w:t>
      </w:r>
    </w:p>
    <w:p w:rsidR="00252CE6" w:rsidRDefault="00252CE6" w:rsidP="00252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>Особенности программы.</w:t>
      </w:r>
    </w:p>
    <w:p w:rsidR="00252CE6" w:rsidRDefault="00252CE6" w:rsidP="00252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Основная идея данной программы — создание комфортной среды общения, развитие способностей, творческого потенциала каждого ребенка и его самореализации.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 Чем раньше мы будем развивать эмоциональный и чувственный мир ребенка, тем ярче будет он сам и продукты его творчества.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Реализуя дополнительную общеобразовательную программу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 </w:t>
      </w:r>
    </w:p>
    <w:p w:rsidR="00252CE6" w:rsidRPr="007546A8" w:rsidRDefault="00252CE6" w:rsidP="007546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6A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>Создать условия для развития у детей творческих способностей, фантазии, воображения средствами нетрадиционного рисования.</w:t>
      </w:r>
    </w:p>
    <w:p w:rsidR="00252CE6" w:rsidRPr="007546A8" w:rsidRDefault="007546A8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6A8">
        <w:rPr>
          <w:rFonts w:ascii="Times New Roman" w:hAnsi="Times New Roman" w:cs="Times New Roman"/>
          <w:b/>
          <w:sz w:val="24"/>
          <w:szCs w:val="24"/>
        </w:rPr>
        <w:t>4.</w:t>
      </w:r>
      <w:r w:rsidR="00252CE6" w:rsidRPr="007546A8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252CE6" w:rsidRPr="007546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- формировать творческое мышление, устойчивый интерес к художественной деятельности;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- развивать художественный вкус, пространственное воображение;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- развивать желание экспериментировать;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- закреплять и обогащать знания детей о разных видах художественного творчества;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- знакомить детей с различными видами изобразительной деятельности и лепки, многообразием художественных материалов и приёмами работы с ними;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- воспитывать трудолюбие и желание добиваться успеха собственным трудом;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- воспитывать аккуратность в работе.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>- способствовать р</w:t>
      </w:r>
      <w:r>
        <w:rPr>
          <w:rFonts w:ascii="Times New Roman" w:hAnsi="Times New Roman" w:cs="Times New Roman"/>
          <w:sz w:val="24"/>
          <w:szCs w:val="24"/>
        </w:rPr>
        <w:t>азвитию у детей мелкой моторики.</w:t>
      </w:r>
      <w:r w:rsidRPr="00252CE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2CE6" w:rsidTr="00252CE6">
        <w:tc>
          <w:tcPr>
            <w:tcW w:w="4672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252CE6" w:rsidTr="00252CE6">
        <w:tc>
          <w:tcPr>
            <w:tcW w:w="4672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участвующих в реализации данной дополнительной общеразвивающей программы</w:t>
            </w:r>
          </w:p>
        </w:tc>
        <w:tc>
          <w:tcPr>
            <w:tcW w:w="4673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52CE6" w:rsidTr="00252CE6">
        <w:tc>
          <w:tcPr>
            <w:tcW w:w="4672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73" w:type="dxa"/>
          </w:tcPr>
          <w:p w:rsidR="00252CE6" w:rsidRDefault="00732598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</w:tr>
      <w:tr w:rsidR="00252CE6" w:rsidTr="00252CE6">
        <w:tc>
          <w:tcPr>
            <w:tcW w:w="4672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4673" w:type="dxa"/>
          </w:tcPr>
          <w:p w:rsidR="00252CE6" w:rsidRDefault="00732598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CE6" w:rsidRPr="00252CE6">
              <w:rPr>
                <w:rFonts w:ascii="Times New Roman" w:hAnsi="Times New Roman" w:cs="Times New Roman"/>
                <w:sz w:val="24"/>
                <w:szCs w:val="24"/>
              </w:rPr>
              <w:t>оллективная</w:t>
            </w:r>
          </w:p>
        </w:tc>
      </w:tr>
      <w:tr w:rsidR="00252CE6" w:rsidTr="00252CE6">
        <w:tc>
          <w:tcPr>
            <w:tcW w:w="4672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4673" w:type="dxa"/>
          </w:tcPr>
          <w:p w:rsidR="00252CE6" w:rsidRDefault="00252CE6" w:rsidP="00C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2598">
              <w:rPr>
                <w:rFonts w:ascii="Times New Roman" w:hAnsi="Times New Roman" w:cs="Times New Roman"/>
                <w:sz w:val="24"/>
                <w:szCs w:val="24"/>
              </w:rPr>
              <w:t>анятия по программе проводятся 1</w:t>
            </w:r>
            <w:r w:rsidR="00C805A6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в неделю в групповой комнате. Продолжительность занятий</w:t>
            </w:r>
            <w:r w:rsidR="00732598">
              <w:rPr>
                <w:rFonts w:ascii="Times New Roman" w:hAnsi="Times New Roman" w:cs="Times New Roman"/>
                <w:sz w:val="24"/>
                <w:szCs w:val="24"/>
              </w:rPr>
              <w:t xml:space="preserve"> 15-</w:t>
            </w: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30 минут.</w:t>
            </w:r>
          </w:p>
        </w:tc>
      </w:tr>
    </w:tbl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Pr="007546A8" w:rsidRDefault="007546A8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52CE6" w:rsidRPr="00252CE6">
        <w:rPr>
          <w:rFonts w:ascii="Times New Roman" w:hAnsi="Times New Roman" w:cs="Times New Roman"/>
          <w:sz w:val="24"/>
          <w:szCs w:val="24"/>
        </w:rPr>
        <w:t xml:space="preserve">В процессе совместного рисования и лепки используются различные </w:t>
      </w:r>
      <w:r w:rsidR="00252CE6" w:rsidRPr="007546A8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2CE6">
        <w:rPr>
          <w:rFonts w:ascii="Times New Roman" w:hAnsi="Times New Roman" w:cs="Times New Roman"/>
          <w:sz w:val="24"/>
          <w:szCs w:val="24"/>
        </w:rPr>
        <w:t xml:space="preserve">словесные (беседа, художественное слово, загадки, напоминание о последовательности работы, совет);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- наглядные;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- практические;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- игровые.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Используемые методы позволяют развивать специальные умения и навыки: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– дают возможность почувствовать многоцветное изображение предметов, что влияет на полноту восприятия окружающего мира; </w:t>
      </w:r>
    </w:p>
    <w:p w:rsidR="00252CE6" w:rsidRDefault="00EA747F" w:rsidP="00EA74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формируют эмоционально–</w:t>
      </w:r>
      <w:r w:rsidR="00252CE6" w:rsidRPr="00252CE6">
        <w:rPr>
          <w:rFonts w:ascii="Times New Roman" w:hAnsi="Times New Roman" w:cs="Times New Roman"/>
          <w:sz w:val="24"/>
          <w:szCs w:val="24"/>
        </w:rPr>
        <w:t xml:space="preserve">положительное отношение к самому процессу рисования; </w:t>
      </w: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– способствуют более эффективному развитию воображения, восприятия и, как следствие, познавательных способностей. </w:t>
      </w:r>
    </w:p>
    <w:p w:rsidR="00252CE6" w:rsidRPr="007546A8" w:rsidRDefault="00CB671E" w:rsidP="00CB671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52CE6" w:rsidRPr="007546A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и способы определения их результативности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2CE6" w:rsidTr="00252CE6">
        <w:tc>
          <w:tcPr>
            <w:tcW w:w="4672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73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результативности</w:t>
            </w:r>
          </w:p>
        </w:tc>
      </w:tr>
      <w:tr w:rsidR="00252CE6" w:rsidTr="00252CE6">
        <w:tc>
          <w:tcPr>
            <w:tcW w:w="4672" w:type="dxa"/>
          </w:tcPr>
          <w:p w:rsidR="00252CE6" w:rsidRDefault="00252CE6" w:rsidP="00EA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обогащение художественного опыта </w:t>
            </w:r>
          </w:p>
        </w:tc>
        <w:tc>
          <w:tcPr>
            <w:tcW w:w="4673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</w:t>
            </w:r>
          </w:p>
        </w:tc>
      </w:tr>
      <w:tr w:rsidR="00252CE6" w:rsidTr="00252CE6">
        <w:tc>
          <w:tcPr>
            <w:tcW w:w="4672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взаимодействовать друг с другом</w:t>
            </w:r>
          </w:p>
        </w:tc>
        <w:tc>
          <w:tcPr>
            <w:tcW w:w="4673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52CE6" w:rsidTr="00252CE6">
        <w:tc>
          <w:tcPr>
            <w:tcW w:w="4672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</w:t>
            </w:r>
          </w:p>
        </w:tc>
        <w:tc>
          <w:tcPr>
            <w:tcW w:w="4673" w:type="dxa"/>
          </w:tcPr>
          <w:p w:rsidR="00252CE6" w:rsidRDefault="00252CE6" w:rsidP="0025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</w:tr>
    </w:tbl>
    <w:p w:rsidR="00EA747F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Для получения более точных результатов будет проведено диагностическое обследование с детьми средней группы. </w:t>
      </w:r>
    </w:p>
    <w:p w:rsidR="00EA747F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>Для оценки овладения детьми</w:t>
      </w:r>
      <w:r w:rsidR="00EA747F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деятельностью </w:t>
      </w:r>
      <w:r w:rsidRPr="00252CE6">
        <w:rPr>
          <w:rFonts w:ascii="Times New Roman" w:hAnsi="Times New Roman" w:cs="Times New Roman"/>
          <w:sz w:val="24"/>
          <w:szCs w:val="24"/>
        </w:rPr>
        <w:t xml:space="preserve">и использования материалов для работы в технике нетрадиционного рисования, руководствовались критериями, разработанными Т.С. Комаровой: </w:t>
      </w:r>
    </w:p>
    <w:p w:rsidR="00EA747F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1. Содержание изображения. </w:t>
      </w:r>
    </w:p>
    <w:p w:rsidR="00EA747F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2. Передача формы </w:t>
      </w:r>
    </w:p>
    <w:p w:rsidR="00EA747F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3. Строение предмета </w:t>
      </w:r>
    </w:p>
    <w:p w:rsidR="00EA747F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4. Передача пропорций предмета в изображении </w:t>
      </w:r>
    </w:p>
    <w:p w:rsidR="00EA747F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5. Композиция </w:t>
      </w:r>
    </w:p>
    <w:p w:rsidR="00EA747F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6. Цвет </w:t>
      </w:r>
    </w:p>
    <w:p w:rsidR="00EA747F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7. Уровень самостоятельности </w:t>
      </w:r>
    </w:p>
    <w:p w:rsidR="00EA747F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8. Творчество. </w:t>
      </w:r>
    </w:p>
    <w:p w:rsidR="00EA747F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Выявление следующий уровень у детей: </w:t>
      </w:r>
    </w:p>
    <w:p w:rsidR="00EA747F" w:rsidRDefault="00EA747F" w:rsidP="00EA7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2CE6" w:rsidRPr="00252CE6">
        <w:rPr>
          <w:rFonts w:ascii="Times New Roman" w:hAnsi="Times New Roman" w:cs="Times New Roman"/>
          <w:sz w:val="24"/>
          <w:szCs w:val="24"/>
        </w:rPr>
        <w:t xml:space="preserve">ысокий – ребенок изображает предметы, используя различные нетрадиционные материалы; передает форму, строение предмета и его пропорции, композицию, цвет; преобладает несложный сюжет; выполняет работу самостоятельно, без помощи взрослого, проявляет инициативу и творческий подход в выборе материалов для рисования и лепки. Средний – ребенок передает изображения с незначительным искажением, имеет </w:t>
      </w:r>
      <w:r w:rsidR="00252CE6" w:rsidRPr="00252CE6">
        <w:rPr>
          <w:rFonts w:ascii="Times New Roman" w:hAnsi="Times New Roman" w:cs="Times New Roman"/>
          <w:sz w:val="24"/>
          <w:szCs w:val="24"/>
        </w:rPr>
        <w:lastRenderedPageBreak/>
        <w:t xml:space="preserve">отступления от реальной окраски, использует некоторые нетрадиционные материалы, требуется незначительная помощь взрослого, присутствует оригинальность изображения; имеет стремление к наиболее полному раскрытию замысла </w:t>
      </w:r>
    </w:p>
    <w:p w:rsidR="00EA747F" w:rsidRDefault="00252CE6" w:rsidP="00EA7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 xml:space="preserve">Низкий – присутствуют значительные искажения в изображении формы, строения, пропорции предмета; изображение носит непродуманный, случайный характер, выполнено в одном цвете, необходима стимуляция со стороны взрослого; самостоятельно развить замысел не может. </w:t>
      </w:r>
    </w:p>
    <w:p w:rsidR="007546A8" w:rsidRPr="007546A8" w:rsidRDefault="00CB671E" w:rsidP="00CB671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52CE6" w:rsidRPr="007546A8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EA747F" w:rsidRPr="007546A8">
        <w:rPr>
          <w:rFonts w:ascii="Times New Roman" w:hAnsi="Times New Roman" w:cs="Times New Roman"/>
          <w:b/>
          <w:sz w:val="24"/>
          <w:szCs w:val="24"/>
        </w:rPr>
        <w:t>промежуточной аттестации при</w:t>
      </w:r>
      <w:r w:rsidR="00252CE6" w:rsidRPr="007546A8">
        <w:rPr>
          <w:rFonts w:ascii="Times New Roman" w:hAnsi="Times New Roman" w:cs="Times New Roman"/>
          <w:b/>
          <w:sz w:val="24"/>
          <w:szCs w:val="24"/>
        </w:rPr>
        <w:t xml:space="preserve"> реализации дополнительной образовательной программы </w:t>
      </w:r>
    </w:p>
    <w:p w:rsidR="007546A8" w:rsidRDefault="00252CE6" w:rsidP="00754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E6">
        <w:rPr>
          <w:rFonts w:ascii="Times New Roman" w:hAnsi="Times New Roman" w:cs="Times New Roman"/>
          <w:sz w:val="24"/>
          <w:szCs w:val="24"/>
        </w:rPr>
        <w:t>- Пр</w:t>
      </w:r>
      <w:r w:rsidR="00C805A6">
        <w:rPr>
          <w:rFonts w:ascii="Times New Roman" w:hAnsi="Times New Roman" w:cs="Times New Roman"/>
          <w:sz w:val="24"/>
          <w:szCs w:val="24"/>
        </w:rPr>
        <w:t>оведение выставок детских работ.</w:t>
      </w:r>
      <w:r w:rsidRPr="0025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E6" w:rsidRPr="00252CE6" w:rsidRDefault="00252CE6" w:rsidP="007325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CE6" w:rsidRDefault="00252CE6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598" w:rsidRDefault="00732598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09" w:rsidRDefault="00065B09" w:rsidP="0025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922" w:rsidRDefault="00312922" w:rsidP="00312922"/>
    <w:tbl>
      <w:tblPr>
        <w:tblW w:w="0" w:type="auto"/>
        <w:tblInd w:w="-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4"/>
      </w:tblGrid>
      <w:tr w:rsidR="00C805A6" w:rsidRPr="009A40F3" w:rsidTr="00407DCD">
        <w:trPr>
          <w:trHeight w:val="60"/>
        </w:trPr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II. Содержательный</w:t>
            </w:r>
          </w:p>
        </w:tc>
      </w:tr>
    </w:tbl>
    <w:p w:rsidR="00C805A6" w:rsidRDefault="00C805A6"/>
    <w:tbl>
      <w:tblPr>
        <w:tblW w:w="0" w:type="auto"/>
        <w:tblInd w:w="-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1055"/>
        <w:gridCol w:w="1251"/>
        <w:gridCol w:w="987"/>
        <w:gridCol w:w="1066"/>
        <w:gridCol w:w="2691"/>
      </w:tblGrid>
      <w:tr w:rsidR="00C805A6" w:rsidRPr="009A40F3" w:rsidTr="009C74EB">
        <w:trPr>
          <w:trHeight w:val="280"/>
        </w:trPr>
        <w:tc>
          <w:tcPr>
            <w:tcW w:w="9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2.1</w:t>
            </w: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Планирование образовательного процесса</w:t>
            </w:r>
          </w:p>
          <w:p w:rsidR="00C805A6" w:rsidRDefault="00C805A6" w:rsidP="009A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занятий в неделю 1, в месяц 4 занятия. В год проводится36 занятий.</w:t>
            </w:r>
          </w:p>
        </w:tc>
      </w:tr>
      <w:tr w:rsidR="00C805A6" w:rsidRPr="009A40F3" w:rsidTr="00C805A6">
        <w:trPr>
          <w:trHeight w:val="280"/>
        </w:trPr>
        <w:tc>
          <w:tcPr>
            <w:tcW w:w="2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36048F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Распределение времени для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ополнительной образовательной программы художественной направленности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нетрадиционной технике рисования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80F" w:rsidRDefault="0076180F" w:rsidP="007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</w:t>
            </w:r>
          </w:p>
          <w:p w:rsidR="00C805A6" w:rsidRPr="009A40F3" w:rsidRDefault="00C805A6" w:rsidP="007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промежуточной аттестации</w:t>
            </w:r>
          </w:p>
        </w:tc>
      </w:tr>
      <w:tr w:rsidR="00C805A6" w:rsidRPr="009A40F3" w:rsidTr="00C805A6">
        <w:trPr>
          <w:trHeight w:val="280"/>
        </w:trPr>
        <w:tc>
          <w:tcPr>
            <w:tcW w:w="2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A6" w:rsidRPr="009A40F3" w:rsidRDefault="00C805A6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3 до 4 лет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4 до 5лет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5 до 6 лет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6 до 7 лет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05A6" w:rsidRPr="009A40F3" w:rsidTr="00C805A6">
        <w:trPr>
          <w:trHeight w:val="28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Продолжительность занятия.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 мин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 мин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 – 25 мин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 – 25 мин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выставок детских работ.</w:t>
            </w:r>
          </w:p>
        </w:tc>
      </w:tr>
      <w:tr w:rsidR="00C805A6" w:rsidRPr="009A40F3" w:rsidTr="00C805A6">
        <w:trPr>
          <w:trHeight w:val="28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Периодичность в неделю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раз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раз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раз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раз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выставок детских работ.</w:t>
            </w:r>
          </w:p>
        </w:tc>
      </w:tr>
      <w:tr w:rsidR="00C805A6" w:rsidRPr="009A40F3" w:rsidTr="00C805A6">
        <w:trPr>
          <w:trHeight w:val="28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часов в месяц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час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1час 20 мин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час 30 мин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час 30 мин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выставок детских работ.</w:t>
            </w:r>
          </w:p>
        </w:tc>
      </w:tr>
      <w:tr w:rsidR="00C805A6" w:rsidRPr="009A40F3" w:rsidTr="00C805A6">
        <w:trPr>
          <w:trHeight w:val="28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часов в год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 часов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14часов 40 мин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 часов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 часов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5A6" w:rsidRPr="009A40F3" w:rsidRDefault="00C805A6" w:rsidP="009A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2C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выставок детских работ.</w:t>
            </w:r>
          </w:p>
        </w:tc>
      </w:tr>
    </w:tbl>
    <w:p w:rsidR="00821DD1" w:rsidRDefault="00821DD1"/>
    <w:p w:rsidR="00CB671E" w:rsidRPr="00CB671E" w:rsidRDefault="00CB671E" w:rsidP="00CB6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="00C8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 – тематический </w:t>
      </w:r>
      <w:r w:rsidRPr="00CB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tbl>
      <w:tblPr>
        <w:tblW w:w="946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8940"/>
      </w:tblGrid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работой кружка.</w:t>
            </w:r>
          </w:p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художники составляют натюрморт» (беседа).</w:t>
            </w:r>
          </w:p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«Составь натюрморт из овощей и фруктов».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букет». Создание рисунка способом «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«Яблоки поспели».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«Секреты художника-пейзажиста».   Беседа. «Золотая осень». Рисование мятой бумагой - деревья, способом «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листья деревьев.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«Осенние деревья».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«Осеннее дерево».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тычкование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«Натюрморт из овощей и фруктов». Создание лепной картины с выпуклым </w:t>
            </w:r>
            <w:proofErr w:type="gram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изображением  -</w:t>
            </w:r>
            <w:proofErr w:type="gram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«Ветка рябины». Рисование пальчиками.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краски искали друзей».   Сказка по ознакомлению с методом печати различными природными материалами. «Шишкой, маком,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колосочком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мы рисуем на листочке».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«Бабочка - красавица».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на опушке краски разводила». Печать листьев.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«Осенние мотивы». Раздувание краски,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тычкование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805A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71E" w:rsidRPr="00CB671E" w:rsidRDefault="00CB671E" w:rsidP="00CB6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7932"/>
      </w:tblGrid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«Унылая пора».  Беседа, рассматривание репродукций. «Идет дождь».  Рисование по сырой </w:t>
            </w:r>
            <w:proofErr w:type="gram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бумаге.   </w:t>
            </w:r>
            <w:proofErr w:type="gram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такой художник».   Беседа о призвании художника.</w:t>
            </w:r>
          </w:p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«Ежики». </w:t>
            </w:r>
            <w:proofErr w:type="spellStart"/>
            <w:proofErr w:type="gram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 </w:t>
            </w:r>
            <w:proofErr w:type="gram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«Осенний парк».  Рисование </w:t>
            </w:r>
            <w:proofErr w:type="gram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монотипией.   </w:t>
            </w:r>
            <w:proofErr w:type="gram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«Букет ко Дню матери». </w:t>
            </w:r>
            <w:proofErr w:type="spellStart"/>
            <w:proofErr w:type="gram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 </w:t>
            </w:r>
            <w:proofErr w:type="gram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мое царство». Рисование себя как сказочного или фантастического героя любым нетрадиционным способом рисования.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Смешивание цветов. Расширить знания цветовой гаммы путем введения новых оттенков, освоения способов их получения.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«Волшебный зонтик». </w:t>
            </w:r>
            <w:proofErr w:type="spellStart"/>
            <w:proofErr w:type="gram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 </w:t>
            </w:r>
            <w:proofErr w:type="gram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гравюра.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«Чебурашка». </w:t>
            </w:r>
            <w:proofErr w:type="spellStart"/>
            <w:proofErr w:type="gram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 </w:t>
            </w:r>
            <w:proofErr w:type="gram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«Поздняя осень».  Рисование по – мокрому.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«Удивительная Дымка».</w:t>
            </w:r>
          </w:p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Расписывать готовый силуэт пластилином, сочетая оформление однородных по цвету частей с узором в стиле дымковской росписи.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«Удалец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71E" w:rsidRPr="00CB671E" w:rsidRDefault="00CB671E" w:rsidP="00CB6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7938"/>
      </w:tblGrid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«Художники-анималисты рисуют животных».  Рассматривание картин, беседа. «Кто живет в лесу».   Рисование шерсти животных жесткой кистью.</w:t>
            </w:r>
          </w:p>
        </w:tc>
      </w:tr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«Звери, птицы, небылицы». Рисование в технике тампонирования.</w:t>
            </w:r>
          </w:p>
        </w:tc>
      </w:tr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в произведениях русских живописцев». Рассматривание картин, беседа. «Зимушка-зима».  Рисование в технике «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«Веселый клоун».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««Волшебная зима».   Рисование свечой.</w:t>
            </w:r>
          </w:p>
        </w:tc>
      </w:tr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«Снеговик».  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rPr>
          <w:trHeight w:val="12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«Зимний вечер и лунная зимняя ночь».  Рисование в технике «Черно-белый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«Снегурочка».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«Приключения Деда Мороза в зимнюю ночь».  Рисование палочками, пробками, тампонированием.</w:t>
            </w:r>
          </w:p>
        </w:tc>
      </w:tr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«Дед Мороз».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«Украсим елку к Новому году».   Коллективное рисование пальчиками-палитрами,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акварель+мелки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другими средствами изображения.</w:t>
            </w:r>
          </w:p>
        </w:tc>
      </w:tr>
      <w:tr w:rsidR="00CB671E" w:rsidRPr="00CB671E" w:rsidTr="00CB671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71E" w:rsidRPr="00CB671E" w:rsidRDefault="00CB671E" w:rsidP="00CB6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7934"/>
      </w:tblGrid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в произведениях русских живописцев».  Рассматривание репродукций, беседа.</w:t>
            </w:r>
          </w:p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«Зимушка-зима».   Рисование зимнего пейзажа в технике тампонирования.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«Золотая рыбка».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сказка».   Рисование в технике «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«Снегири на ветках».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морям, по волнам». Рисование с помощью зубной щётки.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творчеством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В.Васнецова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примере картины «Снегурочка».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«Дворец для Снегурочки».   Рисование в нетрадиционной технике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Снегурочка.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«Морозные узоры». Рисование свечой.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«Зайки белые сидят».    Рисование в технике тампонирования.</w:t>
            </w:r>
          </w:p>
        </w:tc>
      </w:tr>
      <w:tr w:rsidR="00CB671E" w:rsidRPr="00CB671E" w:rsidTr="00CB671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71E" w:rsidRPr="00CB671E" w:rsidRDefault="00CB671E" w:rsidP="00CB6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7824"/>
      </w:tblGrid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«Февральская вьюга”. Рисование с помощью соли.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Рисуем сказку».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«Самолет летит».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«Теремок».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«Лес Бабы-Яга».  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«Чудо – хохлома».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«Пингвины на льдине». Рисование гуашью. Закрепление знаний о холодных цветах.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«Верблюд в пустыне». Расчесывание краски.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«Веселый снеговик».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береза в инее». Материал для рисования – клей и манка. Прорисовка углем стволов березы.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"Сказочная птица”. Рисование с помощью отпечатка ладони.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«Дикие животные на лесной поляне». Рисование свечой.</w:t>
            </w:r>
          </w:p>
        </w:tc>
      </w:tr>
      <w:tr w:rsidR="00CB671E" w:rsidRPr="00CB671E" w:rsidTr="00CB671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71E" w:rsidRPr="00CB671E" w:rsidRDefault="00CB671E" w:rsidP="00CB6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7928"/>
      </w:tblGrid>
      <w:tr w:rsidR="00CB671E" w:rsidRPr="00CB671E" w:rsidTr="00CB671E">
        <w:trPr>
          <w:trHeight w:val="60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«Весенние цветы для мамы».  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Портрет. Женский образ.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«Ночной город”.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«Замок доброго волшебника». Рисование пластилином.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«Матрешка».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«Вот уже на </w:t>
            </w:r>
            <w:proofErr w:type="gram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проталинах  весенних</w:t>
            </w:r>
            <w:proofErr w:type="gram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появились первые цветы».  Рассматривание картины «</w:t>
            </w:r>
            <w:proofErr w:type="gram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Подснежник»  и</w:t>
            </w:r>
            <w:proofErr w:type="gram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 раннего пейзажа весны нетрадиционной техникой способом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птицы возвращаются из дальних стран. Рассматривание картины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А.Саврасова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«Грачи прилетели». «Первые птицы».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«Жар-птица».   Рисование в технике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«"Какого цвета весна?”. Монотипия.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 отражаются в воде”. Зеркальная монотипия.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«Весенний лес». Рисование молодой листвы способом «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«Первые цветы под весенним солнцем». Рисование солнца свечой, цветы – мыльными пузырями.</w:t>
            </w:r>
          </w:p>
        </w:tc>
      </w:tr>
      <w:tr w:rsidR="00CB671E" w:rsidRPr="00CB671E" w:rsidTr="00CB671E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71E" w:rsidRPr="00CB671E" w:rsidRDefault="00CB671E" w:rsidP="00CB6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7922"/>
      </w:tblGrid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другую планету». Рисование с помощью пищевой плёнки.</w:t>
            </w:r>
          </w:p>
        </w:tc>
      </w:tr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«Город, в котором я хочу жить».</w:t>
            </w:r>
          </w:p>
        </w:tc>
      </w:tr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 для зверей».  Рисование нетрадиционной техникой - пробками, палочками, пальчиками.</w:t>
            </w:r>
          </w:p>
        </w:tc>
      </w:tr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«Скворушка».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«Космос».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«Первые бабочки и стрекозы».  Рисование с помощью соли.</w:t>
            </w:r>
          </w:p>
        </w:tc>
      </w:tr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 яичко</w:t>
            </w:r>
            <w:proofErr w:type="gram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расписывать  объемную</w:t>
            </w:r>
            <w:proofErr w:type="gram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  косметическими палочками.</w:t>
            </w:r>
          </w:p>
        </w:tc>
      </w:tr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«Весеннее небо”. Рисование в технике "по сырому” (цветовая растяжка, лессировка), рисование отпечатком руки.</w:t>
            </w:r>
          </w:p>
        </w:tc>
      </w:tr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«Ромашки в вазе».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Бабочки”. Зеркальная монотипия.</w:t>
            </w:r>
          </w:p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«Праздничный салют над городом». Проступающий рисунок.</w:t>
            </w:r>
          </w:p>
        </w:tc>
      </w:tr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«Цветущая весна».  Рисование пробками, палочками, печатками.</w:t>
            </w:r>
          </w:p>
        </w:tc>
      </w:tr>
      <w:tr w:rsidR="00CB671E" w:rsidRPr="00CB671E" w:rsidTr="00CB671E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71E" w:rsidRPr="00CB671E" w:rsidRDefault="00CB671E" w:rsidP="00CB6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7926"/>
      </w:tblGrid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Цветущие фруктовые деревья”. Рисование бумажными салфетками.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«Божья коровка на листке».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«Букет нежных ландышей».  Рисование пальчиками-палитрами.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«Одуванчики – цветы, словно солнышки желты».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«Сегодня мы – волшебники».  Рисование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кляксографией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«Морское царство». Рисование с изменением фона картины.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Цветущий куст сирени”. Рисование манной крупой.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морском дне». Рисование акварелью и мелками.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«Полевые цветы». </w:t>
            </w:r>
            <w:proofErr w:type="spellStart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«Цветущий луг». Рисование по мокрой бумаге.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весенних цветов.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рисунки».  Рисование цветными мелками на асфальте.</w:t>
            </w:r>
          </w:p>
        </w:tc>
      </w:tr>
      <w:tr w:rsidR="00CB671E" w:rsidRPr="00CB671E" w:rsidTr="00CB671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1E" w:rsidRPr="00CB671E" w:rsidRDefault="00CB671E" w:rsidP="00CB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71E" w:rsidRDefault="00CB671E"/>
    <w:p w:rsidR="00821DD1" w:rsidRDefault="00821DD1"/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2360"/>
        <w:gridCol w:w="232"/>
        <w:gridCol w:w="2138"/>
        <w:gridCol w:w="2360"/>
      </w:tblGrid>
      <w:tr w:rsidR="009A40F3" w:rsidRPr="009A40F3" w:rsidTr="009A40F3">
        <w:trPr>
          <w:trHeight w:val="140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III.Организационный</w:t>
            </w:r>
            <w:proofErr w:type="spellEnd"/>
          </w:p>
        </w:tc>
      </w:tr>
      <w:tr w:rsidR="009A40F3" w:rsidRPr="009A40F3" w:rsidTr="009A40F3">
        <w:trPr>
          <w:trHeight w:val="140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Описание материально-технического обеспечения</w:t>
            </w:r>
          </w:p>
        </w:tc>
      </w:tr>
      <w:tr w:rsidR="009A40F3" w:rsidRPr="009A40F3" w:rsidTr="00065B09">
        <w:trPr>
          <w:trHeight w:val="140"/>
        </w:trPr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занятий</w:t>
            </w:r>
          </w:p>
        </w:tc>
        <w:tc>
          <w:tcPr>
            <w:tcW w:w="4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комната.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художественного творчества в группе.</w:t>
            </w:r>
          </w:p>
        </w:tc>
      </w:tr>
      <w:tr w:rsidR="009A40F3" w:rsidRPr="009A40F3" w:rsidTr="00065B09">
        <w:trPr>
          <w:trHeight w:val="140"/>
        </w:trPr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средства.</w:t>
            </w:r>
          </w:p>
        </w:tc>
        <w:tc>
          <w:tcPr>
            <w:tcW w:w="4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презентации. CD 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аудио материал</w:t>
            </w:r>
          </w:p>
        </w:tc>
      </w:tr>
      <w:tr w:rsidR="009A40F3" w:rsidRPr="009A40F3" w:rsidTr="00065B09">
        <w:trPr>
          <w:trHeight w:val="14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материалов</w:t>
            </w:r>
          </w:p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видов детской деятельности.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возраст</w:t>
            </w:r>
          </w:p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(5-7 лет)</w:t>
            </w:r>
          </w:p>
        </w:tc>
      </w:tr>
      <w:tr w:rsidR="009A40F3" w:rsidRPr="009A40F3" w:rsidTr="00065B09">
        <w:trPr>
          <w:trHeight w:val="296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приспособления: акварельные краски, гуашь; восковые мелки, свеча;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ватные палочки; поролоновые печатки; зубочистки, палочки или старые стержни для процарапывания; коктейльные трубочки; салфетки; природный и 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бросовый материал; стаканы для воды; подставки под кисти; кисти, гуашь, влажные салфетки.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материал: презентации и иллюстрации для интерактивной доски; дидактические игры, педагогические эскизы.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Акварельные краски, гуашь;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ватные палочки; поролоновые печатки; зубочистки, салфетки; природный и бросовый материал; стаканы для воды; подставки под кисти; кисти, гуашь, влажные салфетки.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Наглядный материал: 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презентации и иллюстрации для интерактивной доски; дидактические игры, педагогические эскизы.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Наглядный материал: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Альбом «Художники и их иллюстрации»;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Альбом «Рисуйте с нами».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Акварельные краски, гуашь; восковые мелки, свеча;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ватные палочки; поролоновые печатки; зубочистки, палочки или старые стержни для процарапывания; коктейльные трубочки; салфетки; природный и бросовый материал; 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стаканы для воды; подставки под кисти; кисти, гуашь, влажные салфетки.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Наглядный материал: презентации и иллюстрации для интерактивной доски; дидактические игры, педагогические эскизы.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Наглядный материал: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Альбом «Художники и их иллюстрации»;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Альбом «Рисуйте с нами».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Акварельные краски, тушь, гуашь; восковые мелки, свеча;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ватные палочки; поролоновые печатки; зубочистки, палочки или старые стержни для процарапывания; коктейльные трубочки; салфетки; природный и бросовый материал; 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стаканы для воды; подставки под кисти; кисти, гуашь, влажные салфетки.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Наглядный материал: презентации и иллюстрации для интерактивной доски; дидактические игры, педагогические эскизы.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Наглядный материал: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Альбом «Художники и их иллюстрации»;</w:t>
            </w:r>
          </w:p>
          <w:p w:rsidR="009A40F3" w:rsidRPr="009A40F3" w:rsidRDefault="009A40F3" w:rsidP="009A40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Альбом «Рисуйте с нами».</w:t>
            </w:r>
          </w:p>
        </w:tc>
      </w:tr>
      <w:tr w:rsidR="009A40F3" w:rsidRPr="009A40F3" w:rsidTr="009A40F3">
        <w:trPr>
          <w:trHeight w:val="120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3.2. Перечень методических материалов и средств обучения и воспитания</w:t>
            </w:r>
          </w:p>
        </w:tc>
      </w:tr>
      <w:tr w:rsidR="009A40F3" w:rsidRPr="009A40F3" w:rsidTr="009A40F3">
        <w:trPr>
          <w:trHeight w:val="140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«Программа художественного воспитания, обучения и развития детей 2 – 7 лет «Цветные ладошки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Р.Г. Казакова «Рисование с детьми дошкольного возраста». Нетрадиционные техники.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К. К. Утробина, Г.Ф. Утробин «Увлекательное рисование методом тычка с детьми» 3-7лет.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Лыкова И.А. «Методические рекомендации в вопросах и ответах к программе художественного образования в детском саду «Цветные ладошки</w:t>
            </w:r>
            <w:proofErr w:type="gramStart"/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И.А</w:t>
            </w:r>
            <w:proofErr w:type="gramEnd"/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Лыкова, В. А. Шипунова «Загадки божьей коровки» интеграция познавательного и художественного развития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Якобсон С.Г. «Обучение детей 2 – 4 лет рисованию в игре», Москва, Просвещение, 1992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С. Комарова «Занятия по изобразительной деятельности» средняя группа.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А.В.Никитина</w:t>
            </w:r>
            <w:proofErr w:type="spellEnd"/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"Нетрадиционные техники рисования в детском саду".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Т.А.Цквитария</w:t>
            </w:r>
            <w:proofErr w:type="spellEnd"/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"Нетрадиционные техники рисования" Интегрированные занятия в ДОУ.</w:t>
            </w:r>
          </w:p>
        </w:tc>
      </w:tr>
      <w:tr w:rsidR="009A40F3" w:rsidRPr="009A40F3" w:rsidTr="009A40F3">
        <w:trPr>
          <w:trHeight w:val="140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 Развивающая предметно-пространственная среда.</w:t>
            </w:r>
          </w:p>
        </w:tc>
      </w:tr>
      <w:tr w:rsidR="009A40F3" w:rsidRPr="009A40F3" w:rsidTr="00065B09">
        <w:trPr>
          <w:trHeight w:val="140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культурных практик в центрах детской активности</w:t>
            </w: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Принципы размещения материалов в групповом помещении по возрастам</w:t>
            </w:r>
          </w:p>
        </w:tc>
      </w:tr>
      <w:tr w:rsidR="009A40F3" w:rsidRPr="009A40F3" w:rsidTr="00821DD1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9A40F3" w:rsidRPr="009A40F3" w:rsidTr="00821DD1">
        <w:trPr>
          <w:trHeight w:val="14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 творчества;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 «Изобразительной детской деятельности»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творчества</w:t>
            </w:r>
          </w:p>
        </w:tc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Рисунками дети распоряжаются сами – забрать домой или использовать в игре, поместить на выставку.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работы в   начале демонстрируются на стенде в группе, а после полного высыхания попадают в распоряжение детей. Они могут 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хранить их в индивидуальных папках, забрать домой или оставлять в группе.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  организуется по 2-м основным направлениям: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в группе для самостоятельной работы;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приемной организуются периодически </w:t>
            </w: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меняющиеся выставки (народное искусство, детские творческие работы родителей. На отдельной полке помещены материалы и оборудование для работы с бумагой и картоном (различные виды бумаги и картона, краски, кисти, карандаши, салфетки, и др.), а также все для работы с использованным материалом (различные коробки из-под пищевых продуктов)</w:t>
            </w:r>
          </w:p>
        </w:tc>
      </w:tr>
      <w:tr w:rsidR="009A40F3" w:rsidRPr="009A40F3" w:rsidTr="00821DD1">
        <w:trPr>
          <w:trHeight w:val="14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«Маленькие мастера»</w:t>
            </w:r>
          </w:p>
        </w:tc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разного цвета и диаметра, палочки ватные, трубочки пластмассовые.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Нитки разного цвета и диаметра, палочки ватные, трубочки пластмассовые, </w:t>
            </w:r>
            <w:proofErr w:type="spellStart"/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пенопластная</w:t>
            </w:r>
            <w:proofErr w:type="spellEnd"/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форма, мыльный раствор, свечи восковые.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разного цвета и диаметра, палочки ватные, трубочки пластмассовые</w:t>
            </w:r>
          </w:p>
        </w:tc>
      </w:tr>
      <w:tr w:rsidR="009A40F3" w:rsidRPr="009A40F3" w:rsidTr="00821DD1">
        <w:trPr>
          <w:trHeight w:val="14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«Юные художники»</w:t>
            </w:r>
          </w:p>
        </w:tc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краски акварельные, баночки для воды, салфетки влажные, кисти для рисования разного размера, ворса.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краски акварельные, баночки для воды, салфетки влажные, кисти для рисования разного размера, ворса, бумажные салфетки, палитра,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краски акварельные, баночки для воды, салфетки влажные, кисти для рисования разного размера, ворса.</w:t>
            </w:r>
          </w:p>
        </w:tc>
      </w:tr>
      <w:tr w:rsidR="009A40F3" w:rsidRPr="009A40F3" w:rsidTr="00821DD1">
        <w:trPr>
          <w:trHeight w:val="14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«Детям о художниках»</w:t>
            </w:r>
          </w:p>
        </w:tc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и сюжетные картинки, иллюстрации к книгам, картины разных художников на разные темы.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готовых работ.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и сюжетные картинки, иллюстрации к книгам, картины разных художников на разные темы.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Картины в нетрадиционной технике.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Предметные и сюжетные картинки, иллюстрации к книгам, картины разных художников на разные темы.</w:t>
            </w:r>
          </w:p>
          <w:p w:rsidR="009A40F3" w:rsidRPr="009A40F3" w:rsidRDefault="009A40F3" w:rsidP="009A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в нетрадиционной технике.</w:t>
            </w:r>
          </w:p>
        </w:tc>
      </w:tr>
    </w:tbl>
    <w:p w:rsidR="00AE0543" w:rsidRPr="00AE0543" w:rsidRDefault="00AE0543" w:rsidP="003D57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3163F6" w:rsidRPr="00AE0543" w:rsidRDefault="003163F6" w:rsidP="003D57D0">
      <w:pPr>
        <w:jc w:val="both"/>
      </w:pPr>
    </w:p>
    <w:sectPr w:rsidR="003163F6" w:rsidRPr="00AE0543" w:rsidSect="00F8041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30" w:rsidRDefault="00A93830" w:rsidP="00312922">
      <w:pPr>
        <w:spacing w:after="0" w:line="240" w:lineRule="auto"/>
      </w:pPr>
      <w:r>
        <w:separator/>
      </w:r>
    </w:p>
  </w:endnote>
  <w:endnote w:type="continuationSeparator" w:id="0">
    <w:p w:rsidR="00A93830" w:rsidRDefault="00A93830" w:rsidP="0031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556984"/>
      <w:docPartObj>
        <w:docPartGallery w:val="Page Numbers (Bottom of Page)"/>
        <w:docPartUnique/>
      </w:docPartObj>
    </w:sdtPr>
    <w:sdtEndPr/>
    <w:sdtContent>
      <w:p w:rsidR="00732598" w:rsidRDefault="007325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008">
          <w:rPr>
            <w:noProof/>
          </w:rPr>
          <w:t>13</w:t>
        </w:r>
        <w:r>
          <w:fldChar w:fldCharType="end"/>
        </w:r>
      </w:p>
    </w:sdtContent>
  </w:sdt>
  <w:p w:rsidR="00732598" w:rsidRDefault="007325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30" w:rsidRDefault="00A93830" w:rsidP="00312922">
      <w:pPr>
        <w:spacing w:after="0" w:line="240" w:lineRule="auto"/>
      </w:pPr>
      <w:r>
        <w:separator/>
      </w:r>
    </w:p>
  </w:footnote>
  <w:footnote w:type="continuationSeparator" w:id="0">
    <w:p w:rsidR="00A93830" w:rsidRDefault="00A93830" w:rsidP="0031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CFC"/>
    <w:multiLevelType w:val="multilevel"/>
    <w:tmpl w:val="969A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47A9"/>
    <w:multiLevelType w:val="hybridMultilevel"/>
    <w:tmpl w:val="94AAE97A"/>
    <w:lvl w:ilvl="0" w:tplc="ABCEAF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6BEA"/>
    <w:multiLevelType w:val="hybridMultilevel"/>
    <w:tmpl w:val="78FC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D71F2"/>
    <w:multiLevelType w:val="multilevel"/>
    <w:tmpl w:val="6336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E5AF7"/>
    <w:multiLevelType w:val="multilevel"/>
    <w:tmpl w:val="EA2A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5A33"/>
    <w:multiLevelType w:val="multilevel"/>
    <w:tmpl w:val="5F8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948D0"/>
    <w:multiLevelType w:val="multilevel"/>
    <w:tmpl w:val="491E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7962"/>
    <w:multiLevelType w:val="multilevel"/>
    <w:tmpl w:val="D6340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F4029"/>
    <w:multiLevelType w:val="multilevel"/>
    <w:tmpl w:val="3A88D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F5A3A"/>
    <w:multiLevelType w:val="multilevel"/>
    <w:tmpl w:val="37C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B3A63"/>
    <w:multiLevelType w:val="hybridMultilevel"/>
    <w:tmpl w:val="278A5CF4"/>
    <w:lvl w:ilvl="0" w:tplc="DE2839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35B7B"/>
    <w:multiLevelType w:val="multilevel"/>
    <w:tmpl w:val="AE88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5471"/>
    <w:multiLevelType w:val="multilevel"/>
    <w:tmpl w:val="FCB8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F4452"/>
    <w:multiLevelType w:val="multilevel"/>
    <w:tmpl w:val="8EE68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02F3E"/>
    <w:multiLevelType w:val="hybridMultilevel"/>
    <w:tmpl w:val="89C01134"/>
    <w:lvl w:ilvl="0" w:tplc="B3EACE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A526FE"/>
    <w:multiLevelType w:val="multilevel"/>
    <w:tmpl w:val="0F7ED2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A211578"/>
    <w:multiLevelType w:val="multilevel"/>
    <w:tmpl w:val="A48E8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A0C42"/>
    <w:multiLevelType w:val="hybridMultilevel"/>
    <w:tmpl w:val="0246746E"/>
    <w:lvl w:ilvl="0" w:tplc="DE2839F0">
      <w:start w:val="2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262A36"/>
    <w:multiLevelType w:val="multilevel"/>
    <w:tmpl w:val="1654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03AF9"/>
    <w:multiLevelType w:val="multilevel"/>
    <w:tmpl w:val="64581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E2E30"/>
    <w:multiLevelType w:val="multilevel"/>
    <w:tmpl w:val="4EF8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E66598"/>
    <w:multiLevelType w:val="hybridMultilevel"/>
    <w:tmpl w:val="AEE87E3A"/>
    <w:lvl w:ilvl="0" w:tplc="DE2839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C1562"/>
    <w:multiLevelType w:val="hybridMultilevel"/>
    <w:tmpl w:val="18828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F347E1"/>
    <w:multiLevelType w:val="multilevel"/>
    <w:tmpl w:val="84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C6578F"/>
    <w:multiLevelType w:val="hybridMultilevel"/>
    <w:tmpl w:val="4B36B7DC"/>
    <w:lvl w:ilvl="0" w:tplc="D1CAB27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766A62"/>
    <w:multiLevelType w:val="hybridMultilevel"/>
    <w:tmpl w:val="7512B07A"/>
    <w:lvl w:ilvl="0" w:tplc="DE2839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51488"/>
    <w:multiLevelType w:val="multilevel"/>
    <w:tmpl w:val="D4D81B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27">
    <w:nsid w:val="79A467B7"/>
    <w:multiLevelType w:val="multilevel"/>
    <w:tmpl w:val="3B5A4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94781"/>
    <w:multiLevelType w:val="hybridMultilevel"/>
    <w:tmpl w:val="BA225DE8"/>
    <w:lvl w:ilvl="0" w:tplc="DE2839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16"/>
  </w:num>
  <w:num w:numId="9">
    <w:abstractNumId w:val="8"/>
  </w:num>
  <w:num w:numId="10">
    <w:abstractNumId w:val="19"/>
  </w:num>
  <w:num w:numId="11">
    <w:abstractNumId w:val="27"/>
  </w:num>
  <w:num w:numId="12">
    <w:abstractNumId w:val="7"/>
  </w:num>
  <w:num w:numId="13">
    <w:abstractNumId w:val="3"/>
  </w:num>
  <w:num w:numId="14">
    <w:abstractNumId w:val="6"/>
  </w:num>
  <w:num w:numId="15">
    <w:abstractNumId w:val="15"/>
  </w:num>
  <w:num w:numId="16">
    <w:abstractNumId w:val="20"/>
  </w:num>
  <w:num w:numId="17">
    <w:abstractNumId w:val="4"/>
  </w:num>
  <w:num w:numId="18">
    <w:abstractNumId w:val="14"/>
  </w:num>
  <w:num w:numId="19">
    <w:abstractNumId w:val="10"/>
  </w:num>
  <w:num w:numId="20">
    <w:abstractNumId w:val="21"/>
  </w:num>
  <w:num w:numId="21">
    <w:abstractNumId w:val="1"/>
  </w:num>
  <w:num w:numId="22">
    <w:abstractNumId w:val="17"/>
  </w:num>
  <w:num w:numId="23">
    <w:abstractNumId w:val="28"/>
  </w:num>
  <w:num w:numId="24">
    <w:abstractNumId w:val="25"/>
  </w:num>
  <w:num w:numId="25">
    <w:abstractNumId w:val="12"/>
  </w:num>
  <w:num w:numId="26">
    <w:abstractNumId w:val="26"/>
  </w:num>
  <w:num w:numId="27">
    <w:abstractNumId w:val="24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EF"/>
    <w:rsid w:val="00011A30"/>
    <w:rsid w:val="00065B09"/>
    <w:rsid w:val="000B51C4"/>
    <w:rsid w:val="00252CE6"/>
    <w:rsid w:val="002B104C"/>
    <w:rsid w:val="002E12EF"/>
    <w:rsid w:val="00312922"/>
    <w:rsid w:val="003163F6"/>
    <w:rsid w:val="003422DE"/>
    <w:rsid w:val="00344DB4"/>
    <w:rsid w:val="00353806"/>
    <w:rsid w:val="0036048F"/>
    <w:rsid w:val="003D57D0"/>
    <w:rsid w:val="00465FB3"/>
    <w:rsid w:val="00636F2A"/>
    <w:rsid w:val="0065080F"/>
    <w:rsid w:val="00670AA5"/>
    <w:rsid w:val="006B2008"/>
    <w:rsid w:val="00732598"/>
    <w:rsid w:val="00734A82"/>
    <w:rsid w:val="00737ABC"/>
    <w:rsid w:val="007546A8"/>
    <w:rsid w:val="0076180F"/>
    <w:rsid w:val="008142CD"/>
    <w:rsid w:val="00821DD1"/>
    <w:rsid w:val="009708CA"/>
    <w:rsid w:val="00970C2A"/>
    <w:rsid w:val="009A40F3"/>
    <w:rsid w:val="009D3314"/>
    <w:rsid w:val="00A64546"/>
    <w:rsid w:val="00A93830"/>
    <w:rsid w:val="00AE0543"/>
    <w:rsid w:val="00C2382C"/>
    <w:rsid w:val="00C805A6"/>
    <w:rsid w:val="00C87296"/>
    <w:rsid w:val="00CB671E"/>
    <w:rsid w:val="00E41317"/>
    <w:rsid w:val="00EA06DB"/>
    <w:rsid w:val="00EA747F"/>
    <w:rsid w:val="00F8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3E4D8-CFF4-48C8-8AD3-29AEEC35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922"/>
  </w:style>
  <w:style w:type="paragraph" w:styleId="a6">
    <w:name w:val="footer"/>
    <w:basedOn w:val="a"/>
    <w:link w:val="a7"/>
    <w:uiPriority w:val="99"/>
    <w:unhideWhenUsed/>
    <w:rsid w:val="0031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922"/>
  </w:style>
  <w:style w:type="table" w:styleId="a8">
    <w:name w:val="Table Grid"/>
    <w:basedOn w:val="a1"/>
    <w:uiPriority w:val="39"/>
    <w:rsid w:val="0025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AE147-5FDA-4C62-B854-B3B30F8B64B2}"/>
</file>

<file path=customXml/itemProps2.xml><?xml version="1.0" encoding="utf-8"?>
<ds:datastoreItem xmlns:ds="http://schemas.openxmlformats.org/officeDocument/2006/customXml" ds:itemID="{4CA1B68B-E6C6-4947-B4E7-0CBCA2AA2BD4}"/>
</file>

<file path=customXml/itemProps3.xml><?xml version="1.0" encoding="utf-8"?>
<ds:datastoreItem xmlns:ds="http://schemas.openxmlformats.org/officeDocument/2006/customXml" ds:itemID="{B32008EE-01D3-4A78-A5E2-8EC79027D4AC}"/>
</file>

<file path=customXml/itemProps4.xml><?xml version="1.0" encoding="utf-8"?>
<ds:datastoreItem xmlns:ds="http://schemas.openxmlformats.org/officeDocument/2006/customXml" ds:itemID="{A4EB4C8D-21B2-4A70-9B5F-44BDDD9A9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2021-02-13T14:55:00Z</dcterms:created>
  <dcterms:modified xsi:type="dcterms:W3CDTF">2021-02-24T06:09:00Z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