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1"/>
        <w:gridCol w:w="1761"/>
        <w:gridCol w:w="135"/>
        <w:gridCol w:w="3797"/>
      </w:tblGrid>
      <w:tr w:rsidR="00085879" w:rsidRPr="00085879" w:rsidTr="00085879">
        <w:trPr>
          <w:tblCellSpacing w:w="0" w:type="dxa"/>
        </w:trPr>
        <w:tc>
          <w:tcPr>
            <w:tcW w:w="2800" w:type="pct"/>
            <w:vAlign w:val="center"/>
            <w:hideMark/>
          </w:tcPr>
          <w:p w:rsidR="00085879" w:rsidRPr="00085879" w:rsidRDefault="00085879" w:rsidP="000858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9933"/>
                <w:sz w:val="48"/>
                <w:szCs w:val="48"/>
                <w:lang w:eastAsia="ru-RU"/>
              </w:rPr>
            </w:pPr>
            <w:r w:rsidRPr="00085879">
              <w:rPr>
                <w:rFonts w:ascii="Arial" w:eastAsia="Times New Roman" w:hAnsi="Arial" w:cs="Arial"/>
                <w:color w:val="009933"/>
                <w:sz w:val="48"/>
                <w:szCs w:val="48"/>
                <w:lang w:eastAsia="ru-RU"/>
              </w:rPr>
              <w:t>Памятка по профилактике вирусного гепатита</w:t>
            </w:r>
            <w:proofErr w:type="gramStart"/>
            <w:r w:rsidRPr="00085879">
              <w:rPr>
                <w:rFonts w:ascii="Arial" w:eastAsia="Times New Roman" w:hAnsi="Arial" w:cs="Arial"/>
                <w:color w:val="009933"/>
                <w:sz w:val="48"/>
                <w:szCs w:val="4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Arial" w:eastAsia="Times New Roman" w:hAnsi="Arial" w:cs="Arial"/>
                <w:color w:val="009933"/>
                <w:sz w:val="48"/>
                <w:szCs w:val="48"/>
                <w:lang w:eastAsia="ru-RU"/>
              </w:rPr>
              <w:t>﻿</w:t>
            </w:r>
          </w:p>
        </w:tc>
        <w:tc>
          <w:tcPr>
            <w:tcW w:w="650" w:type="pct"/>
            <w:vAlign w:val="center"/>
            <w:hideMark/>
          </w:tcPr>
          <w:p w:rsidR="00085879" w:rsidRPr="00085879" w:rsidRDefault="00085879" w:rsidP="0008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85879" w:rsidRPr="00085879" w:rsidRDefault="00085879" w:rsidP="0008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  <w:hideMark/>
          </w:tcPr>
          <w:p w:rsidR="00085879" w:rsidRPr="00085879" w:rsidRDefault="00085879" w:rsidP="0008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879" w:rsidRPr="00085879" w:rsidRDefault="00085879" w:rsidP="0008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085879" w:rsidRPr="00085879" w:rsidTr="00085879">
        <w:trPr>
          <w:tblCellSpacing w:w="0" w:type="dxa"/>
        </w:trPr>
        <w:tc>
          <w:tcPr>
            <w:tcW w:w="8295" w:type="dxa"/>
            <w:vAlign w:val="center"/>
            <w:hideMark/>
          </w:tcPr>
          <w:p w:rsidR="00085879" w:rsidRPr="00085879" w:rsidRDefault="00085879" w:rsidP="0008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Вирусный гепатит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 — серьезное заболевание.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Возбудитель гепатита — вирус, который поражает печень, играющую важную роль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всего организма. Гепатит «А», как и кишечные инфекции,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 болезнью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немытых рук.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Гепатитом «А» болеют люди всех возрастов, но чаще – дети, подростки. Наибольшее число заболеваний приходится на осенне-зимний период. Источником инфекции является больной человек. Вирус гепатита выделяется из организма через кишечник и обнаруживается в фекалиях.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Вирус способен длительное время (особенно в холодное время года) сохранять свои свойства: может сохраняться в течение нескольких месяцев при температуре +4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несколько лет — при температуре -20 °С, несколько недель — при комнатной температуре. В организм здорового человека вирус проникает через грязные руки во время еды или курения, а также с загрязненной вирусом пищей и водой.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изменяется характер стула, темнеет моча. Кал обесцвечивается, белки глаз приобретают жёлтую окраску.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желтушные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гепатита «А» встречаются достаточно часто — до 70% случаев.</w:t>
            </w:r>
          </w:p>
          <w:p w:rsid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Родители, будьте</w:t>
            </w:r>
            <w:r w:rsidRPr="0008587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br/>
              <w:t>                 внимательны к состоянию здоровья детей!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При появлении первых признаков болезни необходимо обратиться к врачу.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Присутствие в группе детского дошкольного учреждения или классе школы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больного ребенка создает опасность заражения всего детского коллектива.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ПОМНИТЕ: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надо выполнять правила личной гигиены, мыть руки с мылом перед едой и после посещения туалета, содержать в чистоте посуду и пищевые продукты.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Не употреблять воду из 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 заболевания Вас защитит прививка.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t>Памятка: Вирусный гепатит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t xml:space="preserve"> и его</w:t>
            </w:r>
            <w:r w:rsidRPr="00085879"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br/>
              <w:t>  профилактика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Вирусный гепатит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(его еще иногда называют желтухой) – это острое инфекционное заболевание, при котором поражается печень. Наиболее ярким признаком заболевания является желтуха, однако, в желтушной форме гепатит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переносят лишь около 20-30 % заразившихся. Хронических форм гепатита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существует.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Заражение вирусом гепатита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происходит так же, как возбудителями острых кишечных инфекций: через грязные руки, овощи и фрукты, воду.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несоблюдении правил личной гигиены, заразиться гепатитом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в любое время года, тем не менее вероятность заражения многократно возрастает в летне-осенний период, когда активизируется отдых в природных условиях, на дачах, где  качество питьевой воды не всегда соответствующее, а порой отмечается и дефицит воды.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</w:t>
            </w: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тошнота, рвота, жидкий стул, боли в правом подреберье или в области желудка. Вслед за этими симптомами на 3-5 день болезни появляется желтушность кожи и склер. Обращаться к врачу необходимо при первых признаках болезни, не дожидаясь появления желтухи.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помнить о том, что заболевание легче предупредить, чем лечить. Одной из важных мер профилактики вирусного гепатита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вакцинация, и прежде всего путешественников, туристов, отдыхающих в природных условиях, а также выезжающих в южные страны, где регистрируется высокая заболеваемость гепатитом А.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сегодняшний день в России зарегистрированы и используются для специфической профилактики гепатита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несколько отечественных и зарубежных вакцин, которые предназначены для иммунизации как взрослых, так и детей.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Иммунизация против гепатита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двукратно, с интервалом в 6-12 месяцев. Сформированный иммунитет обеспечит защиту от заболевания вирусным гепатитом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15 лет.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этого от заражения вирусом гепатита</w:t>
            </w:r>
            <w:proofErr w:type="gramStart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защищает соблюдение элементарных правил: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Мойте руки перед едой и после посещения туалета!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пейте некипяченую воду из открытых водоемов и не мойте ею фрукты и овощи!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употребляйте в пищу грязные фрукты и овощи!</w:t>
            </w:r>
          </w:p>
          <w:p w:rsidR="00085879" w:rsidRPr="00085879" w:rsidRDefault="00085879" w:rsidP="00085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t>На сегодняшний день вакцинация</w:t>
            </w:r>
            <w:r w:rsidRPr="00085879"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br/>
              <w:t>  является наиболее эффективным способом предотвра</w:t>
            </w:r>
            <w:r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t>щения заболеваний гепатитом</w:t>
            </w:r>
            <w:r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br/>
              <w:t xml:space="preserve">  </w:t>
            </w:r>
            <w:r w:rsidRPr="00085879">
              <w:rPr>
                <w:rFonts w:ascii="Times New Roman" w:eastAsia="Times New Roman" w:hAnsi="Times New Roman" w:cs="Times New Roman"/>
                <w:b/>
                <w:color w:val="009933"/>
                <w:sz w:val="28"/>
                <w:szCs w:val="28"/>
                <w:lang w:eastAsia="ru-RU"/>
              </w:rPr>
              <w:t xml:space="preserve"> а, значит, сохраняет наше здоровье!</w:t>
            </w:r>
          </w:p>
          <w:p w:rsidR="00085879" w:rsidRPr="00085879" w:rsidRDefault="00085879" w:rsidP="0008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C7248" w:rsidRPr="00085879" w:rsidRDefault="008C7248" w:rsidP="00085879">
      <w:pPr>
        <w:rPr>
          <w:rFonts w:ascii="Times New Roman" w:hAnsi="Times New Roman" w:cs="Times New Roman"/>
          <w:sz w:val="28"/>
          <w:szCs w:val="28"/>
        </w:rPr>
      </w:pPr>
    </w:p>
    <w:sectPr w:rsidR="008C7248" w:rsidRPr="00085879" w:rsidSect="008C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434"/>
    <w:rsid w:val="00085879"/>
    <w:rsid w:val="008C7248"/>
    <w:rsid w:val="00A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48"/>
  </w:style>
  <w:style w:type="paragraph" w:styleId="1">
    <w:name w:val="heading 1"/>
    <w:basedOn w:val="a"/>
    <w:link w:val="10"/>
    <w:uiPriority w:val="9"/>
    <w:qFormat/>
    <w:rsid w:val="00AB3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434"/>
    <w:rPr>
      <w:b/>
      <w:bCs/>
    </w:rPr>
  </w:style>
  <w:style w:type="character" w:customStyle="1" w:styleId="apple-converted-space">
    <w:name w:val="apple-converted-space"/>
    <w:basedOn w:val="a0"/>
    <w:rsid w:val="00AB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5B4B1-3BE5-4A5A-9526-3FF95DF1FD0A}"/>
</file>

<file path=customXml/itemProps2.xml><?xml version="1.0" encoding="utf-8"?>
<ds:datastoreItem xmlns:ds="http://schemas.openxmlformats.org/officeDocument/2006/customXml" ds:itemID="{6EC26FE0-845A-4A00-A9AD-B01C5F0E146C}"/>
</file>

<file path=customXml/itemProps3.xml><?xml version="1.0" encoding="utf-8"?>
<ds:datastoreItem xmlns:ds="http://schemas.openxmlformats.org/officeDocument/2006/customXml" ds:itemID="{D0B5683D-77B4-4328-A8F3-80871DA5E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3960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Калмыковы</cp:lastModifiedBy>
  <cp:revision>4</cp:revision>
  <dcterms:created xsi:type="dcterms:W3CDTF">2017-01-18T07:33:00Z</dcterms:created>
  <dcterms:modified xsi:type="dcterms:W3CDTF">2017-01-18T16:10:00Z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