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EF" w:rsidRDefault="00390C2A">
      <w:r>
        <w:t>МУНИЦИПАЛЬНОЕ ДОШКОЛЬНОЕ ОБРАЗОВАТЕЛЬНОЕ УЧРЕЖДЕНИЕ ДЕТСКИЙ САД «СВЕТЛЯЧОК» МУНИЦИПАЛЬНОГО РАЙОНА ГОРОД НЕРЕХТА И НЕРЕХТСКИЙ РАЙОН КОСТРМСКОЙ ОБЛАСТИ</w:t>
      </w:r>
    </w:p>
    <w:p w:rsidR="00390C2A" w:rsidRDefault="00390C2A"/>
    <w:p w:rsidR="00390C2A" w:rsidRDefault="00390C2A" w:rsidP="00390C2A">
      <w:pPr>
        <w:jc w:val="center"/>
        <w:rPr>
          <w:b/>
        </w:rPr>
      </w:pPr>
      <w:r w:rsidRPr="00390C2A">
        <w:rPr>
          <w:b/>
        </w:rPr>
        <w:t>«НЕДЕЛЯ ПРАВОВОЙ ПОМОЩИ ДЕТЯМ»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3509"/>
      </w:tblGrid>
      <w:tr w:rsidR="00390C2A" w:rsidTr="00390C2A">
        <w:tc>
          <w:tcPr>
            <w:tcW w:w="817" w:type="dxa"/>
          </w:tcPr>
          <w:p w:rsidR="00390C2A" w:rsidRDefault="00390C2A" w:rsidP="00390C2A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390C2A" w:rsidRDefault="00390C2A" w:rsidP="00390C2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390C2A" w:rsidRDefault="00390C2A" w:rsidP="00390C2A">
            <w:pPr>
              <w:jc w:val="center"/>
              <w:rPr>
                <w:b/>
              </w:rPr>
            </w:pPr>
            <w:r>
              <w:rPr>
                <w:b/>
              </w:rPr>
              <w:t>Кол-во\охват участников</w:t>
            </w:r>
          </w:p>
        </w:tc>
        <w:tc>
          <w:tcPr>
            <w:tcW w:w="3509" w:type="dxa"/>
          </w:tcPr>
          <w:p w:rsidR="00390C2A" w:rsidRDefault="00390C2A" w:rsidP="00390C2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мероприятия, место проведения</w:t>
            </w:r>
          </w:p>
        </w:tc>
      </w:tr>
      <w:tr w:rsidR="00390C2A" w:rsidTr="00390C2A">
        <w:tc>
          <w:tcPr>
            <w:tcW w:w="817" w:type="dxa"/>
          </w:tcPr>
          <w:p w:rsidR="00390C2A" w:rsidRDefault="00390C2A" w:rsidP="00390C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390C2A" w:rsidRPr="00DE4A94" w:rsidRDefault="00390C2A" w:rsidP="00390C2A">
            <w:pPr>
              <w:jc w:val="center"/>
            </w:pPr>
            <w:r w:rsidRPr="00DE4A94">
              <w:t>Мероприятия, направленные на освещение правовой недели в СМИ</w:t>
            </w:r>
          </w:p>
        </w:tc>
        <w:tc>
          <w:tcPr>
            <w:tcW w:w="2410" w:type="dxa"/>
          </w:tcPr>
          <w:p w:rsidR="00390C2A" w:rsidRDefault="00390C2A" w:rsidP="00390C2A">
            <w:pPr>
              <w:jc w:val="center"/>
              <w:rPr>
                <w:b/>
              </w:rPr>
            </w:pPr>
          </w:p>
        </w:tc>
        <w:tc>
          <w:tcPr>
            <w:tcW w:w="3509" w:type="dxa"/>
          </w:tcPr>
          <w:p w:rsidR="00390C2A" w:rsidRPr="00310E4E" w:rsidRDefault="00310E4E" w:rsidP="00310E4E">
            <w:r>
              <w:t>Оформление информационного стенда и страницы сайта  по правовому просвещению родителей (нормативно-правовые документы (выписки из Конституции РФ, Конвенц</w:t>
            </w:r>
            <w:proofErr w:type="gramStart"/>
            <w:r>
              <w:t>ии ОО</w:t>
            </w:r>
            <w:proofErr w:type="gramEnd"/>
            <w:r>
              <w:t>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  <w:r>
              <w:tab/>
            </w:r>
          </w:p>
        </w:tc>
      </w:tr>
      <w:tr w:rsidR="00390C2A" w:rsidTr="00397C79">
        <w:tc>
          <w:tcPr>
            <w:tcW w:w="817" w:type="dxa"/>
          </w:tcPr>
          <w:p w:rsidR="00390C2A" w:rsidRDefault="00390C2A" w:rsidP="00390C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54" w:type="dxa"/>
            <w:gridSpan w:val="3"/>
          </w:tcPr>
          <w:p w:rsidR="00390C2A" w:rsidRPr="00DE4A94" w:rsidRDefault="00390C2A" w:rsidP="00390C2A">
            <w:pPr>
              <w:jc w:val="center"/>
            </w:pPr>
            <w:r w:rsidRPr="00DE4A94">
              <w:t>Мероприятия, направленные на правовое просвещение детей:</w:t>
            </w:r>
          </w:p>
        </w:tc>
      </w:tr>
      <w:tr w:rsidR="0025764C" w:rsidTr="00390C2A">
        <w:tc>
          <w:tcPr>
            <w:tcW w:w="817" w:type="dxa"/>
            <w:vMerge w:val="restart"/>
          </w:tcPr>
          <w:p w:rsidR="0025764C" w:rsidRDefault="0025764C" w:rsidP="00390C2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25764C" w:rsidRPr="00DE4A94" w:rsidRDefault="0025764C" w:rsidP="00390C2A">
            <w:pPr>
              <w:jc w:val="center"/>
            </w:pPr>
            <w:r w:rsidRPr="00DE4A94">
              <w:t>Информация о плане мероприятий «Неделя правовой помощи детям».</w:t>
            </w:r>
          </w:p>
        </w:tc>
        <w:tc>
          <w:tcPr>
            <w:tcW w:w="2410" w:type="dxa"/>
          </w:tcPr>
          <w:p w:rsidR="0025764C" w:rsidRPr="00B8759B" w:rsidRDefault="0025764C" w:rsidP="00B8759B">
            <w:r>
              <w:t>П</w:t>
            </w:r>
            <w:r w:rsidRPr="00B8759B">
              <w:t>одготовительная групп</w:t>
            </w:r>
            <w:r>
              <w:t>а (17 человек)</w:t>
            </w:r>
          </w:p>
        </w:tc>
        <w:tc>
          <w:tcPr>
            <w:tcW w:w="3509" w:type="dxa"/>
          </w:tcPr>
          <w:p w:rsidR="0025764C" w:rsidRDefault="0025764C" w:rsidP="00DE4A94">
            <w:r>
              <w:t>1.«Вредные привычки» - занятие из цикла «К здоровому образу жизни» с участием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естры</w:t>
            </w:r>
          </w:p>
          <w:p w:rsidR="0025764C" w:rsidRDefault="0025764C" w:rsidP="00DE4A94">
            <w:r>
              <w:t>( В доступной игровой форме излагается материал о разнообразии вредных привычек, их формировании и роли в жизни человека)</w:t>
            </w:r>
          </w:p>
          <w:p w:rsidR="0025764C" w:rsidRDefault="0025764C" w:rsidP="00DE4A94">
            <w:r>
              <w:t>2. Игры и проблемные ситуации для дошкольников межличностных отношений  сверстников</w:t>
            </w:r>
          </w:p>
          <w:p w:rsidR="0025764C" w:rsidRDefault="0025764C" w:rsidP="00B8759B">
            <w:r>
              <w:t>3. Каждый человек имеет право</w:t>
            </w:r>
          </w:p>
          <w:p w:rsidR="0025764C" w:rsidRDefault="0025764C" w:rsidP="00B8759B">
            <w:r>
              <w:t>на жизнь и свободу. Чтение художественной литературы:</w:t>
            </w:r>
          </w:p>
          <w:p w:rsidR="0025764C" w:rsidRDefault="0025764C" w:rsidP="00B8759B">
            <w:r>
              <w:t>«Серая шейка»</w:t>
            </w:r>
          </w:p>
          <w:p w:rsidR="0025764C" w:rsidRDefault="0025764C" w:rsidP="00B8759B">
            <w:r>
              <w:t>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  <w:p w:rsidR="0025764C" w:rsidRDefault="0025764C" w:rsidP="00B8759B">
            <w:r w:rsidRPr="00B8759B">
              <w:t>4.</w:t>
            </w:r>
            <w:r>
              <w:rPr>
                <w:b/>
              </w:rPr>
              <w:t xml:space="preserve"> </w:t>
            </w:r>
            <w:r>
              <w:t>Оформление иллюстративного,  консультативного материала для  детей, позволяющий,  в доступной форме познакомить  с Конвенцией о правах ребенка</w:t>
            </w:r>
            <w:proofErr w:type="gramStart"/>
            <w:r>
              <w:t xml:space="preserve"> :</w:t>
            </w:r>
            <w:proofErr w:type="gramEnd"/>
            <w:r>
              <w:t xml:space="preserve">   «Права ребенка».</w:t>
            </w:r>
          </w:p>
          <w:p w:rsidR="0025764C" w:rsidRDefault="0025764C" w:rsidP="00B8759B">
            <w:pPr>
              <w:rPr>
                <w:b/>
              </w:rPr>
            </w:pPr>
            <w:r>
              <w:t>5. Игр</w:t>
            </w:r>
            <w:proofErr w:type="gramStart"/>
            <w:r>
              <w:t>а-</w:t>
            </w:r>
            <w:proofErr w:type="gramEnd"/>
            <w:r>
              <w:t xml:space="preserve"> викторина: «Путешествие в мир  прав  и  обязанностей»</w:t>
            </w:r>
          </w:p>
        </w:tc>
      </w:tr>
      <w:tr w:rsidR="0025764C" w:rsidTr="00390C2A">
        <w:tc>
          <w:tcPr>
            <w:tcW w:w="817" w:type="dxa"/>
            <w:vMerge/>
          </w:tcPr>
          <w:p w:rsidR="0025764C" w:rsidRDefault="0025764C" w:rsidP="00390C2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5764C" w:rsidRPr="00DE4A94" w:rsidRDefault="0025764C" w:rsidP="00390C2A">
            <w:pPr>
              <w:jc w:val="center"/>
            </w:pPr>
          </w:p>
        </w:tc>
        <w:tc>
          <w:tcPr>
            <w:tcW w:w="2410" w:type="dxa"/>
          </w:tcPr>
          <w:p w:rsidR="0025764C" w:rsidRDefault="0025764C" w:rsidP="00C62867">
            <w:r>
              <w:t>Старшая группа (</w:t>
            </w:r>
            <w:r w:rsidR="00C62867">
              <w:t>19</w:t>
            </w:r>
            <w:r>
              <w:t xml:space="preserve"> человек)</w:t>
            </w:r>
          </w:p>
        </w:tc>
        <w:tc>
          <w:tcPr>
            <w:tcW w:w="3509" w:type="dxa"/>
          </w:tcPr>
          <w:p w:rsidR="0025764C" w:rsidRDefault="0025764C" w:rsidP="00DE4A94">
            <w:r>
              <w:t>1. Беседа: «Как люди пришли к тому, что права надо защищать».</w:t>
            </w:r>
          </w:p>
          <w:p w:rsidR="0025764C" w:rsidRDefault="0025764C" w:rsidP="00DE4A94">
            <w:r>
              <w:t>2. Рассматривание консультаций к Конвенции о правах ребенка.</w:t>
            </w:r>
          </w:p>
          <w:p w:rsidR="0025764C" w:rsidRDefault="0025764C" w:rsidP="00DE4A94">
            <w:r>
              <w:t>3. Проблемные ситуации на тему: «Мы все разные, но мы все равны»</w:t>
            </w:r>
          </w:p>
          <w:p w:rsidR="0025764C" w:rsidRDefault="0025764C" w:rsidP="00DE4A94">
            <w:r>
              <w:lastRenderedPageBreak/>
              <w:t>4. Дидактическая игра по изучению прав ребенка «Я начну, а ты продолжи».</w:t>
            </w:r>
          </w:p>
          <w:p w:rsidR="0025764C" w:rsidRDefault="0025764C" w:rsidP="00DE4A94">
            <w:r>
              <w:t>5. Викторина «Права литературных героев»</w:t>
            </w:r>
          </w:p>
        </w:tc>
      </w:tr>
      <w:tr w:rsidR="0025764C" w:rsidTr="00390C2A">
        <w:tc>
          <w:tcPr>
            <w:tcW w:w="817" w:type="dxa"/>
            <w:vMerge/>
          </w:tcPr>
          <w:p w:rsidR="0025764C" w:rsidRDefault="0025764C" w:rsidP="00390C2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5764C" w:rsidRPr="00DE4A94" w:rsidRDefault="0025764C" w:rsidP="00390C2A">
            <w:pPr>
              <w:jc w:val="center"/>
            </w:pPr>
          </w:p>
        </w:tc>
        <w:tc>
          <w:tcPr>
            <w:tcW w:w="2410" w:type="dxa"/>
          </w:tcPr>
          <w:p w:rsidR="0025764C" w:rsidRDefault="0025764C" w:rsidP="00B8759B">
            <w:r>
              <w:t>Вторая младшая, средняя группы (32 человека)</w:t>
            </w:r>
          </w:p>
        </w:tc>
        <w:tc>
          <w:tcPr>
            <w:tcW w:w="3509" w:type="dxa"/>
          </w:tcPr>
          <w:p w:rsidR="0025764C" w:rsidRDefault="0025764C" w:rsidP="00DE4A94">
            <w:r>
              <w:t>1.Беседа: «Что такое хорошо и что такое плохо».</w:t>
            </w:r>
          </w:p>
          <w:p w:rsidR="0025764C" w:rsidRDefault="0025764C" w:rsidP="00DE4A94">
            <w:r>
              <w:t>2. Беседа: «Как дружить без ссоры».</w:t>
            </w:r>
          </w:p>
          <w:p w:rsidR="0025764C" w:rsidRDefault="0025764C" w:rsidP="0025764C">
            <w:r>
              <w:t>3. Чтение литературных произведений по теме правовое воспитание дошкольников:</w:t>
            </w:r>
          </w:p>
          <w:p w:rsidR="0025764C" w:rsidRDefault="0025764C" w:rsidP="0025764C">
            <w:r>
              <w:t>Каждый человек имеет право на жилье;</w:t>
            </w:r>
          </w:p>
          <w:p w:rsidR="0025764C" w:rsidRDefault="0025764C" w:rsidP="0025764C"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25764C" w:rsidRDefault="0025764C" w:rsidP="0025764C">
            <w:r>
              <w:t>«Теремок»</w:t>
            </w:r>
          </w:p>
          <w:p w:rsidR="0025764C" w:rsidRDefault="0025764C" w:rsidP="0025764C">
            <w:r>
              <w:t>«Снегурочка»</w:t>
            </w:r>
          </w:p>
          <w:p w:rsidR="0025764C" w:rsidRDefault="0025764C" w:rsidP="0025764C">
            <w:r>
              <w:t>«Зимовье зверей»</w:t>
            </w:r>
          </w:p>
          <w:p w:rsidR="0025764C" w:rsidRDefault="0025764C" w:rsidP="0025764C">
            <w:r>
              <w:t>«Три поросенка»</w:t>
            </w:r>
          </w:p>
          <w:p w:rsidR="0025764C" w:rsidRDefault="0025764C" w:rsidP="0025764C">
            <w:r>
              <w:t>4. Каждый человек имеет право</w:t>
            </w:r>
          </w:p>
          <w:p w:rsidR="0025764C" w:rsidRDefault="0025764C" w:rsidP="0025764C">
            <w:r>
              <w:t>на жизнь и свободу;</w:t>
            </w:r>
          </w:p>
          <w:p w:rsidR="0025764C" w:rsidRDefault="0025764C" w:rsidP="0025764C">
            <w:r>
              <w:t>«Репка»</w:t>
            </w:r>
          </w:p>
          <w:p w:rsidR="0025764C" w:rsidRDefault="0025764C" w:rsidP="00DE4A94">
            <w:r>
              <w:t xml:space="preserve">«Волк и семеро козлят» </w:t>
            </w:r>
          </w:p>
        </w:tc>
      </w:tr>
      <w:tr w:rsidR="00390C2A" w:rsidTr="00390C2A">
        <w:tc>
          <w:tcPr>
            <w:tcW w:w="817" w:type="dxa"/>
          </w:tcPr>
          <w:p w:rsidR="00390C2A" w:rsidRDefault="00286968" w:rsidP="00390C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390C2A" w:rsidRPr="00DE4A94" w:rsidRDefault="00286968" w:rsidP="00390C2A">
            <w:pPr>
              <w:jc w:val="center"/>
            </w:pPr>
            <w:r w:rsidRPr="00DE4A94">
              <w:t>Мероприятия, направленные на консультирование и правовое просвещение родителей (законных представителей):</w:t>
            </w:r>
          </w:p>
        </w:tc>
        <w:tc>
          <w:tcPr>
            <w:tcW w:w="2410" w:type="dxa"/>
          </w:tcPr>
          <w:p w:rsidR="00390C2A" w:rsidRPr="00EC1287" w:rsidRDefault="00EC1287" w:rsidP="00C62867">
            <w:r w:rsidRPr="00EC1287">
              <w:t>Родители пяти групп</w:t>
            </w:r>
            <w:r>
              <w:t xml:space="preserve"> (93 человека)</w:t>
            </w:r>
          </w:p>
        </w:tc>
        <w:tc>
          <w:tcPr>
            <w:tcW w:w="3509" w:type="dxa"/>
          </w:tcPr>
          <w:p w:rsidR="00390C2A" w:rsidRDefault="00C62867" w:rsidP="00C62867">
            <w:r w:rsidRPr="00C62867">
              <w:t>1.Консультации для родителей:</w:t>
            </w:r>
          </w:p>
          <w:p w:rsidR="00C62867" w:rsidRDefault="00C62867" w:rsidP="00C62867">
            <w:r>
              <w:t>- «права ребенка – соблюдение их в семье»;</w:t>
            </w:r>
          </w:p>
          <w:p w:rsidR="00A43CA8" w:rsidRDefault="00C62867" w:rsidP="00A43CA8">
            <w:r>
              <w:t xml:space="preserve">- </w:t>
            </w:r>
            <w:r w:rsidR="00A43CA8">
              <w:t>«25 способов похвалить ребенка»;</w:t>
            </w:r>
          </w:p>
          <w:p w:rsidR="00A43CA8" w:rsidRDefault="00A43CA8" w:rsidP="00A43CA8">
            <w:r>
              <w:t xml:space="preserve">- «Знаете ли вы права ребенка?», </w:t>
            </w:r>
          </w:p>
          <w:p w:rsidR="00A43CA8" w:rsidRDefault="00A43CA8" w:rsidP="00A43CA8">
            <w:r>
              <w:t>- «Ребенок обладает личными правами».</w:t>
            </w:r>
            <w:r>
              <w:tab/>
            </w:r>
          </w:p>
          <w:p w:rsidR="00C62867" w:rsidRDefault="00A43CA8" w:rsidP="00C62867">
            <w:r>
              <w:t>- «Витамин родительской любви»</w:t>
            </w:r>
          </w:p>
          <w:p w:rsidR="00A43CA8" w:rsidRDefault="00A43CA8" w:rsidP="00C62867">
            <w:r>
              <w:t xml:space="preserve">2. </w:t>
            </w:r>
            <w:r w:rsidR="00310E4E">
              <w:t>Буклеты</w:t>
            </w:r>
            <w:r>
              <w:t xml:space="preserve"> для родителей:</w:t>
            </w:r>
          </w:p>
          <w:p w:rsidR="00A43CA8" w:rsidRDefault="00A43CA8" w:rsidP="00A43CA8">
            <w:r>
              <w:t>- «Искусство быть родителями»;</w:t>
            </w:r>
          </w:p>
          <w:p w:rsidR="00A43CA8" w:rsidRDefault="00A43CA8" w:rsidP="00A43CA8">
            <w:r>
              <w:t>- «Права детей»;</w:t>
            </w:r>
          </w:p>
          <w:p w:rsidR="00A43CA8" w:rsidRDefault="00A43CA8" w:rsidP="00A43CA8">
            <w:r>
              <w:t>- «Ответственный родитель»;</w:t>
            </w:r>
          </w:p>
          <w:p w:rsidR="00A43CA8" w:rsidRDefault="00A43CA8" w:rsidP="00A43CA8">
            <w:r>
              <w:t>- «</w:t>
            </w:r>
            <w:r w:rsidR="00310E4E">
              <w:t>Воспитание без насилия</w:t>
            </w:r>
            <w:r>
              <w:t>»</w:t>
            </w:r>
            <w:r w:rsidR="00310E4E">
              <w:t>;</w:t>
            </w:r>
          </w:p>
          <w:p w:rsidR="00310E4E" w:rsidRDefault="00310E4E" w:rsidP="00A43CA8">
            <w:r>
              <w:t>- «Вредные привычки у дошкольников».</w:t>
            </w:r>
          </w:p>
          <w:p w:rsidR="00310E4E" w:rsidRDefault="00310E4E" w:rsidP="00A43CA8">
            <w:r>
              <w:t>3. Оформление информации в родительских уголках:</w:t>
            </w:r>
          </w:p>
          <w:p w:rsidR="00310E4E" w:rsidRDefault="00310E4E" w:rsidP="00A43CA8">
            <w:r>
              <w:t>- «Защити меня»</w:t>
            </w:r>
            <w:r w:rsidR="00EC1287">
              <w:t>;</w:t>
            </w:r>
          </w:p>
          <w:p w:rsidR="00310E4E" w:rsidRDefault="00310E4E" w:rsidP="00A43CA8">
            <w:r>
              <w:t>- «Семья – вместе!»</w:t>
            </w:r>
            <w:r w:rsidR="00EC1287">
              <w:t>;</w:t>
            </w:r>
          </w:p>
          <w:p w:rsidR="00310E4E" w:rsidRDefault="00310E4E" w:rsidP="00A43CA8">
            <w:r>
              <w:t>- «Самые счастливые дети бывают у счастливых родителей»</w:t>
            </w:r>
            <w:r w:rsidR="00EC1287">
              <w:t>;</w:t>
            </w:r>
          </w:p>
          <w:p w:rsidR="00EC1287" w:rsidRDefault="00EC1287" w:rsidP="00A43CA8">
            <w:r>
              <w:t>- «Права, защищающие личность»;</w:t>
            </w:r>
          </w:p>
          <w:p w:rsidR="00EC1287" w:rsidRPr="00C62867" w:rsidRDefault="00EC1287" w:rsidP="00A43CA8">
            <w:r>
              <w:t>- «Дети – это счастье, созданное своими руками».</w:t>
            </w:r>
          </w:p>
        </w:tc>
      </w:tr>
      <w:tr w:rsidR="00390C2A" w:rsidTr="00390C2A">
        <w:tc>
          <w:tcPr>
            <w:tcW w:w="817" w:type="dxa"/>
          </w:tcPr>
          <w:p w:rsidR="00390C2A" w:rsidRDefault="00286968" w:rsidP="00390C2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390C2A" w:rsidRPr="00DE4A94" w:rsidRDefault="00286968" w:rsidP="00390C2A">
            <w:pPr>
              <w:jc w:val="center"/>
            </w:pPr>
            <w:r w:rsidRPr="00DE4A94">
              <w:t>Мероприятия с участием уполномоченных</w:t>
            </w:r>
            <w:r w:rsidR="00DE4A94" w:rsidRPr="00DE4A94">
              <w:t xml:space="preserve"> по правам ребенка образовательных организаций</w:t>
            </w:r>
          </w:p>
        </w:tc>
        <w:tc>
          <w:tcPr>
            <w:tcW w:w="2410" w:type="dxa"/>
          </w:tcPr>
          <w:p w:rsidR="00390C2A" w:rsidRPr="00DD1336" w:rsidRDefault="00DD1336" w:rsidP="00DD1336">
            <w:r w:rsidRPr="00DD1336">
              <w:t xml:space="preserve">Кол </w:t>
            </w:r>
            <w:proofErr w:type="gramStart"/>
            <w:r w:rsidRPr="00DD1336">
              <w:t>–в</w:t>
            </w:r>
            <w:proofErr w:type="gramEnd"/>
            <w:r w:rsidRPr="00DD1336">
              <w:t>о семей – 70</w:t>
            </w:r>
          </w:p>
          <w:p w:rsidR="00DD1336" w:rsidRDefault="00DD1336" w:rsidP="00DD1336">
            <w:pPr>
              <w:rPr>
                <w:b/>
              </w:rPr>
            </w:pPr>
            <w:r w:rsidRPr="00DD1336">
              <w:t xml:space="preserve">Кол – </w:t>
            </w:r>
            <w:proofErr w:type="gramStart"/>
            <w:r w:rsidRPr="00DD1336">
              <w:t>во</w:t>
            </w:r>
            <w:proofErr w:type="gramEnd"/>
            <w:r w:rsidRPr="00DD1336">
              <w:t xml:space="preserve"> педаго</w:t>
            </w:r>
            <w:bookmarkStart w:id="0" w:name="_GoBack"/>
            <w:bookmarkEnd w:id="0"/>
            <w:r w:rsidRPr="00DD1336">
              <w:t>гов -8</w:t>
            </w:r>
          </w:p>
        </w:tc>
        <w:tc>
          <w:tcPr>
            <w:tcW w:w="3509" w:type="dxa"/>
          </w:tcPr>
          <w:p w:rsidR="00390C2A" w:rsidRDefault="00EC1287" w:rsidP="00EC1287">
            <w:r>
              <w:t>1.Тест для педагогов ДОУ «Общение педагога с детьми».</w:t>
            </w:r>
          </w:p>
          <w:p w:rsidR="00EC1287" w:rsidRDefault="00EC1287" w:rsidP="00EC1287">
            <w:r>
              <w:t xml:space="preserve">2.Консультация с участием уполномоченного по правам детей в ДОУ для педагогов ДОУ </w:t>
            </w:r>
            <w:r w:rsidR="00444412">
              <w:t xml:space="preserve">«Роль уполномоченного по </w:t>
            </w:r>
            <w:r w:rsidR="00444412">
              <w:lastRenderedPageBreak/>
              <w:t>правам ребенка в ДОУ»</w:t>
            </w:r>
          </w:p>
          <w:p w:rsidR="00444412" w:rsidRPr="00EC1287" w:rsidRDefault="00444412" w:rsidP="00EC1287">
            <w:r>
              <w:t>3. Тест для родителей: «Признание прав ребенка родителями»</w:t>
            </w:r>
          </w:p>
        </w:tc>
      </w:tr>
    </w:tbl>
    <w:p w:rsidR="00390C2A" w:rsidRPr="00390C2A" w:rsidRDefault="00390C2A" w:rsidP="00390C2A">
      <w:pPr>
        <w:jc w:val="center"/>
        <w:rPr>
          <w:b/>
        </w:rPr>
      </w:pPr>
    </w:p>
    <w:sectPr w:rsidR="00390C2A" w:rsidRPr="0039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4CD"/>
    <w:multiLevelType w:val="hybridMultilevel"/>
    <w:tmpl w:val="CC1C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0D60"/>
    <w:multiLevelType w:val="hybridMultilevel"/>
    <w:tmpl w:val="60A4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7CF6"/>
    <w:multiLevelType w:val="hybridMultilevel"/>
    <w:tmpl w:val="92A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A3"/>
    <w:rsid w:val="0025764C"/>
    <w:rsid w:val="00286968"/>
    <w:rsid w:val="00310E4E"/>
    <w:rsid w:val="00390C2A"/>
    <w:rsid w:val="00444412"/>
    <w:rsid w:val="008555EF"/>
    <w:rsid w:val="00A43CA8"/>
    <w:rsid w:val="00B8759B"/>
    <w:rsid w:val="00B946A3"/>
    <w:rsid w:val="00C62867"/>
    <w:rsid w:val="00D96CBF"/>
    <w:rsid w:val="00DD1336"/>
    <w:rsid w:val="00DE4A94"/>
    <w:rsid w:val="00E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991C5-A4C7-4EA1-BB8F-E8C907A7C61B}"/>
</file>

<file path=customXml/itemProps2.xml><?xml version="1.0" encoding="utf-8"?>
<ds:datastoreItem xmlns:ds="http://schemas.openxmlformats.org/officeDocument/2006/customXml" ds:itemID="{9DB38D65-1C91-4518-8A63-910106CA6030}"/>
</file>

<file path=customXml/itemProps3.xml><?xml version="1.0" encoding="utf-8"?>
<ds:datastoreItem xmlns:ds="http://schemas.openxmlformats.org/officeDocument/2006/customXml" ds:itemID="{5B611E60-05F1-479E-BD1C-CE84ECB8A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2016-11-22T05:55:00Z</dcterms:created>
  <dcterms:modified xsi:type="dcterms:W3CDTF">2016-11-22T07:44:00Z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