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24" w:rsidRPr="00763A24" w:rsidRDefault="00024710" w:rsidP="00763A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00470" cy="8526074"/>
            <wp:effectExtent l="19050" t="0" r="5080" b="0"/>
            <wp:docPr id="1" name="Рисунок 1" descr="C:\Users\12345\Downloads\20240328_125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\Downloads\20240328_1254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526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26D5" w:rsidRPr="00763A24">
        <w:rPr>
          <w:rFonts w:ascii="Times New Roman" w:hAnsi="Times New Roman" w:cs="Times New Roman"/>
          <w:b/>
          <w:sz w:val="28"/>
          <w:szCs w:val="28"/>
        </w:rPr>
        <w:br w:type="page"/>
      </w:r>
    </w:p>
    <w:sdt>
      <w:sdtPr>
        <w:id w:val="29579085"/>
        <w:docPartObj>
          <w:docPartGallery w:val="Table of Contents"/>
          <w:docPartUnique/>
        </w:docPartObj>
      </w:sdtPr>
      <w:sdtContent>
        <w:p w:rsidR="00763A24" w:rsidRDefault="00763A24" w:rsidP="00763A24">
          <w:r>
            <w:t>Оглавление</w:t>
          </w:r>
        </w:p>
        <w:p w:rsidR="00763A24" w:rsidRDefault="009B5A23">
          <w:pPr>
            <w:pStyle w:val="12"/>
            <w:tabs>
              <w:tab w:val="right" w:leader="dot" w:pos="9912"/>
            </w:tabs>
            <w:rPr>
              <w:noProof/>
            </w:rPr>
          </w:pPr>
          <w:r>
            <w:fldChar w:fldCharType="begin"/>
          </w:r>
          <w:r w:rsidR="00763A24">
            <w:instrText xml:space="preserve"> TOC \o "1-3" \h \z \u </w:instrText>
          </w:r>
          <w:r>
            <w:fldChar w:fldCharType="separate"/>
          </w:r>
          <w:hyperlink w:anchor="_Toc157524677" w:history="1">
            <w:r w:rsidR="00763A24" w:rsidRPr="003E66CA">
              <w:rPr>
                <w:rStyle w:val="aa"/>
                <w:noProof/>
              </w:rPr>
              <w:t>1. Пояснительная записка</w:t>
            </w:r>
            <w:r w:rsidR="00763A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63A24">
              <w:rPr>
                <w:noProof/>
                <w:webHidden/>
              </w:rPr>
              <w:instrText xml:space="preserve"> PAGEREF _Toc157524677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3A2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3A24" w:rsidRDefault="009B5A23">
          <w:pPr>
            <w:pStyle w:val="12"/>
            <w:tabs>
              <w:tab w:val="right" w:leader="dot" w:pos="9912"/>
            </w:tabs>
            <w:rPr>
              <w:noProof/>
            </w:rPr>
          </w:pPr>
          <w:hyperlink w:anchor="_Toc157524678" w:history="1">
            <w:r w:rsidR="00763A24" w:rsidRPr="003E66CA">
              <w:rPr>
                <w:rStyle w:val="aa"/>
                <w:noProof/>
              </w:rPr>
              <w:t>2. ПАСПОРТ ПРОГРАММЫ РАЗВИТИЯ</w:t>
            </w:r>
            <w:r w:rsidR="00763A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63A24">
              <w:rPr>
                <w:noProof/>
                <w:webHidden/>
              </w:rPr>
              <w:instrText xml:space="preserve"> PAGEREF _Toc157524678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3A2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3A24" w:rsidRDefault="009B5A23">
          <w:pPr>
            <w:pStyle w:val="12"/>
            <w:tabs>
              <w:tab w:val="right" w:leader="dot" w:pos="9912"/>
            </w:tabs>
            <w:rPr>
              <w:noProof/>
            </w:rPr>
          </w:pPr>
          <w:hyperlink w:anchor="_Toc157524679" w:history="1">
            <w:r w:rsidR="00763A24" w:rsidRPr="003E66CA">
              <w:rPr>
                <w:rStyle w:val="aa"/>
                <w:noProof/>
              </w:rPr>
              <w:t>3. ИНФОРМАЦИОННАЯ СПРАВКА О ДЕЯТЕЛЬНОСТИ  ДОУ</w:t>
            </w:r>
            <w:r w:rsidR="00763A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63A24">
              <w:rPr>
                <w:noProof/>
                <w:webHidden/>
              </w:rPr>
              <w:instrText xml:space="preserve"> PAGEREF _Toc157524679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3A24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3A24" w:rsidRDefault="009B5A23">
          <w:pPr>
            <w:pStyle w:val="12"/>
            <w:tabs>
              <w:tab w:val="right" w:leader="dot" w:pos="9912"/>
            </w:tabs>
            <w:rPr>
              <w:noProof/>
            </w:rPr>
          </w:pPr>
          <w:hyperlink w:anchor="_Toc157524680" w:history="1">
            <w:r w:rsidR="00763A24" w:rsidRPr="003E66CA">
              <w:rPr>
                <w:rStyle w:val="aa"/>
                <w:noProof/>
                <w:kern w:val="1"/>
              </w:rPr>
              <w:t>4. Анализ выполнения Программы развития за 2019-2024 годы</w:t>
            </w:r>
            <w:r w:rsidR="00763A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63A24">
              <w:rPr>
                <w:noProof/>
                <w:webHidden/>
              </w:rPr>
              <w:instrText xml:space="preserve"> PAGEREF _Toc157524680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3A24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3A24" w:rsidRDefault="009B5A23">
          <w:pPr>
            <w:pStyle w:val="12"/>
            <w:tabs>
              <w:tab w:val="right" w:leader="dot" w:pos="9912"/>
            </w:tabs>
            <w:rPr>
              <w:noProof/>
            </w:rPr>
          </w:pPr>
          <w:hyperlink w:anchor="_Toc157524681" w:history="1">
            <w:r w:rsidR="00763A24" w:rsidRPr="003E66CA">
              <w:rPr>
                <w:rStyle w:val="aa"/>
                <w:noProof/>
              </w:rPr>
              <w:t>5. Основания для разработки программы развития детского сада по итогам SWOT-анализа</w:t>
            </w:r>
            <w:r w:rsidR="00763A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63A24">
              <w:rPr>
                <w:noProof/>
                <w:webHidden/>
              </w:rPr>
              <w:instrText xml:space="preserve"> PAGEREF _Toc157524681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3A24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3A24" w:rsidRDefault="009B5A23">
          <w:pPr>
            <w:pStyle w:val="12"/>
            <w:tabs>
              <w:tab w:val="right" w:leader="dot" w:pos="9912"/>
            </w:tabs>
            <w:rPr>
              <w:noProof/>
            </w:rPr>
          </w:pPr>
          <w:hyperlink w:anchor="_Toc157524682" w:history="1">
            <w:r w:rsidR="00763A24" w:rsidRPr="003E66CA">
              <w:rPr>
                <w:rStyle w:val="aa"/>
                <w:noProof/>
              </w:rPr>
              <w:t>6. Ресурсное обеспечение Программы развития</w:t>
            </w:r>
            <w:r w:rsidR="00763A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63A24">
              <w:rPr>
                <w:noProof/>
                <w:webHidden/>
              </w:rPr>
              <w:instrText xml:space="preserve"> PAGEREF _Toc157524682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3A24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3A24" w:rsidRDefault="009B5A23">
          <w:pPr>
            <w:pStyle w:val="12"/>
            <w:tabs>
              <w:tab w:val="right" w:leader="dot" w:pos="9912"/>
            </w:tabs>
            <w:rPr>
              <w:noProof/>
            </w:rPr>
          </w:pPr>
          <w:hyperlink w:anchor="_Toc157524683" w:history="1">
            <w:r w:rsidR="00763A24" w:rsidRPr="003E66CA">
              <w:rPr>
                <w:rStyle w:val="aa"/>
                <w:noProof/>
              </w:rPr>
              <w:t>7. Концепция развития ДОУ</w:t>
            </w:r>
            <w:r w:rsidR="00763A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63A24">
              <w:rPr>
                <w:noProof/>
                <w:webHidden/>
              </w:rPr>
              <w:instrText xml:space="preserve"> PAGEREF _Toc157524683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3A24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3A24" w:rsidRDefault="009B5A23">
          <w:pPr>
            <w:pStyle w:val="12"/>
            <w:tabs>
              <w:tab w:val="right" w:leader="dot" w:pos="9912"/>
            </w:tabs>
            <w:rPr>
              <w:noProof/>
            </w:rPr>
          </w:pPr>
          <w:hyperlink w:anchor="_Toc157524684" w:history="1">
            <w:r w:rsidR="00763A24" w:rsidRPr="003E66CA">
              <w:rPr>
                <w:rStyle w:val="aa"/>
                <w:noProof/>
              </w:rPr>
              <w:t>8. Стратегические направления развития ДОУ на 2024-2028 годы</w:t>
            </w:r>
            <w:r w:rsidR="00763A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63A24">
              <w:rPr>
                <w:noProof/>
                <w:webHidden/>
              </w:rPr>
              <w:instrText xml:space="preserve"> PAGEREF _Toc157524684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3A24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3A24" w:rsidRDefault="009B5A23">
          <w:pPr>
            <w:pStyle w:val="12"/>
            <w:tabs>
              <w:tab w:val="right" w:leader="dot" w:pos="9912"/>
            </w:tabs>
            <w:rPr>
              <w:noProof/>
            </w:rPr>
          </w:pPr>
          <w:hyperlink w:anchor="_Toc157524685" w:history="1">
            <w:r w:rsidR="00763A24" w:rsidRPr="003E66CA">
              <w:rPr>
                <w:rStyle w:val="aa"/>
                <w:noProof/>
              </w:rPr>
              <w:t>9. Реализация Программы развития</w:t>
            </w:r>
            <w:r w:rsidR="00763A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63A24">
              <w:rPr>
                <w:noProof/>
                <w:webHidden/>
              </w:rPr>
              <w:instrText xml:space="preserve"> PAGEREF _Toc157524685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3A24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3A24" w:rsidRDefault="009B5A23">
          <w:r>
            <w:fldChar w:fldCharType="end"/>
          </w:r>
        </w:p>
      </w:sdtContent>
    </w:sdt>
    <w:p w:rsidR="00763A24" w:rsidRDefault="00763A24">
      <w:pPr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</w:p>
    <w:p w:rsidR="00763A24" w:rsidRDefault="00763A24">
      <w:pPr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bookmarkStart w:id="0" w:name="_Toc157524677"/>
      <w:r>
        <w:br w:type="page"/>
      </w:r>
    </w:p>
    <w:p w:rsidR="004B43E9" w:rsidRPr="006326D5" w:rsidRDefault="004B43E9" w:rsidP="00763A24">
      <w:pPr>
        <w:pStyle w:val="1"/>
        <w:jc w:val="center"/>
      </w:pPr>
      <w:r w:rsidRPr="006326D5">
        <w:lastRenderedPageBreak/>
        <w:t>1. Пояснительная записка</w:t>
      </w:r>
      <w:bookmarkEnd w:id="0"/>
    </w:p>
    <w:p w:rsidR="004B43E9" w:rsidRPr="004B43E9" w:rsidRDefault="004B43E9" w:rsidP="004B4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3E9">
        <w:rPr>
          <w:rFonts w:ascii="Times New Roman" w:hAnsi="Times New Roman" w:cs="Times New Roman"/>
          <w:sz w:val="24"/>
          <w:szCs w:val="24"/>
        </w:rPr>
        <w:t xml:space="preserve">Программа развития МДОУ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B43E9">
        <w:rPr>
          <w:rFonts w:ascii="Times New Roman" w:hAnsi="Times New Roman" w:cs="Times New Roman"/>
          <w:sz w:val="24"/>
          <w:szCs w:val="24"/>
        </w:rPr>
        <w:t xml:space="preserve">етский сад </w:t>
      </w:r>
      <w:r>
        <w:rPr>
          <w:rFonts w:ascii="Times New Roman" w:hAnsi="Times New Roman" w:cs="Times New Roman"/>
          <w:sz w:val="24"/>
          <w:szCs w:val="24"/>
        </w:rPr>
        <w:t xml:space="preserve">«Солнышко» </w:t>
      </w:r>
      <w:r w:rsidRPr="004B43E9">
        <w:rPr>
          <w:rFonts w:ascii="Times New Roman" w:hAnsi="Times New Roman" w:cs="Times New Roman"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sz w:val="24"/>
          <w:szCs w:val="24"/>
        </w:rPr>
        <w:t>Нерехта</w:t>
      </w:r>
      <w:r w:rsidRPr="004B43E9">
        <w:rPr>
          <w:rFonts w:ascii="Times New Roman" w:hAnsi="Times New Roman" w:cs="Times New Roman"/>
          <w:sz w:val="24"/>
          <w:szCs w:val="24"/>
        </w:rPr>
        <w:t xml:space="preserve"> (далее – ДОУ)</w:t>
      </w:r>
    </w:p>
    <w:p w:rsidR="004B43E9" w:rsidRPr="004B43E9" w:rsidRDefault="004B43E9" w:rsidP="004B4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3E9">
        <w:rPr>
          <w:rFonts w:ascii="Times New Roman" w:hAnsi="Times New Roman" w:cs="Times New Roman"/>
          <w:sz w:val="24"/>
          <w:szCs w:val="24"/>
        </w:rPr>
        <w:t>– локальный акт дошкольного образовательного учреждения, к</w:t>
      </w:r>
      <w:r>
        <w:rPr>
          <w:rFonts w:ascii="Times New Roman" w:hAnsi="Times New Roman" w:cs="Times New Roman"/>
          <w:sz w:val="24"/>
          <w:szCs w:val="24"/>
        </w:rPr>
        <w:t>оторый определяет стратегию раз</w:t>
      </w:r>
      <w:r w:rsidRPr="004B43E9">
        <w:rPr>
          <w:rFonts w:ascii="Times New Roman" w:hAnsi="Times New Roman" w:cs="Times New Roman"/>
          <w:sz w:val="24"/>
          <w:szCs w:val="24"/>
        </w:rPr>
        <w:t>вития ДОУ, цели и задачи, механизмы реализации, основны</w:t>
      </w:r>
      <w:r>
        <w:rPr>
          <w:rFonts w:ascii="Times New Roman" w:hAnsi="Times New Roman" w:cs="Times New Roman"/>
          <w:sz w:val="24"/>
          <w:szCs w:val="24"/>
        </w:rPr>
        <w:t xml:space="preserve">е направления деятельности.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</w:t>
      </w:r>
      <w:r w:rsidRPr="004B43E9">
        <w:rPr>
          <w:rFonts w:ascii="Times New Roman" w:hAnsi="Times New Roman" w:cs="Times New Roman"/>
          <w:sz w:val="24"/>
          <w:szCs w:val="24"/>
        </w:rPr>
        <w:t>грамма развития предназначена для определения перспективны</w:t>
      </w:r>
      <w:r>
        <w:rPr>
          <w:rFonts w:ascii="Times New Roman" w:hAnsi="Times New Roman" w:cs="Times New Roman"/>
          <w:sz w:val="24"/>
          <w:szCs w:val="24"/>
        </w:rPr>
        <w:t>х направлений развития образова</w:t>
      </w:r>
      <w:r w:rsidRPr="004B43E9">
        <w:rPr>
          <w:rFonts w:ascii="Times New Roman" w:hAnsi="Times New Roman" w:cs="Times New Roman"/>
          <w:sz w:val="24"/>
          <w:szCs w:val="24"/>
        </w:rPr>
        <w:t>тельного учреждения на основе анализа работы за предыдущий период; построения целостной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3E9">
        <w:rPr>
          <w:rFonts w:ascii="Times New Roman" w:hAnsi="Times New Roman" w:cs="Times New Roman"/>
          <w:sz w:val="24"/>
          <w:szCs w:val="24"/>
        </w:rPr>
        <w:t>концептуальной модели будущего дошкольного учреждения, ориентированного на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3E9">
        <w:rPr>
          <w:rFonts w:ascii="Times New Roman" w:hAnsi="Times New Roman" w:cs="Times New Roman"/>
          <w:sz w:val="24"/>
          <w:szCs w:val="24"/>
        </w:rPr>
        <w:t>равных возможностей для полноценного развития каждого ребенка в период дошкольного детства,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3E9">
        <w:rPr>
          <w:rFonts w:ascii="Times New Roman" w:hAnsi="Times New Roman" w:cs="Times New Roman"/>
          <w:sz w:val="24"/>
          <w:szCs w:val="24"/>
        </w:rPr>
        <w:t>создание условий для развития детей с высокими образовательны</w:t>
      </w:r>
      <w:r>
        <w:rPr>
          <w:rFonts w:ascii="Times New Roman" w:hAnsi="Times New Roman" w:cs="Times New Roman"/>
          <w:sz w:val="24"/>
          <w:szCs w:val="24"/>
        </w:rPr>
        <w:t>ми потребностями и детей с огра</w:t>
      </w:r>
      <w:r w:rsidRPr="004B43E9">
        <w:rPr>
          <w:rFonts w:ascii="Times New Roman" w:hAnsi="Times New Roman" w:cs="Times New Roman"/>
          <w:sz w:val="24"/>
          <w:szCs w:val="24"/>
        </w:rPr>
        <w:t>ниченными возможностями здоровья.</w:t>
      </w:r>
      <w:proofErr w:type="gramEnd"/>
    </w:p>
    <w:p w:rsidR="004B43E9" w:rsidRDefault="004B43E9" w:rsidP="004B4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3E9">
        <w:rPr>
          <w:rFonts w:ascii="Times New Roman" w:hAnsi="Times New Roman" w:cs="Times New Roman"/>
          <w:sz w:val="24"/>
          <w:szCs w:val="24"/>
        </w:rPr>
        <w:t xml:space="preserve">В Программе развития отражены тенденции изменений, </w:t>
      </w:r>
      <w:r>
        <w:rPr>
          <w:rFonts w:ascii="Times New Roman" w:hAnsi="Times New Roman" w:cs="Times New Roman"/>
          <w:sz w:val="24"/>
          <w:szCs w:val="24"/>
        </w:rPr>
        <w:t>охарактеризованы главные направ</w:t>
      </w:r>
      <w:r w:rsidRPr="004B43E9">
        <w:rPr>
          <w:rFonts w:ascii="Times New Roman" w:hAnsi="Times New Roman" w:cs="Times New Roman"/>
          <w:sz w:val="24"/>
          <w:szCs w:val="24"/>
        </w:rPr>
        <w:t>ления обновления содержания образования и воспитания, управление дошкольным учреждением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3E9">
        <w:rPr>
          <w:rFonts w:ascii="Times New Roman" w:hAnsi="Times New Roman" w:cs="Times New Roman"/>
          <w:sz w:val="24"/>
          <w:szCs w:val="24"/>
        </w:rPr>
        <w:t>на основе инновационных процессов.</w:t>
      </w:r>
    </w:p>
    <w:p w:rsidR="004B43E9" w:rsidRDefault="004B43E9" w:rsidP="004B4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3E9">
        <w:rPr>
          <w:rFonts w:ascii="Times New Roman" w:hAnsi="Times New Roman" w:cs="Times New Roman"/>
          <w:sz w:val="24"/>
          <w:szCs w:val="24"/>
        </w:rPr>
        <w:t>Выполнение муниципального задания происходит в рамках направлений, представляющих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3E9">
        <w:rPr>
          <w:rFonts w:ascii="Times New Roman" w:hAnsi="Times New Roman" w:cs="Times New Roman"/>
          <w:sz w:val="24"/>
          <w:szCs w:val="24"/>
        </w:rPr>
        <w:t xml:space="preserve">комплекс взаимосвязанных задач и мероприятий, нацеленных </w:t>
      </w:r>
      <w:r>
        <w:rPr>
          <w:rFonts w:ascii="Times New Roman" w:hAnsi="Times New Roman" w:cs="Times New Roman"/>
          <w:sz w:val="24"/>
          <w:szCs w:val="24"/>
        </w:rPr>
        <w:t>на обеспечение доступности каче</w:t>
      </w:r>
      <w:r w:rsidRPr="004B43E9">
        <w:rPr>
          <w:rFonts w:ascii="Times New Roman" w:hAnsi="Times New Roman" w:cs="Times New Roman"/>
          <w:sz w:val="24"/>
          <w:szCs w:val="24"/>
        </w:rPr>
        <w:t>ственного образования в соответствии с показателями эффективности работы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3E9">
        <w:rPr>
          <w:rFonts w:ascii="Times New Roman" w:hAnsi="Times New Roman" w:cs="Times New Roman"/>
          <w:sz w:val="24"/>
          <w:szCs w:val="24"/>
        </w:rPr>
        <w:t xml:space="preserve">учреждения. </w:t>
      </w:r>
    </w:p>
    <w:p w:rsidR="004B43E9" w:rsidRDefault="004B43E9" w:rsidP="004B4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3E9">
        <w:rPr>
          <w:rFonts w:ascii="Times New Roman" w:hAnsi="Times New Roman" w:cs="Times New Roman"/>
          <w:sz w:val="24"/>
          <w:szCs w:val="24"/>
        </w:rPr>
        <w:t>Результатом работы ДОУ по направлениям явля</w:t>
      </w:r>
      <w:r>
        <w:rPr>
          <w:rFonts w:ascii="Times New Roman" w:hAnsi="Times New Roman" w:cs="Times New Roman"/>
          <w:sz w:val="24"/>
          <w:szCs w:val="24"/>
        </w:rPr>
        <w:t>ется повышение эффективности ра</w:t>
      </w:r>
      <w:r w:rsidRPr="004B43E9">
        <w:rPr>
          <w:rFonts w:ascii="Times New Roman" w:hAnsi="Times New Roman" w:cs="Times New Roman"/>
          <w:sz w:val="24"/>
          <w:szCs w:val="24"/>
        </w:rPr>
        <w:t>боты образовательной организации, результатом реализации инициативных проектов – высокий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3E9">
        <w:rPr>
          <w:rFonts w:ascii="Times New Roman" w:hAnsi="Times New Roman" w:cs="Times New Roman"/>
          <w:sz w:val="24"/>
          <w:szCs w:val="24"/>
        </w:rPr>
        <w:t>уровень удовлетворенности общества качеством дошкольн</w:t>
      </w:r>
      <w:r>
        <w:rPr>
          <w:rFonts w:ascii="Times New Roman" w:hAnsi="Times New Roman" w:cs="Times New Roman"/>
          <w:sz w:val="24"/>
          <w:szCs w:val="24"/>
        </w:rPr>
        <w:t xml:space="preserve">ого образования. </w:t>
      </w:r>
    </w:p>
    <w:p w:rsidR="004B43E9" w:rsidRDefault="004B43E9" w:rsidP="004B4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</w:t>
      </w:r>
      <w:r w:rsidRPr="004B43E9">
        <w:rPr>
          <w:rFonts w:ascii="Times New Roman" w:hAnsi="Times New Roman" w:cs="Times New Roman"/>
          <w:sz w:val="24"/>
          <w:szCs w:val="24"/>
        </w:rPr>
        <w:t>граммы позволит обеспечить поступательное интенсивное ра</w:t>
      </w:r>
      <w:r>
        <w:rPr>
          <w:rFonts w:ascii="Times New Roman" w:hAnsi="Times New Roman" w:cs="Times New Roman"/>
          <w:sz w:val="24"/>
          <w:szCs w:val="24"/>
        </w:rPr>
        <w:t>звитие дошкольного образователь</w:t>
      </w:r>
      <w:r w:rsidRPr="004B43E9">
        <w:rPr>
          <w:rFonts w:ascii="Times New Roman" w:hAnsi="Times New Roman" w:cs="Times New Roman"/>
          <w:sz w:val="24"/>
          <w:szCs w:val="24"/>
        </w:rPr>
        <w:t>ного учреждения по всем направлениям за счет новых перспект</w:t>
      </w:r>
      <w:r>
        <w:rPr>
          <w:rFonts w:ascii="Times New Roman" w:hAnsi="Times New Roman" w:cs="Times New Roman"/>
          <w:sz w:val="24"/>
          <w:szCs w:val="24"/>
        </w:rPr>
        <w:t>ивных разработок, динамики инно</w:t>
      </w:r>
      <w:r w:rsidRPr="004B43E9">
        <w:rPr>
          <w:rFonts w:ascii="Times New Roman" w:hAnsi="Times New Roman" w:cs="Times New Roman"/>
          <w:sz w:val="24"/>
          <w:szCs w:val="24"/>
        </w:rPr>
        <w:t>вационного развития, актуализации внутреннего потенциала ДОУ.</w:t>
      </w:r>
    </w:p>
    <w:p w:rsidR="004B43E9" w:rsidRDefault="004B43E9" w:rsidP="004B4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3E9">
        <w:rPr>
          <w:rFonts w:ascii="Times New Roman" w:hAnsi="Times New Roman" w:cs="Times New Roman"/>
          <w:sz w:val="24"/>
          <w:szCs w:val="24"/>
        </w:rPr>
        <w:t>Настоящая Программа разработана на основании приоритетов образовательной политики,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3E9">
        <w:rPr>
          <w:rFonts w:ascii="Times New Roman" w:hAnsi="Times New Roman" w:cs="Times New Roman"/>
          <w:sz w:val="24"/>
          <w:szCs w:val="24"/>
        </w:rPr>
        <w:t>закрепленных в документах федерального, регионального и муниципального уровней.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3E9">
        <w:rPr>
          <w:rFonts w:ascii="Times New Roman" w:hAnsi="Times New Roman" w:cs="Times New Roman"/>
          <w:sz w:val="24"/>
          <w:szCs w:val="24"/>
        </w:rPr>
        <w:t>представляет собой основной стратегический управленческий документ, регламентирующий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3E9">
        <w:rPr>
          <w:rFonts w:ascii="Times New Roman" w:hAnsi="Times New Roman" w:cs="Times New Roman"/>
          <w:sz w:val="24"/>
          <w:szCs w:val="24"/>
        </w:rPr>
        <w:t>направляющий ход развития ДОУ.</w:t>
      </w:r>
    </w:p>
    <w:p w:rsidR="004B43E9" w:rsidRDefault="004B43E9" w:rsidP="004B4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3E9">
        <w:rPr>
          <w:rFonts w:ascii="Times New Roman" w:hAnsi="Times New Roman" w:cs="Times New Roman"/>
          <w:sz w:val="24"/>
          <w:szCs w:val="24"/>
        </w:rPr>
        <w:t>В основу реализации Программы положен современный программно-проектный метод, сочетающий управленческую целенаправленность деятельности администрации и творческие инициативы со стороны рядовых сотрудников. Выполнение муниципального задания происходит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3E9">
        <w:rPr>
          <w:rFonts w:ascii="Times New Roman" w:hAnsi="Times New Roman" w:cs="Times New Roman"/>
          <w:sz w:val="24"/>
          <w:szCs w:val="24"/>
        </w:rPr>
        <w:t>рамках направлений, представляющих комплекс взаимосвязанн</w:t>
      </w:r>
      <w:r>
        <w:rPr>
          <w:rFonts w:ascii="Times New Roman" w:hAnsi="Times New Roman" w:cs="Times New Roman"/>
          <w:sz w:val="24"/>
          <w:szCs w:val="24"/>
        </w:rPr>
        <w:t>ых задач и мероприятий, нацелен</w:t>
      </w:r>
      <w:r w:rsidRPr="004B43E9">
        <w:rPr>
          <w:rFonts w:ascii="Times New Roman" w:hAnsi="Times New Roman" w:cs="Times New Roman"/>
          <w:sz w:val="24"/>
          <w:szCs w:val="24"/>
        </w:rPr>
        <w:t>ных на обеспечение доступности качественного образования в соответствии с показ</w:t>
      </w:r>
      <w:r>
        <w:rPr>
          <w:rFonts w:ascii="Times New Roman" w:hAnsi="Times New Roman" w:cs="Times New Roman"/>
          <w:sz w:val="24"/>
          <w:szCs w:val="24"/>
        </w:rPr>
        <w:t>ателями эф</w:t>
      </w:r>
      <w:r w:rsidRPr="004B43E9">
        <w:rPr>
          <w:rFonts w:ascii="Times New Roman" w:hAnsi="Times New Roman" w:cs="Times New Roman"/>
          <w:sz w:val="24"/>
          <w:szCs w:val="24"/>
        </w:rPr>
        <w:t>фективности работы образовательного учреждения. Инициативы со стороны 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3E9">
        <w:rPr>
          <w:rFonts w:ascii="Times New Roman" w:hAnsi="Times New Roman" w:cs="Times New Roman"/>
          <w:sz w:val="24"/>
          <w:szCs w:val="24"/>
        </w:rPr>
        <w:t xml:space="preserve">коллектива по реализации Программы оформляются как педагогические проекты. </w:t>
      </w:r>
    </w:p>
    <w:p w:rsidR="004B43E9" w:rsidRDefault="004B43E9" w:rsidP="004B4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3E9">
        <w:rPr>
          <w:rFonts w:ascii="Times New Roman" w:hAnsi="Times New Roman" w:cs="Times New Roman"/>
          <w:sz w:val="24"/>
          <w:szCs w:val="24"/>
        </w:rPr>
        <w:t>Внедрение Программы развития способствует взаимодействию детей дошкольного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3E9">
        <w:rPr>
          <w:rFonts w:ascii="Times New Roman" w:hAnsi="Times New Roman" w:cs="Times New Roman"/>
          <w:sz w:val="24"/>
          <w:szCs w:val="24"/>
        </w:rPr>
        <w:t>с окружающим миром и его познания через использование ра</w:t>
      </w:r>
      <w:r>
        <w:rPr>
          <w:rFonts w:ascii="Times New Roman" w:hAnsi="Times New Roman" w:cs="Times New Roman"/>
          <w:sz w:val="24"/>
          <w:szCs w:val="24"/>
        </w:rPr>
        <w:t>звивающих образовательных техно</w:t>
      </w:r>
      <w:r w:rsidRPr="004B43E9">
        <w:rPr>
          <w:rFonts w:ascii="Times New Roman" w:hAnsi="Times New Roman" w:cs="Times New Roman"/>
          <w:sz w:val="24"/>
          <w:szCs w:val="24"/>
        </w:rPr>
        <w:t>логий и методик, удовлетворению социального заказа родителей, школы, учитывая 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3E9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Pr="004B43E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B43E9">
        <w:rPr>
          <w:rFonts w:ascii="Times New Roman" w:hAnsi="Times New Roman" w:cs="Times New Roman"/>
          <w:sz w:val="24"/>
          <w:szCs w:val="24"/>
        </w:rPr>
        <w:t xml:space="preserve"> и ФОП ДО.</w:t>
      </w:r>
    </w:p>
    <w:p w:rsidR="004B43E9" w:rsidRPr="004B43E9" w:rsidRDefault="004B43E9" w:rsidP="004B4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3E9">
        <w:rPr>
          <w:rFonts w:ascii="Times New Roman" w:hAnsi="Times New Roman" w:cs="Times New Roman"/>
          <w:sz w:val="24"/>
          <w:szCs w:val="24"/>
        </w:rPr>
        <w:t>Программа создана с учетом запросов родителей и социума на дошкольное образование</w:t>
      </w:r>
    </w:p>
    <w:p w:rsidR="004B43E9" w:rsidRPr="004B43E9" w:rsidRDefault="004B43E9" w:rsidP="004B4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3E9">
        <w:rPr>
          <w:rFonts w:ascii="Times New Roman" w:hAnsi="Times New Roman" w:cs="Times New Roman"/>
          <w:sz w:val="24"/>
          <w:szCs w:val="24"/>
        </w:rPr>
        <w:t>обучающихся в МБДОУ "Детский сад № 61 "Флажок". Мониторинг запросов родителей в сфере</w:t>
      </w:r>
    </w:p>
    <w:p w:rsidR="004B43E9" w:rsidRPr="004B43E9" w:rsidRDefault="004B43E9" w:rsidP="004B4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3E9">
        <w:rPr>
          <w:rFonts w:ascii="Times New Roman" w:hAnsi="Times New Roman" w:cs="Times New Roman"/>
          <w:sz w:val="24"/>
          <w:szCs w:val="24"/>
        </w:rPr>
        <w:t xml:space="preserve">образования показал, что родители отдают предпочтение программам подготовки детей </w:t>
      </w:r>
      <w:proofErr w:type="gramStart"/>
      <w:r w:rsidRPr="004B43E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B43E9">
        <w:rPr>
          <w:rFonts w:ascii="Times New Roman" w:hAnsi="Times New Roman" w:cs="Times New Roman"/>
          <w:sz w:val="24"/>
          <w:szCs w:val="24"/>
        </w:rPr>
        <w:t xml:space="preserve"> школь-</w:t>
      </w:r>
    </w:p>
    <w:p w:rsidR="004B43E9" w:rsidRPr="004B43E9" w:rsidRDefault="004B43E9" w:rsidP="004B4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3E9">
        <w:rPr>
          <w:rFonts w:ascii="Times New Roman" w:hAnsi="Times New Roman" w:cs="Times New Roman"/>
          <w:sz w:val="24"/>
          <w:szCs w:val="24"/>
        </w:rPr>
        <w:t xml:space="preserve">ному обучению, а не формированию у них компетентностей и личностных качеств. </w:t>
      </w:r>
      <w:proofErr w:type="spellStart"/>
      <w:r w:rsidRPr="004B43E9">
        <w:rPr>
          <w:rFonts w:ascii="Times New Roman" w:hAnsi="Times New Roman" w:cs="Times New Roman"/>
          <w:sz w:val="24"/>
          <w:szCs w:val="24"/>
        </w:rPr>
        <w:t>Недостаточ</w:t>
      </w:r>
      <w:proofErr w:type="spellEnd"/>
      <w:r w:rsidRPr="004B43E9">
        <w:rPr>
          <w:rFonts w:ascii="Times New Roman" w:hAnsi="Times New Roman" w:cs="Times New Roman"/>
          <w:sz w:val="24"/>
          <w:szCs w:val="24"/>
        </w:rPr>
        <w:t>-</w:t>
      </w:r>
    </w:p>
    <w:p w:rsidR="004B43E9" w:rsidRPr="004B43E9" w:rsidRDefault="004B43E9" w:rsidP="004B4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43E9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4B43E9">
        <w:rPr>
          <w:rFonts w:ascii="Times New Roman" w:hAnsi="Times New Roman" w:cs="Times New Roman"/>
          <w:sz w:val="24"/>
          <w:szCs w:val="24"/>
        </w:rPr>
        <w:t xml:space="preserve"> информированность родителей о современных целях и вопросах дошкольного образования</w:t>
      </w:r>
    </w:p>
    <w:p w:rsidR="004B43E9" w:rsidRPr="004B43E9" w:rsidRDefault="004B43E9" w:rsidP="004B4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3E9">
        <w:rPr>
          <w:rFonts w:ascii="Times New Roman" w:hAnsi="Times New Roman" w:cs="Times New Roman"/>
          <w:sz w:val="24"/>
          <w:szCs w:val="24"/>
        </w:rPr>
        <w:t>определяют использование новых форм взаимодействия ДОУ и семьи, в реализации программы.</w:t>
      </w:r>
    </w:p>
    <w:p w:rsidR="004B43E9" w:rsidRPr="004B43E9" w:rsidRDefault="004B43E9" w:rsidP="004B4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3E9">
        <w:rPr>
          <w:rFonts w:ascii="Times New Roman" w:hAnsi="Times New Roman" w:cs="Times New Roman"/>
          <w:sz w:val="24"/>
          <w:szCs w:val="24"/>
        </w:rPr>
        <w:t xml:space="preserve">Программа развития МДОУ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B43E9">
        <w:rPr>
          <w:rFonts w:ascii="Times New Roman" w:hAnsi="Times New Roman" w:cs="Times New Roman"/>
          <w:sz w:val="24"/>
          <w:szCs w:val="24"/>
        </w:rPr>
        <w:t xml:space="preserve">етский сад </w:t>
      </w:r>
      <w:r>
        <w:rPr>
          <w:rFonts w:ascii="Times New Roman" w:hAnsi="Times New Roman" w:cs="Times New Roman"/>
          <w:sz w:val="24"/>
          <w:szCs w:val="24"/>
        </w:rPr>
        <w:t xml:space="preserve">«Солнышко» </w:t>
      </w:r>
      <w:r w:rsidRPr="004B43E9">
        <w:rPr>
          <w:rFonts w:ascii="Times New Roman" w:hAnsi="Times New Roman" w:cs="Times New Roman"/>
          <w:sz w:val="24"/>
          <w:szCs w:val="24"/>
        </w:rPr>
        <w:t>направлена на сохранение позитивных достижений детского сада, внедрение современных педагогических технологий,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3E9">
        <w:rPr>
          <w:rFonts w:ascii="Times New Roman" w:hAnsi="Times New Roman" w:cs="Times New Roman"/>
          <w:sz w:val="24"/>
          <w:szCs w:val="24"/>
        </w:rPr>
        <w:t>успешную адаптацию ребенка в подвижном социуме, на личн</w:t>
      </w:r>
      <w:r>
        <w:rPr>
          <w:rFonts w:ascii="Times New Roman" w:hAnsi="Times New Roman" w:cs="Times New Roman"/>
          <w:sz w:val="24"/>
          <w:szCs w:val="24"/>
        </w:rPr>
        <w:t>остно-ориентированную модель ор</w:t>
      </w:r>
      <w:r w:rsidRPr="004B43E9">
        <w:rPr>
          <w:rFonts w:ascii="Times New Roman" w:hAnsi="Times New Roman" w:cs="Times New Roman"/>
          <w:sz w:val="24"/>
          <w:szCs w:val="24"/>
        </w:rPr>
        <w:t xml:space="preserve">ганизации </w:t>
      </w:r>
      <w:r w:rsidRPr="004B43E9">
        <w:rPr>
          <w:rFonts w:ascii="Times New Roman" w:hAnsi="Times New Roman" w:cs="Times New Roman"/>
          <w:sz w:val="24"/>
          <w:szCs w:val="24"/>
        </w:rPr>
        <w:lastRenderedPageBreak/>
        <w:t>педагогического процесса, на развитие у ребенка социальных компетенций в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3E9">
        <w:rPr>
          <w:rFonts w:ascii="Times New Roman" w:hAnsi="Times New Roman" w:cs="Times New Roman"/>
          <w:sz w:val="24"/>
          <w:szCs w:val="24"/>
        </w:rPr>
        <w:t>интеграции усилий ребенка и педагога, ребенка и родителей, педагога и родителей.</w:t>
      </w:r>
    </w:p>
    <w:p w:rsidR="004B43E9" w:rsidRDefault="004B43E9" w:rsidP="004B4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3E9" w:rsidRPr="004B43E9" w:rsidRDefault="004B43E9" w:rsidP="004B43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3E9">
        <w:rPr>
          <w:rFonts w:ascii="Times New Roman" w:hAnsi="Times New Roman" w:cs="Times New Roman"/>
          <w:b/>
          <w:sz w:val="24"/>
          <w:szCs w:val="24"/>
        </w:rPr>
        <w:t>Используемые термины и сокращения</w:t>
      </w:r>
    </w:p>
    <w:p w:rsidR="004B43E9" w:rsidRDefault="004B43E9" w:rsidP="004B4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3E9">
        <w:rPr>
          <w:rFonts w:ascii="Times New Roman" w:hAnsi="Times New Roman" w:cs="Times New Roman"/>
          <w:sz w:val="24"/>
          <w:szCs w:val="24"/>
        </w:rPr>
        <w:t>МДОУ, ДОУ, детский сад - муниципальное дошкольное 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3E9">
        <w:rPr>
          <w:rFonts w:ascii="Times New Roman" w:hAnsi="Times New Roman" w:cs="Times New Roman"/>
          <w:sz w:val="24"/>
          <w:szCs w:val="24"/>
        </w:rPr>
        <w:t xml:space="preserve">учреждение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B43E9">
        <w:rPr>
          <w:rFonts w:ascii="Times New Roman" w:hAnsi="Times New Roman" w:cs="Times New Roman"/>
          <w:sz w:val="24"/>
          <w:szCs w:val="24"/>
        </w:rPr>
        <w:t xml:space="preserve">етский сад </w:t>
      </w:r>
      <w:r>
        <w:rPr>
          <w:rFonts w:ascii="Times New Roman" w:hAnsi="Times New Roman" w:cs="Times New Roman"/>
          <w:sz w:val="24"/>
          <w:szCs w:val="24"/>
        </w:rPr>
        <w:t>«Солнышко</w:t>
      </w:r>
      <w:r w:rsidRPr="004B43E9">
        <w:rPr>
          <w:rFonts w:ascii="Times New Roman" w:hAnsi="Times New Roman" w:cs="Times New Roman"/>
          <w:sz w:val="24"/>
          <w:szCs w:val="24"/>
        </w:rPr>
        <w:t>».</w:t>
      </w:r>
    </w:p>
    <w:p w:rsidR="004B43E9" w:rsidRDefault="004B43E9" w:rsidP="004B4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3E9">
        <w:rPr>
          <w:rFonts w:ascii="Times New Roman" w:hAnsi="Times New Roman" w:cs="Times New Roman"/>
          <w:sz w:val="24"/>
          <w:szCs w:val="24"/>
        </w:rPr>
        <w:t xml:space="preserve">Программа - Программа развития муниципального дошкольного 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B43E9">
        <w:rPr>
          <w:rFonts w:ascii="Times New Roman" w:hAnsi="Times New Roman" w:cs="Times New Roman"/>
          <w:sz w:val="24"/>
          <w:szCs w:val="24"/>
        </w:rPr>
        <w:t xml:space="preserve">етский сад </w:t>
      </w:r>
      <w:r>
        <w:rPr>
          <w:rFonts w:ascii="Times New Roman" w:hAnsi="Times New Roman" w:cs="Times New Roman"/>
          <w:sz w:val="24"/>
          <w:szCs w:val="24"/>
        </w:rPr>
        <w:t>«Солнышко</w:t>
      </w:r>
      <w:r w:rsidRPr="004B43E9">
        <w:rPr>
          <w:rFonts w:ascii="Times New Roman" w:hAnsi="Times New Roman" w:cs="Times New Roman"/>
          <w:sz w:val="24"/>
          <w:szCs w:val="24"/>
        </w:rPr>
        <w:t xml:space="preserve">» города </w:t>
      </w:r>
      <w:r>
        <w:rPr>
          <w:rFonts w:ascii="Times New Roman" w:hAnsi="Times New Roman" w:cs="Times New Roman"/>
          <w:sz w:val="24"/>
          <w:szCs w:val="24"/>
        </w:rPr>
        <w:t xml:space="preserve">Нерехта </w:t>
      </w:r>
      <w:r w:rsidRPr="004B43E9">
        <w:rPr>
          <w:rFonts w:ascii="Times New Roman" w:hAnsi="Times New Roman" w:cs="Times New Roman"/>
          <w:sz w:val="24"/>
          <w:szCs w:val="24"/>
        </w:rPr>
        <w:t xml:space="preserve"> на 2024-2028 годы.</w:t>
      </w:r>
    </w:p>
    <w:p w:rsidR="004B43E9" w:rsidRDefault="004B43E9" w:rsidP="004B4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3E9">
        <w:rPr>
          <w:rFonts w:ascii="Times New Roman" w:hAnsi="Times New Roman" w:cs="Times New Roman"/>
          <w:sz w:val="24"/>
          <w:szCs w:val="24"/>
        </w:rPr>
        <w:t>ИКТ - информационные компьютерные технологии.</w:t>
      </w:r>
    </w:p>
    <w:p w:rsidR="004B43E9" w:rsidRDefault="004B43E9" w:rsidP="004B4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3E9">
        <w:rPr>
          <w:rFonts w:ascii="Times New Roman" w:hAnsi="Times New Roman" w:cs="Times New Roman"/>
          <w:sz w:val="24"/>
          <w:szCs w:val="24"/>
        </w:rPr>
        <w:t>РППС ДОУ - развивающая предметно–пространственная среда дошкольной образовательной организации.</w:t>
      </w:r>
    </w:p>
    <w:p w:rsidR="004B43E9" w:rsidRDefault="004B43E9" w:rsidP="004B4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3E9">
        <w:rPr>
          <w:rFonts w:ascii="Times New Roman" w:hAnsi="Times New Roman" w:cs="Times New Roman"/>
          <w:sz w:val="24"/>
          <w:szCs w:val="24"/>
        </w:rPr>
        <w:t>КРР - коррекционно-развивающая работа.</w:t>
      </w:r>
    </w:p>
    <w:p w:rsidR="004B43E9" w:rsidRDefault="004B43E9" w:rsidP="004B4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3E9">
        <w:rPr>
          <w:rFonts w:ascii="Times New Roman" w:hAnsi="Times New Roman" w:cs="Times New Roman"/>
          <w:sz w:val="24"/>
          <w:szCs w:val="24"/>
        </w:rPr>
        <w:t>НОК</w:t>
      </w:r>
      <w:r w:rsidR="00196023">
        <w:rPr>
          <w:rFonts w:ascii="Times New Roman" w:hAnsi="Times New Roman" w:cs="Times New Roman"/>
          <w:sz w:val="24"/>
          <w:szCs w:val="24"/>
        </w:rPr>
        <w:t>КО</w:t>
      </w:r>
      <w:r w:rsidRPr="004B43E9">
        <w:rPr>
          <w:rFonts w:ascii="Times New Roman" w:hAnsi="Times New Roman" w:cs="Times New Roman"/>
          <w:sz w:val="24"/>
          <w:szCs w:val="24"/>
        </w:rPr>
        <w:t xml:space="preserve"> - Независимая оценка </w:t>
      </w:r>
      <w:r w:rsidR="00196023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Pr="004B43E9">
        <w:rPr>
          <w:rFonts w:ascii="Times New Roman" w:hAnsi="Times New Roman" w:cs="Times New Roman"/>
          <w:sz w:val="24"/>
          <w:szCs w:val="24"/>
        </w:rPr>
        <w:t xml:space="preserve">качества </w:t>
      </w:r>
      <w:r w:rsidR="00196023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4B43E9" w:rsidRDefault="004B43E9" w:rsidP="004B4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43E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B43E9">
        <w:rPr>
          <w:rFonts w:ascii="Times New Roman" w:hAnsi="Times New Roman" w:cs="Times New Roman"/>
          <w:sz w:val="24"/>
          <w:szCs w:val="24"/>
        </w:rPr>
        <w:t xml:space="preserve"> - дошкольное образование.</w:t>
      </w:r>
    </w:p>
    <w:p w:rsidR="004B43E9" w:rsidRDefault="004B43E9" w:rsidP="004B4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43E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B43E9">
        <w:rPr>
          <w:rFonts w:ascii="Times New Roman" w:hAnsi="Times New Roman" w:cs="Times New Roman"/>
          <w:sz w:val="24"/>
          <w:szCs w:val="24"/>
        </w:rPr>
        <w:t xml:space="preserve"> - Санитарные правила и нормы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43E9" w:rsidRDefault="004B43E9" w:rsidP="004B4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3E9">
        <w:rPr>
          <w:rFonts w:ascii="Times New Roman" w:hAnsi="Times New Roman" w:cs="Times New Roman"/>
          <w:sz w:val="24"/>
          <w:szCs w:val="24"/>
        </w:rPr>
        <w:t>ФОП – Федеральная образовательная программа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43E9" w:rsidRDefault="004B43E9" w:rsidP="004B4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3E9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Pr="004B43E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76951">
        <w:rPr>
          <w:rFonts w:ascii="Times New Roman" w:hAnsi="Times New Roman" w:cs="Times New Roman"/>
          <w:sz w:val="24"/>
          <w:szCs w:val="24"/>
        </w:rPr>
        <w:t xml:space="preserve"> </w:t>
      </w:r>
      <w:r w:rsidRPr="004B43E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B43E9"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  <w:r w:rsidRPr="004B43E9">
        <w:rPr>
          <w:rFonts w:ascii="Times New Roman" w:hAnsi="Times New Roman" w:cs="Times New Roman"/>
          <w:sz w:val="24"/>
          <w:szCs w:val="24"/>
        </w:rPr>
        <w:t xml:space="preserve"> государственный образовательный стандарт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43E9" w:rsidRDefault="004B43E9" w:rsidP="004B4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43E9" w:rsidRPr="004B43E9" w:rsidRDefault="004B43E9" w:rsidP="004B43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3E9">
        <w:rPr>
          <w:rFonts w:ascii="Times New Roman" w:hAnsi="Times New Roman" w:cs="Times New Roman"/>
          <w:b/>
          <w:sz w:val="24"/>
          <w:szCs w:val="24"/>
        </w:rPr>
        <w:t>Преемственность Программы развития</w:t>
      </w:r>
    </w:p>
    <w:p w:rsidR="004B43E9" w:rsidRPr="004B43E9" w:rsidRDefault="004B43E9" w:rsidP="004B4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3E9">
        <w:rPr>
          <w:rFonts w:ascii="Times New Roman" w:hAnsi="Times New Roman" w:cs="Times New Roman"/>
          <w:sz w:val="24"/>
          <w:szCs w:val="24"/>
        </w:rPr>
        <w:t xml:space="preserve">В ходе выполнения Программы развития МДОУ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B43E9">
        <w:rPr>
          <w:rFonts w:ascii="Times New Roman" w:hAnsi="Times New Roman" w:cs="Times New Roman"/>
          <w:sz w:val="24"/>
          <w:szCs w:val="24"/>
        </w:rPr>
        <w:t xml:space="preserve">етский сад </w:t>
      </w:r>
      <w:r>
        <w:rPr>
          <w:rFonts w:ascii="Times New Roman" w:hAnsi="Times New Roman" w:cs="Times New Roman"/>
          <w:sz w:val="24"/>
          <w:szCs w:val="24"/>
        </w:rPr>
        <w:t>«Солнышко</w:t>
      </w:r>
      <w:r w:rsidRPr="004B43E9">
        <w:rPr>
          <w:rFonts w:ascii="Times New Roman" w:hAnsi="Times New Roman" w:cs="Times New Roman"/>
          <w:sz w:val="24"/>
          <w:szCs w:val="24"/>
        </w:rPr>
        <w:t>» на 2019–</w:t>
      </w:r>
    </w:p>
    <w:p w:rsidR="004B43E9" w:rsidRPr="004B43E9" w:rsidRDefault="004B43E9" w:rsidP="004B4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3E9">
        <w:rPr>
          <w:rFonts w:ascii="Times New Roman" w:hAnsi="Times New Roman" w:cs="Times New Roman"/>
          <w:sz w:val="24"/>
          <w:szCs w:val="24"/>
        </w:rPr>
        <w:t>2023 годы были проведены мероприятия по развитию информационной, научно-методической,</w:t>
      </w:r>
    </w:p>
    <w:p w:rsidR="004B43E9" w:rsidRDefault="004B43E9" w:rsidP="004B4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3E9">
        <w:rPr>
          <w:rFonts w:ascii="Times New Roman" w:hAnsi="Times New Roman" w:cs="Times New Roman"/>
          <w:sz w:val="24"/>
          <w:szCs w:val="24"/>
        </w:rPr>
        <w:t>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B43E9">
        <w:rPr>
          <w:rFonts w:ascii="Times New Roman" w:hAnsi="Times New Roman" w:cs="Times New Roman"/>
          <w:sz w:val="24"/>
          <w:szCs w:val="24"/>
        </w:rPr>
        <w:t>педагогической, социальной поддержки участников образовательного процесса, созданию условий для обновления содержания образовательных программ, по развитию материально</w:t>
      </w:r>
      <w:r>
        <w:rPr>
          <w:rFonts w:ascii="Times New Roman" w:hAnsi="Times New Roman" w:cs="Times New Roman"/>
          <w:sz w:val="24"/>
          <w:szCs w:val="24"/>
        </w:rPr>
        <w:t>-т</w:t>
      </w:r>
      <w:r w:rsidRPr="004B43E9">
        <w:rPr>
          <w:rFonts w:ascii="Times New Roman" w:hAnsi="Times New Roman" w:cs="Times New Roman"/>
          <w:sz w:val="24"/>
          <w:szCs w:val="24"/>
        </w:rPr>
        <w:t>ехнической базы ДОУ, содействию безопасности жизнедеятельности детей в ДОУ, созданию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3E9">
        <w:rPr>
          <w:rFonts w:ascii="Times New Roman" w:hAnsi="Times New Roman" w:cs="Times New Roman"/>
          <w:sz w:val="24"/>
          <w:szCs w:val="24"/>
        </w:rPr>
        <w:t>условий для роста профессионального мастерства педагогических работников через различные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3E9">
        <w:rPr>
          <w:rFonts w:ascii="Times New Roman" w:hAnsi="Times New Roman" w:cs="Times New Roman"/>
          <w:sz w:val="24"/>
          <w:szCs w:val="24"/>
        </w:rPr>
        <w:t>формы повышения квалификации, систему материального стимулирования, созданию условий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3E9">
        <w:rPr>
          <w:rFonts w:ascii="Times New Roman" w:hAnsi="Times New Roman" w:cs="Times New Roman"/>
          <w:sz w:val="24"/>
          <w:szCs w:val="24"/>
        </w:rPr>
        <w:t>роста эффективности качества дошкольного образования.</w:t>
      </w:r>
    </w:p>
    <w:p w:rsidR="004B43E9" w:rsidRDefault="004B43E9" w:rsidP="004B4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3E9">
        <w:rPr>
          <w:rFonts w:ascii="Times New Roman" w:hAnsi="Times New Roman" w:cs="Times New Roman"/>
          <w:sz w:val="24"/>
          <w:szCs w:val="24"/>
        </w:rPr>
        <w:t>Однако, существующее противоречие между требовани</w:t>
      </w:r>
      <w:r>
        <w:rPr>
          <w:rFonts w:ascii="Times New Roman" w:hAnsi="Times New Roman" w:cs="Times New Roman"/>
          <w:sz w:val="24"/>
          <w:szCs w:val="24"/>
        </w:rPr>
        <w:t>ями государства, введением Феде</w:t>
      </w:r>
      <w:r w:rsidRPr="004B43E9">
        <w:rPr>
          <w:rFonts w:ascii="Times New Roman" w:hAnsi="Times New Roman" w:cs="Times New Roman"/>
          <w:sz w:val="24"/>
          <w:szCs w:val="24"/>
        </w:rPr>
        <w:t>ральной образовательной программы дошкольного образования и уже созданными в дошкольном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3E9">
        <w:rPr>
          <w:rFonts w:ascii="Times New Roman" w:hAnsi="Times New Roman" w:cs="Times New Roman"/>
          <w:sz w:val="24"/>
          <w:szCs w:val="24"/>
        </w:rPr>
        <w:t>учреждении условиями профессионального, финансового, содержательного характера, послужило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3E9">
        <w:rPr>
          <w:rFonts w:ascii="Times New Roman" w:hAnsi="Times New Roman" w:cs="Times New Roman"/>
          <w:sz w:val="24"/>
          <w:szCs w:val="24"/>
        </w:rPr>
        <w:t>поводом к созданию новой программы развития. Новая программа развития – стратегический 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3E9">
        <w:rPr>
          <w:rFonts w:ascii="Times New Roman" w:hAnsi="Times New Roman" w:cs="Times New Roman"/>
          <w:sz w:val="24"/>
          <w:szCs w:val="24"/>
        </w:rPr>
        <w:t>в ответ на вызовы времени, в которое мы живем.</w:t>
      </w:r>
    </w:p>
    <w:p w:rsidR="004B43E9" w:rsidRPr="004B43E9" w:rsidRDefault="004B43E9" w:rsidP="004B4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3E9">
        <w:rPr>
          <w:rFonts w:ascii="Times New Roman" w:hAnsi="Times New Roman" w:cs="Times New Roman"/>
          <w:sz w:val="24"/>
          <w:szCs w:val="24"/>
        </w:rPr>
        <w:t>Программа развития на 2024-2028 годы является продолжением Программы Развития</w:t>
      </w:r>
    </w:p>
    <w:p w:rsidR="004B43E9" w:rsidRDefault="004B43E9" w:rsidP="004B4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3E9">
        <w:rPr>
          <w:rFonts w:ascii="Times New Roman" w:hAnsi="Times New Roman" w:cs="Times New Roman"/>
          <w:sz w:val="24"/>
          <w:szCs w:val="24"/>
        </w:rPr>
        <w:t xml:space="preserve">МДОУ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B43E9">
        <w:rPr>
          <w:rFonts w:ascii="Times New Roman" w:hAnsi="Times New Roman" w:cs="Times New Roman"/>
          <w:sz w:val="24"/>
          <w:szCs w:val="24"/>
        </w:rPr>
        <w:t xml:space="preserve">етский сад </w:t>
      </w:r>
      <w:r>
        <w:rPr>
          <w:rFonts w:ascii="Times New Roman" w:hAnsi="Times New Roman" w:cs="Times New Roman"/>
          <w:sz w:val="24"/>
          <w:szCs w:val="24"/>
        </w:rPr>
        <w:t xml:space="preserve">«Солнышко» </w:t>
      </w:r>
      <w:r w:rsidRPr="004B43E9">
        <w:rPr>
          <w:rFonts w:ascii="Times New Roman" w:hAnsi="Times New Roman" w:cs="Times New Roman"/>
          <w:sz w:val="24"/>
          <w:szCs w:val="24"/>
        </w:rPr>
        <w:t>2019-202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B43E9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4B43E9" w:rsidRDefault="004B43E9" w:rsidP="004B4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3E9">
        <w:rPr>
          <w:rFonts w:ascii="Times New Roman" w:hAnsi="Times New Roman" w:cs="Times New Roman"/>
          <w:sz w:val="24"/>
          <w:szCs w:val="24"/>
        </w:rPr>
        <w:t>Обозначенные выше проблемы требуют комплексного ре</w:t>
      </w:r>
      <w:r>
        <w:rPr>
          <w:rFonts w:ascii="Times New Roman" w:hAnsi="Times New Roman" w:cs="Times New Roman"/>
          <w:sz w:val="24"/>
          <w:szCs w:val="24"/>
        </w:rPr>
        <w:t>шения. Это решение будет достиг</w:t>
      </w:r>
      <w:r w:rsidRPr="004B43E9">
        <w:rPr>
          <w:rFonts w:ascii="Times New Roman" w:hAnsi="Times New Roman" w:cs="Times New Roman"/>
          <w:sz w:val="24"/>
          <w:szCs w:val="24"/>
        </w:rPr>
        <w:t>нуто с использованием программно-целевого метода, позволяющего более эффективно управлять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3E9">
        <w:rPr>
          <w:rFonts w:ascii="Times New Roman" w:hAnsi="Times New Roman" w:cs="Times New Roman"/>
          <w:sz w:val="24"/>
          <w:szCs w:val="24"/>
        </w:rPr>
        <w:t>бюджетными средствами, выделяемыми на реализацию программных мероприятий.</w:t>
      </w:r>
    </w:p>
    <w:p w:rsidR="004B43E9" w:rsidRDefault="004B43E9" w:rsidP="004B4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3E9">
        <w:rPr>
          <w:rFonts w:ascii="Times New Roman" w:hAnsi="Times New Roman" w:cs="Times New Roman"/>
          <w:sz w:val="24"/>
          <w:szCs w:val="24"/>
        </w:rPr>
        <w:t>Реализация мероприятий программы позволит достичь следующих основных результатов:</w:t>
      </w:r>
    </w:p>
    <w:p w:rsidR="004B43E9" w:rsidRDefault="004B43E9" w:rsidP="004B43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3E9">
        <w:rPr>
          <w:rFonts w:ascii="Times New Roman" w:hAnsi="Times New Roman" w:cs="Times New Roman"/>
          <w:sz w:val="24"/>
          <w:szCs w:val="24"/>
        </w:rPr>
        <w:t>повысится доступность дошкольного образования;</w:t>
      </w:r>
    </w:p>
    <w:p w:rsidR="004B43E9" w:rsidRDefault="004B43E9" w:rsidP="004B43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3E9">
        <w:rPr>
          <w:rFonts w:ascii="Times New Roman" w:hAnsi="Times New Roman" w:cs="Times New Roman"/>
          <w:sz w:val="24"/>
          <w:szCs w:val="24"/>
        </w:rPr>
        <w:t>повысится удовлетворенность населения качеством образовательных услуг;</w:t>
      </w:r>
    </w:p>
    <w:p w:rsidR="004B43E9" w:rsidRDefault="004B43E9" w:rsidP="004B43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3E9">
        <w:rPr>
          <w:rFonts w:ascii="Times New Roman" w:hAnsi="Times New Roman" w:cs="Times New Roman"/>
          <w:sz w:val="24"/>
          <w:szCs w:val="24"/>
        </w:rPr>
        <w:t>повысится эффективность использования бюджетных средств, будет обеспечена финансово-хозяйственная самостоятельность образовательного учреждения за счет реализации новых принципов финансирования (на основе муниципальных заданий);</w:t>
      </w:r>
    </w:p>
    <w:p w:rsidR="004B43E9" w:rsidRDefault="004B43E9" w:rsidP="004B43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3E9">
        <w:rPr>
          <w:rFonts w:ascii="Times New Roman" w:hAnsi="Times New Roman" w:cs="Times New Roman"/>
          <w:sz w:val="24"/>
          <w:szCs w:val="24"/>
        </w:rPr>
        <w:t>повысится привлекательность педагогической профессии и уровень квалификации педагогических кадров;</w:t>
      </w:r>
    </w:p>
    <w:p w:rsidR="004B43E9" w:rsidRPr="004B43E9" w:rsidRDefault="004B43E9" w:rsidP="004B43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3E9">
        <w:rPr>
          <w:rFonts w:ascii="Times New Roman" w:hAnsi="Times New Roman" w:cs="Times New Roman"/>
          <w:sz w:val="24"/>
          <w:szCs w:val="24"/>
        </w:rPr>
        <w:t xml:space="preserve">будут созданы условия, соответствующие требованиям ФГОС </w:t>
      </w:r>
      <w:proofErr w:type="gramStart"/>
      <w:r w:rsidRPr="004B43E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B43E9">
        <w:rPr>
          <w:rFonts w:ascii="Times New Roman" w:hAnsi="Times New Roman" w:cs="Times New Roman"/>
          <w:sz w:val="24"/>
          <w:szCs w:val="24"/>
        </w:rPr>
        <w:t xml:space="preserve"> И ФОП ДО.</w:t>
      </w:r>
    </w:p>
    <w:p w:rsidR="004B43E9" w:rsidRDefault="004B43E9" w:rsidP="00002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3E9">
        <w:rPr>
          <w:rFonts w:ascii="Times New Roman" w:hAnsi="Times New Roman" w:cs="Times New Roman"/>
          <w:sz w:val="24"/>
          <w:szCs w:val="24"/>
        </w:rPr>
        <w:t>Авторы Программы оставляют за собой право вносить и</w:t>
      </w:r>
      <w:r w:rsidR="0000254F">
        <w:rPr>
          <w:rFonts w:ascii="Times New Roman" w:hAnsi="Times New Roman" w:cs="Times New Roman"/>
          <w:sz w:val="24"/>
          <w:szCs w:val="24"/>
        </w:rPr>
        <w:t>зменения и дополнения в содержа</w:t>
      </w:r>
      <w:r w:rsidRPr="004B43E9">
        <w:rPr>
          <w:rFonts w:ascii="Times New Roman" w:hAnsi="Times New Roman" w:cs="Times New Roman"/>
          <w:sz w:val="24"/>
          <w:szCs w:val="24"/>
        </w:rPr>
        <w:t xml:space="preserve">ние документа с учетом возможных законодательных изменений, финансовых </w:t>
      </w:r>
      <w:r w:rsidRPr="004B43E9">
        <w:rPr>
          <w:rFonts w:ascii="Times New Roman" w:hAnsi="Times New Roman" w:cs="Times New Roman"/>
          <w:sz w:val="24"/>
          <w:szCs w:val="24"/>
        </w:rPr>
        <w:lastRenderedPageBreak/>
        <w:t>корректировок и на</w:t>
      </w:r>
      <w:r w:rsidR="0000254F">
        <w:rPr>
          <w:rFonts w:ascii="Times New Roman" w:hAnsi="Times New Roman" w:cs="Times New Roman"/>
          <w:sz w:val="24"/>
          <w:szCs w:val="24"/>
        </w:rPr>
        <w:t xml:space="preserve"> </w:t>
      </w:r>
      <w:r w:rsidRPr="004B43E9">
        <w:rPr>
          <w:rFonts w:ascii="Times New Roman" w:hAnsi="Times New Roman" w:cs="Times New Roman"/>
          <w:sz w:val="24"/>
          <w:szCs w:val="24"/>
        </w:rPr>
        <w:t>основе ежегодного анализа хода реализации мероприятий по развитию учреждения.</w:t>
      </w:r>
    </w:p>
    <w:p w:rsidR="001B3CC8" w:rsidRDefault="001B3CC8" w:rsidP="00002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3CC8" w:rsidRPr="001B3CC8" w:rsidRDefault="006326D5" w:rsidP="00763A24">
      <w:pPr>
        <w:pStyle w:val="1"/>
        <w:jc w:val="center"/>
      </w:pPr>
      <w:bookmarkStart w:id="1" w:name="_Toc157524678"/>
      <w:r>
        <w:t xml:space="preserve">2. </w:t>
      </w:r>
      <w:r w:rsidR="001B3CC8" w:rsidRPr="001B3CC8">
        <w:t>ПАСПОРТ ПРОГРАММЫ РАЗВИТИЯ</w:t>
      </w:r>
      <w:bookmarkEnd w:id="1"/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844"/>
        <w:gridCol w:w="8094"/>
      </w:tblGrid>
      <w:tr w:rsidR="001B3CC8" w:rsidRPr="001B3CC8" w:rsidTr="001B3CC8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3CC8" w:rsidRPr="001B3CC8" w:rsidRDefault="001B3CC8" w:rsidP="004228C2">
            <w:pPr>
              <w:pStyle w:val="a4"/>
              <w:spacing w:before="0" w:beforeAutospacing="0" w:after="0" w:afterAutospacing="0"/>
              <w:jc w:val="center"/>
            </w:pPr>
            <w:r w:rsidRPr="001B3CC8">
              <w:t>Наименование учреждения</w:t>
            </w:r>
          </w:p>
        </w:tc>
        <w:tc>
          <w:tcPr>
            <w:tcW w:w="8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3CC8" w:rsidRPr="001B3CC8" w:rsidRDefault="001B3CC8" w:rsidP="004228C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C8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детский сад «Солнышко» муниципального района г</w:t>
            </w:r>
            <w:proofErr w:type="gramStart"/>
            <w:r w:rsidRPr="001B3CC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B3CC8">
              <w:rPr>
                <w:rFonts w:ascii="Times New Roman" w:hAnsi="Times New Roman" w:cs="Times New Roman"/>
                <w:sz w:val="24"/>
                <w:szCs w:val="24"/>
              </w:rPr>
              <w:t xml:space="preserve">ерехта и </w:t>
            </w:r>
            <w:proofErr w:type="spellStart"/>
            <w:r w:rsidRPr="001B3CC8">
              <w:rPr>
                <w:rFonts w:ascii="Times New Roman" w:hAnsi="Times New Roman" w:cs="Times New Roman"/>
                <w:sz w:val="24"/>
                <w:szCs w:val="24"/>
              </w:rPr>
              <w:t>Нерехтский</w:t>
            </w:r>
            <w:proofErr w:type="spellEnd"/>
            <w:r w:rsidRPr="001B3CC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1B3CC8" w:rsidRPr="001B3CC8" w:rsidTr="001B3CC8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3CC8" w:rsidRPr="001B3CC8" w:rsidRDefault="001B3CC8" w:rsidP="004228C2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 w:rsidRPr="001B3CC8">
              <w:rPr>
                <w:rStyle w:val="a5"/>
                <w:i w:val="0"/>
              </w:rPr>
              <w:t>Основания для разработки программы</w:t>
            </w:r>
          </w:p>
        </w:tc>
        <w:tc>
          <w:tcPr>
            <w:tcW w:w="8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3CC8" w:rsidRPr="001B3CC8" w:rsidRDefault="001B3CC8" w:rsidP="001B3CC8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C8">
              <w:rPr>
                <w:rFonts w:ascii="Times New Roman" w:hAnsi="Times New Roman" w:cs="Times New Roman"/>
                <w:sz w:val="24"/>
                <w:szCs w:val="24"/>
              </w:rPr>
              <w:t xml:space="preserve">1. Федеральный закон «Об образовании в Российской Федерации» </w:t>
            </w:r>
            <w:proofErr w:type="gramStart"/>
            <w:r w:rsidRPr="001B3CC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1B3CC8" w:rsidRPr="001B3CC8" w:rsidRDefault="001B3CC8" w:rsidP="001B3CC8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C8">
              <w:rPr>
                <w:rFonts w:ascii="Times New Roman" w:hAnsi="Times New Roman" w:cs="Times New Roman"/>
                <w:sz w:val="24"/>
                <w:szCs w:val="24"/>
              </w:rPr>
              <w:t>29.12.2012 № 273- ФЗ.</w:t>
            </w:r>
          </w:p>
          <w:p w:rsidR="001B3CC8" w:rsidRPr="001B3CC8" w:rsidRDefault="001B3CC8" w:rsidP="001B3CC8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C8">
              <w:rPr>
                <w:rFonts w:ascii="Times New Roman" w:hAnsi="Times New Roman" w:cs="Times New Roman"/>
                <w:sz w:val="24"/>
                <w:szCs w:val="24"/>
              </w:rPr>
              <w:t>2. Стратегия развития воспитания в РФ на период до 2025 года,</w:t>
            </w:r>
          </w:p>
          <w:p w:rsidR="001B3CC8" w:rsidRPr="001B3CC8" w:rsidRDefault="001B3CC8" w:rsidP="001B3CC8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C8">
              <w:rPr>
                <w:rFonts w:ascii="Times New Roman" w:hAnsi="Times New Roman" w:cs="Times New Roman"/>
                <w:sz w:val="24"/>
                <w:szCs w:val="24"/>
              </w:rPr>
              <w:t>утвержденная распоряжением Правительства РФ от 29.05.2015 № 996-р.</w:t>
            </w:r>
          </w:p>
          <w:p w:rsidR="001B3CC8" w:rsidRPr="001B3CC8" w:rsidRDefault="001B3CC8" w:rsidP="001B3CC8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C8">
              <w:rPr>
                <w:rFonts w:ascii="Times New Roman" w:hAnsi="Times New Roman" w:cs="Times New Roman"/>
                <w:sz w:val="24"/>
                <w:szCs w:val="24"/>
              </w:rPr>
              <w:t>3. Концепция развития дополнительного образования детей в РФ,</w:t>
            </w:r>
          </w:p>
          <w:p w:rsidR="001B3CC8" w:rsidRPr="001B3CC8" w:rsidRDefault="001B3CC8" w:rsidP="001B3CC8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C8">
              <w:rPr>
                <w:rFonts w:ascii="Times New Roman" w:hAnsi="Times New Roman" w:cs="Times New Roman"/>
                <w:sz w:val="24"/>
                <w:szCs w:val="24"/>
              </w:rPr>
              <w:t>(Распоряжение Правительства РФ от 31 марта 2022 №678-р)</w:t>
            </w:r>
          </w:p>
          <w:p w:rsidR="001B3CC8" w:rsidRPr="001B3CC8" w:rsidRDefault="001B3CC8" w:rsidP="001B3CC8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C8">
              <w:rPr>
                <w:rFonts w:ascii="Times New Roman" w:hAnsi="Times New Roman" w:cs="Times New Roman"/>
                <w:sz w:val="24"/>
                <w:szCs w:val="24"/>
              </w:rPr>
              <w:t>4. Национальный проект «Образование», утв. президиумом Совета</w:t>
            </w:r>
          </w:p>
          <w:p w:rsidR="001B3CC8" w:rsidRPr="001B3CC8" w:rsidRDefault="001B3CC8" w:rsidP="001B3CC8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C8">
              <w:rPr>
                <w:rFonts w:ascii="Times New Roman" w:hAnsi="Times New Roman" w:cs="Times New Roman"/>
                <w:sz w:val="24"/>
                <w:szCs w:val="24"/>
              </w:rPr>
              <w:t>при президенте РФ (протокол от 03.09.2018 №10);</w:t>
            </w:r>
          </w:p>
          <w:p w:rsidR="001B3CC8" w:rsidRPr="001B3CC8" w:rsidRDefault="001B3CC8" w:rsidP="001B3CC8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C8">
              <w:rPr>
                <w:rFonts w:ascii="Times New Roman" w:hAnsi="Times New Roman" w:cs="Times New Roman"/>
                <w:sz w:val="24"/>
                <w:szCs w:val="24"/>
              </w:rPr>
              <w:t xml:space="preserve">5. Распоряжение </w:t>
            </w:r>
            <w:proofErr w:type="spellStart"/>
            <w:r w:rsidRPr="001B3CC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B3CC8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21.06.2021 № Р-126</w:t>
            </w:r>
          </w:p>
          <w:p w:rsidR="001B3CC8" w:rsidRPr="001B3CC8" w:rsidRDefault="001B3CC8" w:rsidP="001B3CC8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C8">
              <w:rPr>
                <w:rFonts w:ascii="Times New Roman" w:hAnsi="Times New Roman" w:cs="Times New Roman"/>
                <w:sz w:val="24"/>
                <w:szCs w:val="24"/>
              </w:rPr>
              <w:t>«Об утверждении ведомственного 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евого проекта «Развитие дополни</w:t>
            </w:r>
            <w:r w:rsidRPr="001B3CC8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 детей, выявление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поддержка лиц, проявивших вы</w:t>
            </w:r>
            <w:r w:rsidRPr="001B3CC8">
              <w:rPr>
                <w:rFonts w:ascii="Times New Roman" w:hAnsi="Times New Roman" w:cs="Times New Roman"/>
                <w:sz w:val="24"/>
                <w:szCs w:val="24"/>
              </w:rPr>
              <w:t>дающиеся способности»;</w:t>
            </w:r>
          </w:p>
          <w:p w:rsidR="001B3CC8" w:rsidRPr="001B3CC8" w:rsidRDefault="001B3CC8" w:rsidP="001B3CC8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C8">
              <w:rPr>
                <w:rFonts w:ascii="Times New Roman" w:hAnsi="Times New Roman" w:cs="Times New Roman"/>
                <w:sz w:val="24"/>
                <w:szCs w:val="24"/>
              </w:rPr>
              <w:t>6. Федеральный государственный образовательный стандарт дошкольного образования;</w:t>
            </w:r>
          </w:p>
          <w:p w:rsidR="001B3CC8" w:rsidRPr="001B3CC8" w:rsidRDefault="001B3CC8" w:rsidP="001B3CC8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C8">
              <w:rPr>
                <w:rFonts w:ascii="Times New Roman" w:hAnsi="Times New Roman" w:cs="Times New Roman"/>
                <w:sz w:val="24"/>
                <w:szCs w:val="24"/>
              </w:rPr>
              <w:t xml:space="preserve">7. Порядок организации и осуществления образовательной деятельности по основным общеобразовательным программам, программам дошкольного образования, утвержденный </w:t>
            </w:r>
            <w:proofErr w:type="spellStart"/>
            <w:r w:rsidRPr="001B3CC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B3CC8">
              <w:rPr>
                <w:rFonts w:ascii="Times New Roman" w:hAnsi="Times New Roman" w:cs="Times New Roman"/>
                <w:sz w:val="24"/>
                <w:szCs w:val="24"/>
              </w:rPr>
              <w:t xml:space="preserve"> от 31.07.2020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CC8">
              <w:rPr>
                <w:rFonts w:ascii="Times New Roman" w:hAnsi="Times New Roman" w:cs="Times New Roman"/>
                <w:sz w:val="24"/>
                <w:szCs w:val="24"/>
              </w:rPr>
              <w:t>№373;</w:t>
            </w:r>
          </w:p>
          <w:p w:rsidR="001B3CC8" w:rsidRPr="001B3CC8" w:rsidRDefault="001B3CC8" w:rsidP="001B3CC8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C8">
              <w:rPr>
                <w:rFonts w:ascii="Times New Roman" w:hAnsi="Times New Roman" w:cs="Times New Roman"/>
                <w:sz w:val="24"/>
                <w:szCs w:val="24"/>
              </w:rPr>
              <w:t xml:space="preserve">8. Письмо </w:t>
            </w:r>
            <w:proofErr w:type="spellStart"/>
            <w:r w:rsidRPr="001B3CC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B3CC8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07.06.2019 № 07-3760 «О программе развития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3CC8" w:rsidRPr="001B3CC8" w:rsidRDefault="001B3CC8" w:rsidP="001B3CC8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C8">
              <w:rPr>
                <w:rFonts w:ascii="Times New Roman" w:hAnsi="Times New Roman" w:cs="Times New Roman"/>
                <w:sz w:val="24"/>
                <w:szCs w:val="24"/>
              </w:rPr>
              <w:t>9. Закон Федерального Закона от 31.07.2020 № 304-ФЗ «О внесении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CC8">
              <w:rPr>
                <w:rFonts w:ascii="Times New Roman" w:hAnsi="Times New Roman" w:cs="Times New Roman"/>
                <w:sz w:val="24"/>
                <w:szCs w:val="24"/>
              </w:rPr>
              <w:t>изменений в Федеральный закон "Об образовании в Российской Федерации" по вопросам воспитания обучающихся».</w:t>
            </w:r>
          </w:p>
        </w:tc>
      </w:tr>
      <w:tr w:rsidR="001B3CC8" w:rsidRPr="001B3CC8" w:rsidTr="001B3CC8">
        <w:trPr>
          <w:trHeight w:val="1143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3CC8" w:rsidRPr="001B3CC8" w:rsidRDefault="001B3CC8" w:rsidP="004228C2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 w:rsidRPr="001B3CC8">
              <w:rPr>
                <w:rStyle w:val="a5"/>
                <w:i w:val="0"/>
              </w:rPr>
              <w:t>Назначение программы</w:t>
            </w:r>
          </w:p>
        </w:tc>
        <w:tc>
          <w:tcPr>
            <w:tcW w:w="8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3CC8" w:rsidRPr="001B3CC8" w:rsidRDefault="001B3CC8" w:rsidP="001B3CC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C8">
              <w:rPr>
                <w:rFonts w:ascii="Times New Roman" w:hAnsi="Times New Roman" w:cs="Times New Roman"/>
                <w:sz w:val="24"/>
                <w:szCs w:val="24"/>
              </w:rPr>
              <w:t>Программа развития предназначена для определения перспективных направлений развития образовательного  учреждения на основе анализа  работы  ДОУ за предыдущий период.</w:t>
            </w:r>
          </w:p>
          <w:p w:rsidR="001B3CC8" w:rsidRPr="001B3CC8" w:rsidRDefault="001B3CC8" w:rsidP="001B3CC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C8">
              <w:rPr>
                <w:rFonts w:ascii="Times New Roman" w:hAnsi="Times New Roman" w:cs="Times New Roman"/>
                <w:sz w:val="24"/>
                <w:szCs w:val="24"/>
              </w:rPr>
              <w:t>В ней отражены тенденции изменений, охарактеризованы главные направления обновления содержания образования и организации воспитания.</w:t>
            </w:r>
          </w:p>
        </w:tc>
      </w:tr>
      <w:tr w:rsidR="001B3CC8" w:rsidRPr="001B3CC8" w:rsidTr="001B3CC8">
        <w:trPr>
          <w:trHeight w:val="969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3CC8" w:rsidRPr="001B3CC8" w:rsidRDefault="001B3CC8" w:rsidP="004228C2">
            <w:pPr>
              <w:pStyle w:val="a4"/>
              <w:spacing w:before="0" w:beforeAutospacing="0" w:after="0" w:afterAutospacing="0"/>
              <w:jc w:val="center"/>
              <w:rPr>
                <w:rStyle w:val="a5"/>
                <w:i w:val="0"/>
              </w:rPr>
            </w:pPr>
            <w:r w:rsidRPr="001B3CC8">
              <w:rPr>
                <w:rStyle w:val="a5"/>
                <w:i w:val="0"/>
              </w:rPr>
              <w:t>Разработчики программы</w:t>
            </w:r>
          </w:p>
        </w:tc>
        <w:tc>
          <w:tcPr>
            <w:tcW w:w="8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3CC8" w:rsidRPr="001B3CC8" w:rsidRDefault="001B3CC8" w:rsidP="00276951">
            <w:pPr>
              <w:spacing w:after="0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C8"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 педагогических работников муниципального дошкольного образовательного учреждения детского сада «Солнышко»</w:t>
            </w:r>
          </w:p>
          <w:p w:rsidR="001B3CC8" w:rsidRPr="001B3CC8" w:rsidRDefault="001B3CC8" w:rsidP="00276951">
            <w:pPr>
              <w:spacing w:after="0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C8">
              <w:rPr>
                <w:rFonts w:ascii="Times New Roman" w:hAnsi="Times New Roman" w:cs="Times New Roman"/>
                <w:sz w:val="24"/>
                <w:szCs w:val="24"/>
              </w:rPr>
              <w:t xml:space="preserve"> Проектный совет (группы по проектированию программы): </w:t>
            </w:r>
          </w:p>
          <w:p w:rsidR="00691FA2" w:rsidRDefault="001B3CC8" w:rsidP="00276951">
            <w:pPr>
              <w:spacing w:after="0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C8">
              <w:rPr>
                <w:rFonts w:ascii="Times New Roman" w:hAnsi="Times New Roman" w:cs="Times New Roman"/>
                <w:sz w:val="24"/>
                <w:szCs w:val="24"/>
              </w:rPr>
              <w:t>Горшкова Н.С. – заведующая МДОУ детский сад «Солнышко»</w:t>
            </w:r>
          </w:p>
          <w:p w:rsidR="001B3CC8" w:rsidRPr="001B3CC8" w:rsidRDefault="001B3CC8" w:rsidP="00276951">
            <w:pPr>
              <w:spacing w:after="0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C8">
              <w:rPr>
                <w:rFonts w:ascii="Times New Roman" w:hAnsi="Times New Roman" w:cs="Times New Roman"/>
                <w:sz w:val="24"/>
                <w:szCs w:val="24"/>
              </w:rPr>
              <w:t>Татаринова И.Н.  – старший воспитатель, кандидат психологических наук</w:t>
            </w:r>
            <w:r w:rsidR="00691FA2">
              <w:rPr>
                <w:rFonts w:ascii="Times New Roman" w:hAnsi="Times New Roman" w:cs="Times New Roman"/>
                <w:sz w:val="24"/>
                <w:szCs w:val="24"/>
              </w:rPr>
              <w:t>, высшая квалификационная категория</w:t>
            </w:r>
            <w:r w:rsidRPr="001B3CC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B3CC8" w:rsidRPr="001B3CC8" w:rsidRDefault="001B3CC8" w:rsidP="00276951">
            <w:pPr>
              <w:spacing w:after="0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C8">
              <w:rPr>
                <w:rFonts w:ascii="Times New Roman" w:hAnsi="Times New Roman" w:cs="Times New Roman"/>
                <w:sz w:val="24"/>
                <w:szCs w:val="24"/>
              </w:rPr>
              <w:t>Балова</w:t>
            </w:r>
            <w:proofErr w:type="spellEnd"/>
            <w:r w:rsidRPr="001B3CC8">
              <w:rPr>
                <w:rFonts w:ascii="Times New Roman" w:hAnsi="Times New Roman" w:cs="Times New Roman"/>
                <w:sz w:val="24"/>
                <w:szCs w:val="24"/>
              </w:rPr>
              <w:t xml:space="preserve"> Н.М. – воспитатель </w:t>
            </w:r>
            <w:r w:rsidR="00691FA2"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r w:rsidRPr="001B3CC8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категории; </w:t>
            </w:r>
          </w:p>
          <w:p w:rsidR="001B3CC8" w:rsidRPr="001B3CC8" w:rsidRDefault="00691FA2" w:rsidP="00276951">
            <w:pPr>
              <w:spacing w:after="0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r w:rsidR="001B3CC8" w:rsidRPr="001B3CC8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B3CC8" w:rsidRPr="001B3CC8">
              <w:rPr>
                <w:rFonts w:ascii="Times New Roman" w:hAnsi="Times New Roman" w:cs="Times New Roman"/>
                <w:sz w:val="24"/>
                <w:szCs w:val="24"/>
              </w:rPr>
              <w:t xml:space="preserve">. - воспитатель высшей квалификационной категории; </w:t>
            </w:r>
          </w:p>
          <w:p w:rsidR="001B3CC8" w:rsidRPr="001B3CC8" w:rsidRDefault="001B3CC8" w:rsidP="00276951">
            <w:pPr>
              <w:spacing w:after="0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C8">
              <w:rPr>
                <w:rFonts w:ascii="Times New Roman" w:hAnsi="Times New Roman" w:cs="Times New Roman"/>
                <w:sz w:val="24"/>
                <w:szCs w:val="24"/>
              </w:rPr>
              <w:t>Гречина</w:t>
            </w:r>
            <w:proofErr w:type="spellEnd"/>
            <w:r w:rsidRPr="001B3CC8">
              <w:rPr>
                <w:rFonts w:ascii="Times New Roman" w:hAnsi="Times New Roman" w:cs="Times New Roman"/>
                <w:sz w:val="24"/>
                <w:szCs w:val="24"/>
              </w:rPr>
              <w:t xml:space="preserve"> Н.А. воспитатель высшей квалификационной категории; </w:t>
            </w:r>
          </w:p>
          <w:p w:rsidR="001B3CC8" w:rsidRPr="001B3CC8" w:rsidRDefault="00691FA2" w:rsidP="00276951">
            <w:pPr>
              <w:spacing w:after="0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Елагина</w:t>
            </w:r>
            <w:r w:rsidR="001B3CC8" w:rsidRPr="001B3CC8">
              <w:rPr>
                <w:rFonts w:ascii="Times New Roman" w:hAnsi="Times New Roman" w:cs="Times New Roman"/>
                <w:sz w:val="24"/>
                <w:szCs w:val="24"/>
              </w:rPr>
              <w:t xml:space="preserve"> Л.В. – учитель-логопед высшей квалификационной категории.</w:t>
            </w:r>
          </w:p>
        </w:tc>
      </w:tr>
      <w:tr w:rsidR="001B3CC8" w:rsidRPr="001B3CC8" w:rsidTr="001B3CC8">
        <w:trPr>
          <w:trHeight w:val="698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3CC8" w:rsidRPr="001B3CC8" w:rsidRDefault="001B3CC8" w:rsidP="004228C2">
            <w:pPr>
              <w:pStyle w:val="a4"/>
              <w:spacing w:before="0" w:beforeAutospacing="0" w:after="0" w:afterAutospacing="0"/>
              <w:jc w:val="center"/>
              <w:rPr>
                <w:rStyle w:val="a5"/>
                <w:i w:val="0"/>
              </w:rPr>
            </w:pPr>
            <w:r w:rsidRPr="001B3CC8">
              <w:rPr>
                <w:rStyle w:val="a5"/>
                <w:i w:val="0"/>
              </w:rPr>
              <w:lastRenderedPageBreak/>
              <w:t>Цель программы</w:t>
            </w:r>
          </w:p>
        </w:tc>
        <w:tc>
          <w:tcPr>
            <w:tcW w:w="8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3CC8" w:rsidRPr="001B3CC8" w:rsidRDefault="004A62CF" w:rsidP="00276951">
            <w:pPr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CF">
              <w:rPr>
                <w:rFonts w:ascii="Times New Roman" w:hAnsi="Times New Roman" w:cs="Times New Roman"/>
                <w:sz w:val="24"/>
                <w:szCs w:val="24"/>
              </w:rPr>
              <w:t>Достижение высокого уровня качества дошкольного образования 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2CF">
              <w:rPr>
                <w:rFonts w:ascii="Times New Roman" w:hAnsi="Times New Roman" w:cs="Times New Roman"/>
                <w:sz w:val="24"/>
                <w:szCs w:val="24"/>
              </w:rPr>
              <w:t>через совершенствование системы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вленческих, методических и педа</w:t>
            </w:r>
            <w:r w:rsidRPr="004A62CF">
              <w:rPr>
                <w:rFonts w:ascii="Times New Roman" w:hAnsi="Times New Roman" w:cs="Times New Roman"/>
                <w:sz w:val="24"/>
                <w:szCs w:val="24"/>
              </w:rPr>
              <w:t>гогических действий с учетом запросов личности, общества и государства.</w:t>
            </w:r>
          </w:p>
        </w:tc>
      </w:tr>
      <w:tr w:rsidR="001B3CC8" w:rsidRPr="001B3CC8" w:rsidTr="001B3CC8">
        <w:trPr>
          <w:trHeight w:val="969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3CC8" w:rsidRPr="001B3CC8" w:rsidRDefault="001B3CC8" w:rsidP="004228C2">
            <w:pPr>
              <w:pStyle w:val="a4"/>
              <w:spacing w:before="0" w:beforeAutospacing="0" w:after="0" w:afterAutospacing="0"/>
              <w:jc w:val="center"/>
              <w:rPr>
                <w:rStyle w:val="a5"/>
                <w:i w:val="0"/>
              </w:rPr>
            </w:pPr>
            <w:r w:rsidRPr="001B3CC8">
              <w:rPr>
                <w:rStyle w:val="a5"/>
                <w:i w:val="0"/>
              </w:rPr>
              <w:t>Задачи</w:t>
            </w:r>
          </w:p>
        </w:tc>
        <w:tc>
          <w:tcPr>
            <w:tcW w:w="8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2CF" w:rsidRPr="004A62CF" w:rsidRDefault="004A62CF" w:rsidP="004A62CF">
            <w:pPr>
              <w:pStyle w:val="Default"/>
              <w:ind w:left="141"/>
              <w:rPr>
                <w:color w:val="auto"/>
              </w:rPr>
            </w:pPr>
            <w:r w:rsidRPr="004A62CF">
              <w:rPr>
                <w:color w:val="auto"/>
              </w:rPr>
              <w:t>1. Создание условий для выявления, поддержки и развития способностей</w:t>
            </w:r>
          </w:p>
          <w:p w:rsidR="004A62CF" w:rsidRPr="004A62CF" w:rsidRDefault="004A62CF" w:rsidP="004A62CF">
            <w:pPr>
              <w:pStyle w:val="Default"/>
              <w:ind w:left="141"/>
              <w:jc w:val="both"/>
              <w:rPr>
                <w:color w:val="auto"/>
              </w:rPr>
            </w:pPr>
            <w:r w:rsidRPr="004A62CF">
              <w:rPr>
                <w:color w:val="auto"/>
              </w:rPr>
              <w:t>и талантов у воспитанников с разными образовательными потребностями: поддержка инициативы детей в различных видах деятельности;</w:t>
            </w:r>
          </w:p>
          <w:p w:rsidR="004A62CF" w:rsidRPr="004A62CF" w:rsidRDefault="004A62CF" w:rsidP="004A62CF">
            <w:pPr>
              <w:pStyle w:val="Default"/>
              <w:numPr>
                <w:ilvl w:val="0"/>
                <w:numId w:val="12"/>
              </w:numPr>
              <w:ind w:left="141"/>
              <w:rPr>
                <w:color w:val="auto"/>
              </w:rPr>
            </w:pPr>
            <w:r w:rsidRPr="004A62CF">
              <w:rPr>
                <w:color w:val="auto"/>
              </w:rPr>
      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      </w:r>
          </w:p>
          <w:p w:rsidR="004A62CF" w:rsidRPr="004A62CF" w:rsidRDefault="004A62CF" w:rsidP="004A62CF">
            <w:pPr>
              <w:pStyle w:val="Default"/>
              <w:numPr>
                <w:ilvl w:val="0"/>
                <w:numId w:val="12"/>
              </w:numPr>
              <w:ind w:left="141"/>
              <w:rPr>
                <w:color w:val="auto"/>
              </w:rPr>
            </w:pPr>
            <w:r w:rsidRPr="004A62CF">
              <w:rPr>
                <w:color w:val="auto"/>
              </w:rPr>
              <w:t>содействие и сотрудничество детей и взрослых, признание ребенка полноценным участником (субъектом) образовательных отношений;</w:t>
            </w:r>
          </w:p>
          <w:p w:rsidR="004A62CF" w:rsidRPr="004A62CF" w:rsidRDefault="004A62CF" w:rsidP="004A62CF">
            <w:pPr>
              <w:pStyle w:val="Default"/>
              <w:numPr>
                <w:ilvl w:val="0"/>
                <w:numId w:val="12"/>
              </w:numPr>
              <w:ind w:left="141"/>
              <w:rPr>
                <w:color w:val="auto"/>
              </w:rPr>
            </w:pPr>
            <w:r w:rsidRPr="004A62CF">
              <w:rPr>
                <w:color w:val="auto"/>
              </w:rPr>
              <w:t>расширение спектра услуг дополнительного образования, способствующего самореализации детей с разными образовательными потребностями, в том числе по программам естественнонаучной и технической направленности.</w:t>
            </w:r>
          </w:p>
          <w:p w:rsidR="004A62CF" w:rsidRPr="004A62CF" w:rsidRDefault="004A62CF" w:rsidP="004A62CF">
            <w:pPr>
              <w:pStyle w:val="Default"/>
              <w:ind w:left="141"/>
              <w:jc w:val="both"/>
              <w:rPr>
                <w:color w:val="auto"/>
              </w:rPr>
            </w:pPr>
            <w:r w:rsidRPr="004A62CF">
              <w:rPr>
                <w:color w:val="auto"/>
              </w:rPr>
              <w:t xml:space="preserve">2. Создание системы </w:t>
            </w:r>
            <w:proofErr w:type="spellStart"/>
            <w:r w:rsidRPr="004A62CF">
              <w:rPr>
                <w:color w:val="auto"/>
              </w:rPr>
              <w:t>здоровьесбережения</w:t>
            </w:r>
            <w:proofErr w:type="spellEnd"/>
            <w:r w:rsidRPr="004A62CF">
              <w:rPr>
                <w:color w:val="auto"/>
              </w:rPr>
              <w:t xml:space="preserve"> всех субъектов образовательного процесса ДОУ, обеспечивающей сохранение и укрепление физического и психического здоровья ребенка, формирование основ здорового образа жизни.</w:t>
            </w:r>
          </w:p>
          <w:p w:rsidR="004A62CF" w:rsidRPr="004A62CF" w:rsidRDefault="004A62CF" w:rsidP="004A62CF">
            <w:pPr>
              <w:pStyle w:val="Default"/>
              <w:ind w:left="141"/>
              <w:jc w:val="both"/>
              <w:rPr>
                <w:color w:val="auto"/>
              </w:rPr>
            </w:pPr>
            <w:r w:rsidRPr="004A62CF">
              <w:rPr>
                <w:color w:val="auto"/>
              </w:rPr>
              <w:t>3. Создание условий для совершенствования профессиональных компетенций педагогов в освоении современных методов и технологий  посредством:</w:t>
            </w:r>
          </w:p>
          <w:p w:rsidR="004A62CF" w:rsidRPr="004A62CF" w:rsidRDefault="004A62CF" w:rsidP="004A62CF">
            <w:pPr>
              <w:pStyle w:val="Default"/>
              <w:numPr>
                <w:ilvl w:val="0"/>
                <w:numId w:val="14"/>
              </w:numPr>
              <w:jc w:val="both"/>
              <w:rPr>
                <w:color w:val="auto"/>
              </w:rPr>
            </w:pPr>
            <w:r w:rsidRPr="004A62CF">
              <w:rPr>
                <w:color w:val="auto"/>
              </w:rPr>
              <w:t xml:space="preserve">повышения квалификации; </w:t>
            </w:r>
          </w:p>
          <w:p w:rsidR="004A62CF" w:rsidRPr="004A62CF" w:rsidRDefault="004A62CF" w:rsidP="004A62CF">
            <w:pPr>
              <w:pStyle w:val="Default"/>
              <w:numPr>
                <w:ilvl w:val="0"/>
                <w:numId w:val="14"/>
              </w:numPr>
              <w:jc w:val="both"/>
              <w:rPr>
                <w:color w:val="auto"/>
              </w:rPr>
            </w:pPr>
            <w:r w:rsidRPr="004A62CF">
              <w:rPr>
                <w:color w:val="auto"/>
              </w:rPr>
              <w:t xml:space="preserve">использования </w:t>
            </w:r>
            <w:proofErr w:type="spellStart"/>
            <w:proofErr w:type="gramStart"/>
            <w:r w:rsidRPr="004A62CF">
              <w:rPr>
                <w:color w:val="auto"/>
              </w:rPr>
              <w:t>ИКТ-технологий</w:t>
            </w:r>
            <w:proofErr w:type="spellEnd"/>
            <w:proofErr w:type="gramEnd"/>
            <w:r w:rsidRPr="004A62CF">
              <w:rPr>
                <w:color w:val="auto"/>
              </w:rPr>
              <w:t xml:space="preserve">, внедрение и использование в работе персональных сайтов педагогов, проведение мероприятий в режиме </w:t>
            </w:r>
            <w:proofErr w:type="spellStart"/>
            <w:r w:rsidRPr="004A62CF">
              <w:rPr>
                <w:color w:val="auto"/>
              </w:rPr>
              <w:t>онлайн</w:t>
            </w:r>
            <w:proofErr w:type="spellEnd"/>
            <w:r w:rsidRPr="004A62CF">
              <w:rPr>
                <w:color w:val="auto"/>
              </w:rPr>
              <w:t xml:space="preserve"> и </w:t>
            </w:r>
            <w:proofErr w:type="spellStart"/>
            <w:r w:rsidRPr="004A62CF">
              <w:rPr>
                <w:color w:val="auto"/>
              </w:rPr>
              <w:t>офлайн</w:t>
            </w:r>
            <w:proofErr w:type="spellEnd"/>
            <w:r w:rsidRPr="004A62CF">
              <w:rPr>
                <w:color w:val="auto"/>
              </w:rPr>
              <w:t xml:space="preserve"> с использованием информационных платформ </w:t>
            </w:r>
            <w:proofErr w:type="spellStart"/>
            <w:r w:rsidRPr="004A62CF">
              <w:rPr>
                <w:color w:val="auto"/>
              </w:rPr>
              <w:t>Сферум</w:t>
            </w:r>
            <w:proofErr w:type="spellEnd"/>
            <w:r w:rsidRPr="004A62CF">
              <w:rPr>
                <w:color w:val="auto"/>
              </w:rPr>
              <w:t>, и др.;</w:t>
            </w:r>
          </w:p>
          <w:p w:rsidR="004A62CF" w:rsidRPr="004A62CF" w:rsidRDefault="004A62CF" w:rsidP="004A62CF">
            <w:pPr>
              <w:pStyle w:val="Default"/>
              <w:numPr>
                <w:ilvl w:val="0"/>
                <w:numId w:val="14"/>
              </w:numPr>
              <w:jc w:val="both"/>
              <w:rPr>
                <w:color w:val="auto"/>
              </w:rPr>
            </w:pPr>
            <w:r w:rsidRPr="004A62CF">
              <w:rPr>
                <w:color w:val="auto"/>
              </w:rPr>
              <w:t>участия педагогов в инновационной деятельности ДОУ;</w:t>
            </w:r>
          </w:p>
          <w:p w:rsidR="004A62CF" w:rsidRPr="004A62CF" w:rsidRDefault="004A62CF" w:rsidP="004A62CF">
            <w:pPr>
              <w:pStyle w:val="Default"/>
              <w:numPr>
                <w:ilvl w:val="0"/>
                <w:numId w:val="14"/>
              </w:numPr>
              <w:jc w:val="both"/>
              <w:rPr>
                <w:color w:val="auto"/>
              </w:rPr>
            </w:pPr>
            <w:r w:rsidRPr="004A62CF">
              <w:rPr>
                <w:color w:val="auto"/>
              </w:rPr>
              <w:t>освоения педагогами современных образовательных технологий;</w:t>
            </w:r>
          </w:p>
          <w:p w:rsidR="004A62CF" w:rsidRPr="004A62CF" w:rsidRDefault="004A62CF" w:rsidP="004A62CF">
            <w:pPr>
              <w:pStyle w:val="Default"/>
              <w:numPr>
                <w:ilvl w:val="0"/>
                <w:numId w:val="14"/>
              </w:numPr>
              <w:jc w:val="both"/>
              <w:rPr>
                <w:color w:val="auto"/>
              </w:rPr>
            </w:pPr>
            <w:r w:rsidRPr="004A62CF">
              <w:rPr>
                <w:color w:val="auto"/>
              </w:rPr>
              <w:t xml:space="preserve">совершенствования системы методической работы на основе </w:t>
            </w:r>
            <w:proofErr w:type="gramStart"/>
            <w:r w:rsidRPr="004A62CF">
              <w:rPr>
                <w:color w:val="auto"/>
              </w:rPr>
              <w:t>внедрения технологии менторского сопровождения профессионального развития педагога</w:t>
            </w:r>
            <w:proofErr w:type="gramEnd"/>
            <w:r w:rsidRPr="004A62CF">
              <w:rPr>
                <w:color w:val="auto"/>
              </w:rPr>
              <w:t xml:space="preserve"> и метода наставничества в работе с молодыми педагогами и педагогами с малым опытом работы;</w:t>
            </w:r>
          </w:p>
          <w:p w:rsidR="004A62CF" w:rsidRPr="004A62CF" w:rsidRDefault="004A62CF" w:rsidP="004A62CF">
            <w:pPr>
              <w:pStyle w:val="Default"/>
              <w:numPr>
                <w:ilvl w:val="0"/>
                <w:numId w:val="14"/>
              </w:numPr>
              <w:jc w:val="both"/>
              <w:rPr>
                <w:color w:val="auto"/>
              </w:rPr>
            </w:pPr>
            <w:r w:rsidRPr="004A62CF">
              <w:rPr>
                <w:color w:val="auto"/>
              </w:rPr>
              <w:t>участия в конкурсных мероприятиях, направленных на развитие профессионального мастерства педагогических работников в соответствии с национальной системой педагогического роста.</w:t>
            </w:r>
          </w:p>
          <w:p w:rsidR="004A62CF" w:rsidRPr="004A62CF" w:rsidRDefault="004A62CF" w:rsidP="004A62CF">
            <w:pPr>
              <w:pStyle w:val="Default"/>
              <w:ind w:left="141"/>
              <w:jc w:val="both"/>
              <w:rPr>
                <w:color w:val="auto"/>
              </w:rPr>
            </w:pPr>
            <w:r w:rsidRPr="004A62CF">
              <w:rPr>
                <w:color w:val="auto"/>
              </w:rPr>
              <w:t>4. Совершенствование системы работы ДОУ с семьей по вопросам воспитания и развития детей дошкольного возраста посредством использования разнообразных форм вовлечения семей воспитанников в образовательный процесс ДОУ, в том числе используя технологии дистанционного взаимодействия.</w:t>
            </w:r>
          </w:p>
          <w:p w:rsidR="004A62CF" w:rsidRPr="004A62CF" w:rsidRDefault="004A62CF" w:rsidP="004A62CF">
            <w:pPr>
              <w:pStyle w:val="Default"/>
              <w:ind w:left="141"/>
              <w:jc w:val="both"/>
              <w:rPr>
                <w:color w:val="auto"/>
              </w:rPr>
            </w:pPr>
            <w:r w:rsidRPr="004A62CF">
              <w:rPr>
                <w:color w:val="auto"/>
              </w:rPr>
              <w:t>5. Совершенствование материально-технического обеспечения ДОУ:</w:t>
            </w:r>
          </w:p>
          <w:p w:rsidR="004A62CF" w:rsidRPr="004A62CF" w:rsidRDefault="004A62CF" w:rsidP="004A62CF">
            <w:pPr>
              <w:pStyle w:val="Default"/>
              <w:numPr>
                <w:ilvl w:val="0"/>
                <w:numId w:val="16"/>
              </w:numPr>
              <w:jc w:val="both"/>
              <w:rPr>
                <w:color w:val="auto"/>
              </w:rPr>
            </w:pPr>
            <w:r w:rsidRPr="004A62CF">
              <w:rPr>
                <w:color w:val="auto"/>
              </w:rPr>
              <w:t>оснащение в соответствии с требованиями федерального государственного образовательного стандарта и федеральной образовательной программы современными средствами обучения, учебно-методическими комплексами, интерактивным оборудованием;</w:t>
            </w:r>
          </w:p>
          <w:p w:rsidR="001B3CC8" w:rsidRDefault="004A62CF" w:rsidP="004A62CF">
            <w:pPr>
              <w:pStyle w:val="Default"/>
              <w:numPr>
                <w:ilvl w:val="0"/>
                <w:numId w:val="16"/>
              </w:numPr>
              <w:jc w:val="both"/>
              <w:rPr>
                <w:color w:val="auto"/>
              </w:rPr>
            </w:pPr>
            <w:r w:rsidRPr="004A62CF">
              <w:rPr>
                <w:color w:val="auto"/>
              </w:rPr>
              <w:t xml:space="preserve"> обогащение развивающей предметно-пространственной среды.</w:t>
            </w:r>
          </w:p>
          <w:p w:rsidR="004A62CF" w:rsidRDefault="004A62CF" w:rsidP="004A62CF">
            <w:pPr>
              <w:pStyle w:val="Default"/>
              <w:ind w:left="141"/>
              <w:jc w:val="both"/>
              <w:rPr>
                <w:color w:val="auto"/>
              </w:rPr>
            </w:pPr>
            <w:r w:rsidRPr="004A62CF">
              <w:rPr>
                <w:color w:val="auto"/>
              </w:rPr>
              <w:t>6. Создание условий для полноценного сотрудничества с социальными</w:t>
            </w:r>
            <w:r>
              <w:rPr>
                <w:color w:val="auto"/>
              </w:rPr>
              <w:t xml:space="preserve"> </w:t>
            </w:r>
            <w:r w:rsidRPr="004A62CF">
              <w:rPr>
                <w:color w:val="auto"/>
              </w:rPr>
              <w:lastRenderedPageBreak/>
              <w:t>партнерами для разностороннего развития детей.</w:t>
            </w:r>
          </w:p>
          <w:p w:rsidR="004A62CF" w:rsidRPr="004A62CF" w:rsidRDefault="004A62CF" w:rsidP="004A62CF">
            <w:pPr>
              <w:pStyle w:val="Default"/>
              <w:ind w:left="141"/>
              <w:jc w:val="both"/>
              <w:rPr>
                <w:color w:val="auto"/>
              </w:rPr>
            </w:pPr>
          </w:p>
        </w:tc>
      </w:tr>
      <w:tr w:rsidR="001B3CC8" w:rsidRPr="001B3CC8" w:rsidTr="001B3CC8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3CC8" w:rsidRPr="001B3CC8" w:rsidRDefault="004A62CF" w:rsidP="004A62CF">
            <w:pPr>
              <w:pStyle w:val="a4"/>
              <w:spacing w:before="0" w:beforeAutospacing="0" w:after="0" w:afterAutospacing="0"/>
              <w:jc w:val="center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lastRenderedPageBreak/>
              <w:t>Сроки и э</w:t>
            </w:r>
            <w:r w:rsidR="001B3CC8" w:rsidRPr="001B3CC8">
              <w:rPr>
                <w:rStyle w:val="a5"/>
                <w:i w:val="0"/>
              </w:rPr>
              <w:t>тапы реализации</w:t>
            </w:r>
            <w:r>
              <w:rPr>
                <w:rStyle w:val="a5"/>
                <w:i w:val="0"/>
              </w:rPr>
              <w:t xml:space="preserve"> Программы развития</w:t>
            </w:r>
          </w:p>
        </w:tc>
        <w:tc>
          <w:tcPr>
            <w:tcW w:w="8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2CF" w:rsidRPr="004A62CF" w:rsidRDefault="004A62CF" w:rsidP="004A62CF">
            <w:pPr>
              <w:pStyle w:val="a4"/>
              <w:spacing w:before="0" w:beforeAutospacing="0" w:after="0" w:afterAutospacing="0"/>
              <w:ind w:left="142"/>
              <w:jc w:val="both"/>
            </w:pPr>
            <w:r w:rsidRPr="004A62CF">
              <w:t>С 2024 года по 2028 год</w:t>
            </w:r>
          </w:p>
          <w:p w:rsidR="004A62CF" w:rsidRPr="004A62CF" w:rsidRDefault="004A62CF" w:rsidP="004A62CF">
            <w:pPr>
              <w:pStyle w:val="a4"/>
              <w:spacing w:before="0" w:beforeAutospacing="0" w:after="0" w:afterAutospacing="0"/>
              <w:ind w:left="142"/>
              <w:jc w:val="both"/>
            </w:pPr>
            <w:r w:rsidRPr="004A62CF">
              <w:t>Этапы реализации программы</w:t>
            </w:r>
          </w:p>
          <w:p w:rsidR="004A62CF" w:rsidRPr="004A62CF" w:rsidRDefault="004A62CF" w:rsidP="004A62CF">
            <w:pPr>
              <w:pStyle w:val="a4"/>
              <w:spacing w:before="0" w:beforeAutospacing="0" w:after="0" w:afterAutospacing="0"/>
              <w:ind w:left="142"/>
              <w:jc w:val="both"/>
            </w:pPr>
          </w:p>
          <w:p w:rsidR="004A62CF" w:rsidRPr="004A62CF" w:rsidRDefault="004A62CF" w:rsidP="004A62CF">
            <w:pPr>
              <w:pStyle w:val="a4"/>
              <w:spacing w:before="0" w:beforeAutospacing="0" w:after="0" w:afterAutospacing="0"/>
              <w:ind w:left="142"/>
              <w:jc w:val="both"/>
            </w:pPr>
            <w:r w:rsidRPr="004A62CF">
              <w:t xml:space="preserve">1-ый этап – подготовительный (2023-2024 </w:t>
            </w:r>
            <w:proofErr w:type="spellStart"/>
            <w:r w:rsidRPr="004A62CF">
              <w:t>уч.г</w:t>
            </w:r>
            <w:proofErr w:type="spellEnd"/>
            <w:r w:rsidRPr="004A62CF">
              <w:t>.)</w:t>
            </w:r>
          </w:p>
          <w:p w:rsidR="004A62CF" w:rsidRPr="004A62CF" w:rsidRDefault="004A62CF" w:rsidP="004A62CF">
            <w:pPr>
              <w:pStyle w:val="a4"/>
              <w:numPr>
                <w:ilvl w:val="0"/>
                <w:numId w:val="19"/>
              </w:numPr>
              <w:spacing w:before="0" w:beforeAutospacing="0" w:after="0" w:afterAutospacing="0"/>
              <w:jc w:val="both"/>
            </w:pPr>
            <w:r w:rsidRPr="004A62CF">
              <w:t>разработка документации для успешной реализации мероприятий в соответствии с Программой развития;</w:t>
            </w:r>
          </w:p>
          <w:p w:rsidR="004A62CF" w:rsidRPr="004A62CF" w:rsidRDefault="004A62CF" w:rsidP="004A62CF">
            <w:pPr>
              <w:pStyle w:val="a4"/>
              <w:numPr>
                <w:ilvl w:val="0"/>
                <w:numId w:val="19"/>
              </w:numPr>
              <w:spacing w:before="0" w:beforeAutospacing="0" w:after="0" w:afterAutospacing="0"/>
              <w:jc w:val="both"/>
            </w:pPr>
            <w:r w:rsidRPr="004A62CF">
              <w:t>оптимизация условий (кадровых, материально-технических и т. д.) для успешной реализации мероприятий в соответствии с Программой развития;</w:t>
            </w:r>
          </w:p>
          <w:p w:rsidR="004A62CF" w:rsidRPr="004A62CF" w:rsidRDefault="004A62CF" w:rsidP="004A62CF">
            <w:pPr>
              <w:pStyle w:val="a4"/>
              <w:numPr>
                <w:ilvl w:val="0"/>
                <w:numId w:val="19"/>
              </w:numPr>
              <w:spacing w:before="0" w:beforeAutospacing="0" w:after="0" w:afterAutospacing="0"/>
              <w:jc w:val="both"/>
            </w:pPr>
            <w:r w:rsidRPr="004A62CF">
              <w:t>начало реализации мероприятий, направленных на создание интегрированной модели развивающего образовательного пространства.</w:t>
            </w:r>
          </w:p>
          <w:p w:rsidR="004A62CF" w:rsidRPr="004A62CF" w:rsidRDefault="004A62CF" w:rsidP="004A62CF">
            <w:pPr>
              <w:pStyle w:val="a4"/>
              <w:numPr>
                <w:ilvl w:val="0"/>
                <w:numId w:val="19"/>
              </w:numPr>
              <w:spacing w:before="0" w:beforeAutospacing="0" w:after="0" w:afterAutospacing="0"/>
              <w:jc w:val="both"/>
            </w:pPr>
          </w:p>
          <w:p w:rsidR="004A62CF" w:rsidRPr="004A62CF" w:rsidRDefault="004A62CF" w:rsidP="004A62CF">
            <w:pPr>
              <w:pStyle w:val="a4"/>
              <w:spacing w:before="0" w:beforeAutospacing="0" w:after="0" w:afterAutospacing="0"/>
              <w:ind w:left="142"/>
              <w:jc w:val="both"/>
            </w:pPr>
            <w:r w:rsidRPr="004A62CF">
              <w:t xml:space="preserve">2-ой этап – практический (2024-2027 </w:t>
            </w:r>
            <w:proofErr w:type="spellStart"/>
            <w:r w:rsidRPr="004A62CF">
              <w:t>уч.г</w:t>
            </w:r>
            <w:proofErr w:type="spellEnd"/>
            <w:r w:rsidRPr="004A62CF">
              <w:t>.)</w:t>
            </w:r>
          </w:p>
          <w:p w:rsidR="004A62CF" w:rsidRPr="004A62CF" w:rsidRDefault="004A62CF" w:rsidP="004A62CF">
            <w:pPr>
              <w:pStyle w:val="a4"/>
              <w:numPr>
                <w:ilvl w:val="0"/>
                <w:numId w:val="21"/>
              </w:numPr>
              <w:spacing w:before="0" w:beforeAutospacing="0" w:after="0" w:afterAutospacing="0"/>
              <w:jc w:val="both"/>
            </w:pPr>
            <w:r w:rsidRPr="004A62CF">
              <w:t>апробирование модели, обновление содержания организационных форм, педагогических технологий;</w:t>
            </w:r>
          </w:p>
          <w:p w:rsidR="004A62CF" w:rsidRPr="004A62CF" w:rsidRDefault="004A62CF" w:rsidP="004A62CF">
            <w:pPr>
              <w:pStyle w:val="a4"/>
              <w:numPr>
                <w:ilvl w:val="0"/>
                <w:numId w:val="21"/>
              </w:numPr>
              <w:spacing w:before="0" w:beforeAutospacing="0" w:after="0" w:afterAutospacing="0"/>
              <w:jc w:val="both"/>
            </w:pPr>
            <w:r w:rsidRPr="004A62CF">
              <w:t>постепенная реализация мероприятий в соответствии с Программой развития; коррекция мероприятий.</w:t>
            </w:r>
          </w:p>
          <w:p w:rsidR="004A62CF" w:rsidRPr="004A62CF" w:rsidRDefault="004A62CF" w:rsidP="004A62CF">
            <w:pPr>
              <w:pStyle w:val="a4"/>
              <w:numPr>
                <w:ilvl w:val="0"/>
                <w:numId w:val="20"/>
              </w:numPr>
              <w:spacing w:before="0" w:beforeAutospacing="0" w:after="0" w:afterAutospacing="0"/>
              <w:ind w:left="142"/>
              <w:jc w:val="both"/>
            </w:pPr>
          </w:p>
          <w:p w:rsidR="004A62CF" w:rsidRPr="004A62CF" w:rsidRDefault="004A62CF" w:rsidP="004A62CF">
            <w:pPr>
              <w:pStyle w:val="a4"/>
              <w:spacing w:before="0" w:beforeAutospacing="0" w:after="0" w:afterAutospacing="0"/>
              <w:ind w:left="142"/>
              <w:jc w:val="both"/>
            </w:pPr>
            <w:r w:rsidRPr="004A62CF">
              <w:t xml:space="preserve">3-ий этап – итоговый (2027-2028 </w:t>
            </w:r>
            <w:proofErr w:type="spellStart"/>
            <w:r w:rsidRPr="004A62CF">
              <w:t>уч.г</w:t>
            </w:r>
            <w:proofErr w:type="spellEnd"/>
            <w:r w:rsidRPr="004A62CF">
              <w:t>.)</w:t>
            </w:r>
          </w:p>
          <w:p w:rsidR="001B3CC8" w:rsidRDefault="004A62CF" w:rsidP="004A62CF">
            <w:pPr>
              <w:pStyle w:val="a4"/>
              <w:numPr>
                <w:ilvl w:val="0"/>
                <w:numId w:val="20"/>
              </w:numPr>
              <w:spacing w:before="0" w:beforeAutospacing="0" w:after="0" w:afterAutospacing="0"/>
              <w:jc w:val="both"/>
            </w:pPr>
            <w:r w:rsidRPr="004A62CF">
              <w:t>реализация мероприятий, направленных на практическое внедрение и распространение полученных результатов.</w:t>
            </w:r>
          </w:p>
          <w:p w:rsidR="004A62CF" w:rsidRPr="004A62CF" w:rsidRDefault="004A62CF" w:rsidP="004A62CF">
            <w:pPr>
              <w:pStyle w:val="a4"/>
              <w:spacing w:before="0" w:beforeAutospacing="0" w:after="0" w:afterAutospacing="0"/>
              <w:ind w:left="840"/>
              <w:jc w:val="both"/>
            </w:pPr>
          </w:p>
        </w:tc>
      </w:tr>
      <w:tr w:rsidR="001B3CC8" w:rsidRPr="001B3CC8" w:rsidTr="001B3CC8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3CC8" w:rsidRPr="001B3CC8" w:rsidRDefault="001B3CC8" w:rsidP="004228C2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 w:rsidRPr="001B3CC8">
              <w:rPr>
                <w:rStyle w:val="a5"/>
                <w:i w:val="0"/>
              </w:rPr>
              <w:t>Финансовое обеспечение программы</w:t>
            </w:r>
          </w:p>
        </w:tc>
        <w:tc>
          <w:tcPr>
            <w:tcW w:w="8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2CF" w:rsidRPr="004A62CF" w:rsidRDefault="004A62CF" w:rsidP="004A62C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CF">
              <w:rPr>
                <w:rFonts w:ascii="Times New Roman" w:hAnsi="Times New Roman" w:cs="Times New Roman"/>
                <w:sz w:val="24"/>
                <w:szCs w:val="24"/>
              </w:rPr>
              <w:t>Средства субсидии на выполнение муниципального задания.</w:t>
            </w:r>
          </w:p>
          <w:p w:rsidR="004A62CF" w:rsidRPr="004A62CF" w:rsidRDefault="004A62CF" w:rsidP="004A62C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CF">
              <w:rPr>
                <w:rFonts w:ascii="Times New Roman" w:hAnsi="Times New Roman" w:cs="Times New Roman"/>
                <w:sz w:val="24"/>
                <w:szCs w:val="24"/>
              </w:rPr>
              <w:t>Средства субвенции (регионального норматива) на финансовое обеспечение образовательной деятельности.</w:t>
            </w:r>
          </w:p>
          <w:p w:rsidR="001B3CC8" w:rsidRPr="001B3CC8" w:rsidRDefault="004A62CF" w:rsidP="004A62C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CF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(прибыль от оказания дополнительных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2CF">
              <w:rPr>
                <w:rFonts w:ascii="Times New Roman" w:hAnsi="Times New Roman" w:cs="Times New Roman"/>
                <w:sz w:val="24"/>
                <w:szCs w:val="24"/>
              </w:rPr>
              <w:t>платных образовательных услуг)</w:t>
            </w:r>
          </w:p>
        </w:tc>
      </w:tr>
      <w:tr w:rsidR="004A62CF" w:rsidRPr="001B3CC8" w:rsidTr="001B3CC8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2CF" w:rsidRPr="004A62CF" w:rsidRDefault="004A62CF" w:rsidP="004A62CF">
            <w:pPr>
              <w:pStyle w:val="a4"/>
              <w:spacing w:before="0" w:beforeAutospacing="0" w:after="0" w:afterAutospacing="0"/>
              <w:jc w:val="center"/>
              <w:rPr>
                <w:rStyle w:val="a5"/>
                <w:i w:val="0"/>
              </w:rPr>
            </w:pPr>
            <w:r w:rsidRPr="004A62CF">
              <w:rPr>
                <w:rStyle w:val="a5"/>
                <w:i w:val="0"/>
              </w:rPr>
              <w:t>Целевые индикаторы</w:t>
            </w:r>
          </w:p>
          <w:p w:rsidR="004A62CF" w:rsidRDefault="004A62CF" w:rsidP="004A62CF">
            <w:pPr>
              <w:pStyle w:val="a4"/>
              <w:spacing w:before="0" w:beforeAutospacing="0" w:after="0" w:afterAutospacing="0"/>
              <w:jc w:val="center"/>
              <w:rPr>
                <w:rStyle w:val="a5"/>
                <w:i w:val="0"/>
              </w:rPr>
            </w:pPr>
            <w:r w:rsidRPr="004A62CF">
              <w:rPr>
                <w:rStyle w:val="a5"/>
                <w:i w:val="0"/>
              </w:rPr>
              <w:t xml:space="preserve">(показатели) </w:t>
            </w:r>
          </w:p>
          <w:p w:rsidR="004A62CF" w:rsidRPr="001B3CC8" w:rsidRDefault="004A62CF" w:rsidP="004A62CF">
            <w:pPr>
              <w:pStyle w:val="a4"/>
              <w:spacing w:before="0" w:beforeAutospacing="0" w:after="0" w:afterAutospacing="0"/>
              <w:jc w:val="center"/>
              <w:rPr>
                <w:rStyle w:val="a5"/>
                <w:i w:val="0"/>
              </w:rPr>
            </w:pPr>
            <w:r w:rsidRPr="004A62CF">
              <w:rPr>
                <w:rStyle w:val="a5"/>
                <w:i w:val="0"/>
              </w:rPr>
              <w:t>Программы развития</w:t>
            </w:r>
          </w:p>
        </w:tc>
        <w:tc>
          <w:tcPr>
            <w:tcW w:w="8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0A0" w:rsidRDefault="004A62CF" w:rsidP="005C70A0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CF">
              <w:rPr>
                <w:rFonts w:ascii="Times New Roman" w:hAnsi="Times New Roman" w:cs="Times New Roman"/>
                <w:sz w:val="24"/>
                <w:szCs w:val="24"/>
              </w:rPr>
              <w:t>Для ДОУ:</w:t>
            </w:r>
          </w:p>
          <w:p w:rsidR="005C70A0" w:rsidRPr="005C70A0" w:rsidRDefault="004A62CF" w:rsidP="005C70A0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0A0">
              <w:rPr>
                <w:rFonts w:ascii="Times New Roman" w:hAnsi="Times New Roman" w:cs="Times New Roman"/>
                <w:sz w:val="24"/>
                <w:szCs w:val="24"/>
              </w:rPr>
              <w:t>функционирование ДОУ как открытой, динамичной, развивающейся системы, нацеленной на повышение конкурентоспособности;</w:t>
            </w:r>
          </w:p>
          <w:p w:rsidR="005C70A0" w:rsidRPr="005C70A0" w:rsidRDefault="004A62CF" w:rsidP="005C70A0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0A0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материально-технического обеспечения и повышение</w:t>
            </w:r>
            <w:r w:rsidR="005C70A0" w:rsidRPr="005C7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0A0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5C70A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образования;</w:t>
            </w:r>
          </w:p>
          <w:p w:rsidR="005C70A0" w:rsidRPr="005C70A0" w:rsidRDefault="004A62CF" w:rsidP="005C70A0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0A0">
              <w:rPr>
                <w:rFonts w:ascii="Times New Roman" w:hAnsi="Times New Roman" w:cs="Times New Roman"/>
                <w:sz w:val="24"/>
                <w:szCs w:val="24"/>
              </w:rPr>
              <w:t>функционирование системы мониторинга образовательного процесса и детского развития;</w:t>
            </w:r>
          </w:p>
          <w:p w:rsidR="004A62CF" w:rsidRPr="005C70A0" w:rsidRDefault="004A62CF" w:rsidP="005C70A0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0A0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системы управления качеством дошкольного образования.</w:t>
            </w:r>
          </w:p>
          <w:p w:rsidR="005C70A0" w:rsidRDefault="005C70A0" w:rsidP="005C70A0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2CF" w:rsidRPr="004A62CF" w:rsidRDefault="004A62CF" w:rsidP="005C70A0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CF">
              <w:rPr>
                <w:rFonts w:ascii="Times New Roman" w:hAnsi="Times New Roman" w:cs="Times New Roman"/>
                <w:sz w:val="24"/>
                <w:szCs w:val="24"/>
              </w:rPr>
              <w:t>Для педагогического коллектива:</w:t>
            </w:r>
          </w:p>
          <w:p w:rsidR="004A62CF" w:rsidRPr="005C70A0" w:rsidRDefault="004A62CF" w:rsidP="005C70A0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0A0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профессии и развитие</w:t>
            </w:r>
            <w:r w:rsidR="005C70A0" w:rsidRPr="005C7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0A0">
              <w:rPr>
                <w:rFonts w:ascii="Times New Roman" w:hAnsi="Times New Roman" w:cs="Times New Roman"/>
                <w:sz w:val="24"/>
                <w:szCs w:val="24"/>
              </w:rPr>
              <w:t>профессиональной компетентности;</w:t>
            </w:r>
          </w:p>
          <w:p w:rsidR="004A62CF" w:rsidRPr="005C70A0" w:rsidRDefault="004A62CF" w:rsidP="005C70A0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0A0">
              <w:rPr>
                <w:rFonts w:ascii="Times New Roman" w:hAnsi="Times New Roman" w:cs="Times New Roman"/>
                <w:sz w:val="24"/>
                <w:szCs w:val="24"/>
              </w:rPr>
              <w:t>рост профессиональной культуры педагогов, повышение компетентности в области применения цифровых образовательных</w:t>
            </w:r>
            <w:r w:rsidR="005C70A0" w:rsidRPr="005C7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0A0">
              <w:rPr>
                <w:rFonts w:ascii="Times New Roman" w:hAnsi="Times New Roman" w:cs="Times New Roman"/>
                <w:sz w:val="24"/>
                <w:szCs w:val="24"/>
              </w:rPr>
              <w:t>ресурсов;</w:t>
            </w:r>
          </w:p>
          <w:p w:rsidR="004A62CF" w:rsidRPr="005C70A0" w:rsidRDefault="004A62CF" w:rsidP="005C70A0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0A0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профессиональных и личностных компетенций, умение прогнозировать, проектировать и планировать свою деятельность;</w:t>
            </w:r>
          </w:p>
          <w:p w:rsidR="004A62CF" w:rsidRPr="005C70A0" w:rsidRDefault="004A62CF" w:rsidP="005C70A0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0A0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положительная мотивация к </w:t>
            </w:r>
            <w:proofErr w:type="spellStart"/>
            <w:r w:rsidRPr="005C70A0">
              <w:rPr>
                <w:rFonts w:ascii="Times New Roman" w:hAnsi="Times New Roman" w:cs="Times New Roman"/>
                <w:sz w:val="24"/>
                <w:szCs w:val="24"/>
              </w:rPr>
              <w:t>непрерывнойознавательной</w:t>
            </w:r>
            <w:proofErr w:type="spellEnd"/>
            <w:r w:rsidRPr="005C7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активности.</w:t>
            </w:r>
          </w:p>
          <w:p w:rsidR="005C70A0" w:rsidRDefault="005C70A0" w:rsidP="005C70A0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2CF" w:rsidRPr="004A62CF" w:rsidRDefault="004A62CF" w:rsidP="005C70A0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CF">
              <w:rPr>
                <w:rFonts w:ascii="Times New Roman" w:hAnsi="Times New Roman" w:cs="Times New Roman"/>
                <w:sz w:val="24"/>
                <w:szCs w:val="24"/>
              </w:rPr>
              <w:t>Для воспитанников:</w:t>
            </w:r>
          </w:p>
          <w:p w:rsidR="004A62CF" w:rsidRPr="005C70A0" w:rsidRDefault="004A62CF" w:rsidP="005C70A0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0A0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состояния физического и психического</w:t>
            </w:r>
            <w:r w:rsidR="005C70A0" w:rsidRPr="005C7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0A0">
              <w:rPr>
                <w:rFonts w:ascii="Times New Roman" w:hAnsi="Times New Roman" w:cs="Times New Roman"/>
                <w:sz w:val="24"/>
                <w:szCs w:val="24"/>
              </w:rPr>
              <w:t>здоровья детей;</w:t>
            </w:r>
          </w:p>
          <w:p w:rsidR="004A62CF" w:rsidRPr="005C70A0" w:rsidRDefault="004A62CF" w:rsidP="005C70A0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0A0">
              <w:rPr>
                <w:rFonts w:ascii="Times New Roman" w:hAnsi="Times New Roman" w:cs="Times New Roman"/>
                <w:sz w:val="24"/>
                <w:szCs w:val="24"/>
              </w:rPr>
              <w:t>получение полноценного качественного образования в соответствии с индивидуальными запросами и возможностями каждого ребенка;</w:t>
            </w:r>
            <w:r w:rsidR="005C70A0" w:rsidRPr="005C7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62CF" w:rsidRDefault="004A62CF" w:rsidP="005C70A0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0A0">
              <w:rPr>
                <w:rFonts w:ascii="Times New Roman" w:hAnsi="Times New Roman" w:cs="Times New Roman"/>
                <w:sz w:val="24"/>
                <w:szCs w:val="24"/>
              </w:rPr>
              <w:t>возможность каждому воспитаннику проявить себя в образователь</w:t>
            </w:r>
            <w:r w:rsidR="005C70A0" w:rsidRPr="005C70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70A0">
              <w:rPr>
                <w:rFonts w:ascii="Times New Roman" w:hAnsi="Times New Roman" w:cs="Times New Roman"/>
                <w:sz w:val="24"/>
                <w:szCs w:val="24"/>
              </w:rPr>
              <w:t>ой, коммуникативной, творческой деятельности.</w:t>
            </w:r>
          </w:p>
          <w:p w:rsidR="007B66AA" w:rsidRDefault="007B66AA" w:rsidP="007B66AA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6AA" w:rsidRDefault="007B66AA" w:rsidP="007B66AA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AA">
              <w:rPr>
                <w:rFonts w:ascii="Times New Roman" w:hAnsi="Times New Roman" w:cs="Times New Roman"/>
                <w:sz w:val="24"/>
                <w:szCs w:val="24"/>
              </w:rPr>
              <w:t>Для семей воспитанников:</w:t>
            </w:r>
          </w:p>
          <w:p w:rsidR="007B66AA" w:rsidRPr="007B66AA" w:rsidRDefault="007B66AA" w:rsidP="007B66AA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AA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родителей к взаимодействию с ДОУ, реализация просветительских, творческих и </w:t>
            </w:r>
            <w:proofErr w:type="spellStart"/>
            <w:r w:rsidRPr="007B66AA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7B66A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для семей воспитанников расширение области участия родителей в деятельности ДОУ (участие в образовательном процессе, в проведении совместных мероприятий); </w:t>
            </w:r>
          </w:p>
          <w:p w:rsidR="007B66AA" w:rsidRPr="007B66AA" w:rsidRDefault="007B66AA" w:rsidP="007B66AA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AA">
              <w:rPr>
                <w:rFonts w:ascii="Times New Roman" w:hAnsi="Times New Roman" w:cs="Times New Roman"/>
                <w:sz w:val="24"/>
                <w:szCs w:val="24"/>
              </w:rPr>
              <w:t>сохранение здоровья ребенка и успешность его при поступлении в школу.</w:t>
            </w:r>
          </w:p>
          <w:p w:rsidR="007B66AA" w:rsidRPr="007B66AA" w:rsidRDefault="007B66AA" w:rsidP="007B66AA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6AA" w:rsidRDefault="007B66AA" w:rsidP="007B66AA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AA">
              <w:rPr>
                <w:rFonts w:ascii="Times New Roman" w:hAnsi="Times New Roman" w:cs="Times New Roman"/>
                <w:sz w:val="24"/>
                <w:szCs w:val="24"/>
              </w:rPr>
              <w:t xml:space="preserve">Для социума: </w:t>
            </w:r>
          </w:p>
          <w:p w:rsidR="007B66AA" w:rsidRPr="007B66AA" w:rsidRDefault="007B66AA" w:rsidP="007B66AA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A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планов сотрудничества с </w:t>
            </w:r>
            <w:proofErr w:type="spellStart"/>
            <w:r w:rsidRPr="007B66AA">
              <w:rPr>
                <w:rFonts w:ascii="Times New Roman" w:hAnsi="Times New Roman" w:cs="Times New Roman"/>
                <w:sz w:val="24"/>
                <w:szCs w:val="24"/>
              </w:rPr>
              <w:t>социокультурными</w:t>
            </w:r>
            <w:proofErr w:type="spellEnd"/>
            <w:r w:rsidRPr="007B66A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учреждениями;</w:t>
            </w:r>
          </w:p>
          <w:p w:rsidR="007B66AA" w:rsidRPr="007B66AA" w:rsidRDefault="007B66AA" w:rsidP="007B66AA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AA">
              <w:rPr>
                <w:rFonts w:ascii="Times New Roman" w:hAnsi="Times New Roman" w:cs="Times New Roman"/>
                <w:sz w:val="24"/>
                <w:szCs w:val="24"/>
              </w:rPr>
              <w:t>реализация системы социального партнерства;</w:t>
            </w:r>
          </w:p>
          <w:p w:rsidR="007B66AA" w:rsidRDefault="007B66AA" w:rsidP="007B66AA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AA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культуры всех участников образовательного пространства.</w:t>
            </w:r>
          </w:p>
          <w:p w:rsidR="007B66AA" w:rsidRPr="007B66AA" w:rsidRDefault="007B66AA" w:rsidP="007B66AA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C8" w:rsidRPr="001B3CC8" w:rsidTr="001B3CC8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3CC8" w:rsidRPr="001B3CC8" w:rsidRDefault="001B3CC8" w:rsidP="004228C2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 w:rsidRPr="001B3CC8">
              <w:rPr>
                <w:rStyle w:val="a5"/>
                <w:i w:val="0"/>
              </w:rPr>
              <w:lastRenderedPageBreak/>
              <w:t>Ожидаемые результаты:</w:t>
            </w:r>
          </w:p>
          <w:p w:rsidR="001B3CC8" w:rsidRPr="001B3CC8" w:rsidRDefault="001B3CC8" w:rsidP="004228C2">
            <w:pPr>
              <w:pStyle w:val="a4"/>
              <w:spacing w:before="0" w:beforeAutospacing="0" w:after="0" w:afterAutospacing="0"/>
              <w:jc w:val="both"/>
            </w:pPr>
            <w:r w:rsidRPr="001B3CC8">
              <w:rPr>
                <w:rStyle w:val="a5"/>
              </w:rPr>
              <w:t> </w:t>
            </w:r>
          </w:p>
        </w:tc>
        <w:tc>
          <w:tcPr>
            <w:tcW w:w="8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45FC" w:rsidRPr="002045FC" w:rsidRDefault="002045FC" w:rsidP="002045FC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C">
              <w:rPr>
                <w:rFonts w:ascii="Times New Roman" w:hAnsi="Times New Roman" w:cs="Times New Roman"/>
                <w:sz w:val="24"/>
                <w:szCs w:val="24"/>
              </w:rPr>
              <w:t>1. Ежегодное выполнение объемных и качественных показателей муниципального задания.</w:t>
            </w:r>
          </w:p>
          <w:p w:rsidR="002045FC" w:rsidRPr="002045FC" w:rsidRDefault="002045FC" w:rsidP="002045FC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C">
              <w:rPr>
                <w:rFonts w:ascii="Times New Roman" w:hAnsi="Times New Roman" w:cs="Times New Roman"/>
                <w:sz w:val="24"/>
                <w:szCs w:val="24"/>
              </w:rPr>
              <w:t>2. Высокая конкурентоспособность детского сада на рынке образовательных услуг</w:t>
            </w:r>
          </w:p>
          <w:p w:rsidR="002045FC" w:rsidRPr="002045FC" w:rsidRDefault="002045FC" w:rsidP="002045FC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C">
              <w:rPr>
                <w:rFonts w:ascii="Times New Roman" w:hAnsi="Times New Roman" w:cs="Times New Roman"/>
                <w:sz w:val="24"/>
                <w:szCs w:val="24"/>
              </w:rPr>
              <w:t>3. Повышение удовлетворенности потребителей качеством образовательных услуг до 100%.</w:t>
            </w:r>
          </w:p>
          <w:p w:rsidR="002045FC" w:rsidRPr="002045FC" w:rsidRDefault="002045FC" w:rsidP="002045FC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C">
              <w:rPr>
                <w:rFonts w:ascii="Times New Roman" w:hAnsi="Times New Roman" w:cs="Times New Roman"/>
                <w:sz w:val="24"/>
                <w:szCs w:val="24"/>
              </w:rPr>
              <w:t>4. Расширение спектра дополнительных образовательных услуг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5FC">
              <w:rPr>
                <w:rFonts w:ascii="Times New Roman" w:hAnsi="Times New Roman" w:cs="Times New Roman"/>
                <w:sz w:val="24"/>
                <w:szCs w:val="24"/>
              </w:rPr>
              <w:t>разных категорий заинтересованного населения (охват дополнительным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5FC">
              <w:rPr>
                <w:rFonts w:ascii="Times New Roman" w:hAnsi="Times New Roman" w:cs="Times New Roman"/>
                <w:sz w:val="24"/>
                <w:szCs w:val="24"/>
              </w:rPr>
              <w:t>образованием не менее 80%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5 лет</w:t>
            </w:r>
            <w:r w:rsidRPr="002045FC">
              <w:rPr>
                <w:rFonts w:ascii="Times New Roman" w:hAnsi="Times New Roman" w:cs="Times New Roman"/>
                <w:sz w:val="24"/>
                <w:szCs w:val="24"/>
              </w:rPr>
              <w:t>, в т. ч. с ОВЗ)</w:t>
            </w:r>
          </w:p>
          <w:p w:rsidR="002045FC" w:rsidRPr="002045FC" w:rsidRDefault="002045FC" w:rsidP="002045FC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C">
              <w:rPr>
                <w:rFonts w:ascii="Times New Roman" w:hAnsi="Times New Roman" w:cs="Times New Roman"/>
                <w:sz w:val="24"/>
                <w:szCs w:val="24"/>
              </w:rPr>
              <w:t>5. Оптимизация функциониров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смешанной экономической мо</w:t>
            </w:r>
            <w:r w:rsidRPr="002045FC">
              <w:rPr>
                <w:rFonts w:ascii="Times New Roman" w:hAnsi="Times New Roman" w:cs="Times New Roman"/>
                <w:sz w:val="24"/>
                <w:szCs w:val="24"/>
              </w:rPr>
              <w:t>дели учреждения за счет повышения эффективности использования бюджетных и внебюджетных средств (рост доли доходов от оказания платных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5FC">
              <w:rPr>
                <w:rFonts w:ascii="Times New Roman" w:hAnsi="Times New Roman" w:cs="Times New Roman"/>
                <w:sz w:val="24"/>
                <w:szCs w:val="24"/>
              </w:rPr>
              <w:t>дополнительных образовательных услуг, спонсорских и благотворительных поступлений);</w:t>
            </w:r>
          </w:p>
          <w:p w:rsidR="002045FC" w:rsidRPr="002045FC" w:rsidRDefault="002045FC" w:rsidP="002045FC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C"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образования, обеспечение внедрения инноваций в образовательный процесс детского сада.</w:t>
            </w:r>
          </w:p>
          <w:p w:rsidR="001B3CC8" w:rsidRPr="001B3CC8" w:rsidRDefault="002045FC" w:rsidP="002045FC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C">
              <w:rPr>
                <w:rFonts w:ascii="Times New Roman" w:hAnsi="Times New Roman" w:cs="Times New Roman"/>
                <w:sz w:val="24"/>
                <w:szCs w:val="24"/>
              </w:rPr>
              <w:t xml:space="preserve">7. Создание современной комфортной развивающей предметно-пространственной среды и </w:t>
            </w:r>
            <w:proofErr w:type="gramStart"/>
            <w:r w:rsidRPr="002045FC">
              <w:rPr>
                <w:rFonts w:ascii="Times New Roman" w:hAnsi="Times New Roman" w:cs="Times New Roman"/>
                <w:sz w:val="24"/>
                <w:szCs w:val="24"/>
              </w:rPr>
              <w:t>обучающего</w:t>
            </w:r>
            <w:proofErr w:type="gramEnd"/>
            <w:r w:rsidRPr="002045FC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пространство в соответствии с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5FC">
              <w:rPr>
                <w:rFonts w:ascii="Times New Roman" w:hAnsi="Times New Roman" w:cs="Times New Roman"/>
                <w:sz w:val="24"/>
                <w:szCs w:val="24"/>
              </w:rPr>
              <w:t>ДО и ФОП ДО.</w:t>
            </w:r>
          </w:p>
        </w:tc>
      </w:tr>
    </w:tbl>
    <w:p w:rsidR="001B3CC8" w:rsidRPr="001B3CC8" w:rsidRDefault="001B3CC8" w:rsidP="001B3CC8">
      <w:pPr>
        <w:ind w:left="1515"/>
        <w:rPr>
          <w:rFonts w:ascii="Times New Roman" w:hAnsi="Times New Roman" w:cs="Times New Roman"/>
          <w:b/>
          <w:sz w:val="24"/>
          <w:szCs w:val="24"/>
        </w:rPr>
      </w:pPr>
    </w:p>
    <w:p w:rsidR="001B3CC8" w:rsidRPr="001B3CC8" w:rsidRDefault="001B3CC8" w:rsidP="001B3CC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B3CC8" w:rsidRPr="001B3CC8" w:rsidRDefault="001B3CC8" w:rsidP="001B3C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2163" w:rsidRPr="00CD2163" w:rsidRDefault="006326D5" w:rsidP="00763A24">
      <w:pPr>
        <w:pStyle w:val="1"/>
        <w:jc w:val="center"/>
      </w:pPr>
      <w:bookmarkStart w:id="2" w:name="_Toc157524679"/>
      <w:r>
        <w:lastRenderedPageBreak/>
        <w:t xml:space="preserve">3. </w:t>
      </w:r>
      <w:r w:rsidR="00CD2163" w:rsidRPr="00CD2163">
        <w:t>ИНФОРМАЦИОННАЯ СПРАВКА О ДЕЯТЕЛЬНОСТИ  ДОУ</w:t>
      </w:r>
      <w:bookmarkEnd w:id="2"/>
    </w:p>
    <w:p w:rsidR="00CD2163" w:rsidRPr="00CD2163" w:rsidRDefault="00CD2163" w:rsidP="008552FD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2163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ДОУ</w:t>
      </w:r>
    </w:p>
    <w:p w:rsidR="00CD2163" w:rsidRPr="00CD2163" w:rsidRDefault="00CD2163" w:rsidP="008552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163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«Солнышко» муниципального района г</w:t>
      </w:r>
      <w:proofErr w:type="gramStart"/>
      <w:r w:rsidRPr="00CD216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CD2163">
        <w:rPr>
          <w:rFonts w:ascii="Times New Roman" w:hAnsi="Times New Roman" w:cs="Times New Roman"/>
          <w:sz w:val="24"/>
          <w:szCs w:val="24"/>
        </w:rPr>
        <w:t xml:space="preserve">ерехта и </w:t>
      </w:r>
      <w:proofErr w:type="spellStart"/>
      <w:r w:rsidRPr="00CD2163">
        <w:rPr>
          <w:rFonts w:ascii="Times New Roman" w:hAnsi="Times New Roman" w:cs="Times New Roman"/>
          <w:sz w:val="24"/>
          <w:szCs w:val="24"/>
        </w:rPr>
        <w:t>Нерехтский</w:t>
      </w:r>
      <w:proofErr w:type="spellEnd"/>
      <w:r w:rsidRPr="00CD216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552FD">
        <w:rPr>
          <w:rFonts w:ascii="Times New Roman" w:hAnsi="Times New Roman" w:cs="Times New Roman"/>
          <w:sz w:val="24"/>
          <w:szCs w:val="24"/>
        </w:rPr>
        <w:t xml:space="preserve"> Костромской области.</w:t>
      </w:r>
    </w:p>
    <w:p w:rsidR="00CD2163" w:rsidRPr="00CD2163" w:rsidRDefault="00CD2163" w:rsidP="008552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163">
        <w:rPr>
          <w:rFonts w:ascii="Times New Roman" w:hAnsi="Times New Roman" w:cs="Times New Roman"/>
          <w:sz w:val="24"/>
          <w:szCs w:val="24"/>
        </w:rPr>
        <w:t>Заведующ</w:t>
      </w:r>
      <w:r w:rsidR="008552FD">
        <w:rPr>
          <w:rFonts w:ascii="Times New Roman" w:hAnsi="Times New Roman" w:cs="Times New Roman"/>
          <w:sz w:val="24"/>
          <w:szCs w:val="24"/>
        </w:rPr>
        <w:t>ая</w:t>
      </w:r>
      <w:r w:rsidRPr="00CD2163">
        <w:rPr>
          <w:rFonts w:ascii="Times New Roman" w:hAnsi="Times New Roman" w:cs="Times New Roman"/>
          <w:sz w:val="24"/>
          <w:szCs w:val="24"/>
        </w:rPr>
        <w:t xml:space="preserve"> МДОУ: Горшкова Наталья Сергеевна.</w:t>
      </w:r>
    </w:p>
    <w:p w:rsidR="00CD2163" w:rsidRPr="00CD2163" w:rsidRDefault="00CD2163" w:rsidP="008552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163">
        <w:rPr>
          <w:rFonts w:ascii="Times New Roman" w:hAnsi="Times New Roman" w:cs="Times New Roman"/>
          <w:sz w:val="24"/>
          <w:szCs w:val="24"/>
        </w:rPr>
        <w:t xml:space="preserve">МДОУ детский сад «Солнышко» функционирует с 27.09.1972 года и расположен по адресу: ул. Ленина 101а. </w:t>
      </w:r>
    </w:p>
    <w:p w:rsidR="00CD2163" w:rsidRPr="00CD2163" w:rsidRDefault="00CD2163" w:rsidP="008552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163">
        <w:rPr>
          <w:rFonts w:ascii="Times New Roman" w:hAnsi="Times New Roman" w:cs="Times New Roman"/>
          <w:sz w:val="24"/>
          <w:szCs w:val="24"/>
        </w:rPr>
        <w:t xml:space="preserve">Учредитель: муниципальный район город Нерехта и </w:t>
      </w:r>
      <w:proofErr w:type="spellStart"/>
      <w:r w:rsidRPr="00CD2163">
        <w:rPr>
          <w:rFonts w:ascii="Times New Roman" w:hAnsi="Times New Roman" w:cs="Times New Roman"/>
          <w:sz w:val="24"/>
          <w:szCs w:val="24"/>
        </w:rPr>
        <w:t>Нерехтский</w:t>
      </w:r>
      <w:proofErr w:type="spellEnd"/>
      <w:r w:rsidRPr="00CD2163">
        <w:rPr>
          <w:rFonts w:ascii="Times New Roman" w:hAnsi="Times New Roman" w:cs="Times New Roman"/>
          <w:sz w:val="24"/>
          <w:szCs w:val="24"/>
        </w:rPr>
        <w:t xml:space="preserve"> район Костромской области. </w:t>
      </w:r>
    </w:p>
    <w:p w:rsidR="00CD2163" w:rsidRPr="00CD2163" w:rsidRDefault="00CD2163" w:rsidP="008552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163">
        <w:rPr>
          <w:rFonts w:ascii="Times New Roman" w:hAnsi="Times New Roman" w:cs="Times New Roman"/>
          <w:sz w:val="24"/>
          <w:szCs w:val="24"/>
        </w:rPr>
        <w:t xml:space="preserve">В детском саду функционирует 6 групп. В группах имеются туалетные, раздевальные комнаты. </w:t>
      </w:r>
    </w:p>
    <w:p w:rsidR="00CD2163" w:rsidRPr="00CD2163" w:rsidRDefault="00CD2163" w:rsidP="008552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163">
        <w:rPr>
          <w:rFonts w:ascii="Times New Roman" w:hAnsi="Times New Roman" w:cs="Times New Roman"/>
          <w:sz w:val="24"/>
          <w:szCs w:val="24"/>
        </w:rPr>
        <w:t xml:space="preserve">В помещении учреждения также имеются: музыкально-физкультурный зал, медицинский кабинет, процедурный кабинет, кабинет учителя – логопеда, кабинет заведующей, пищеблок, прачечная. </w:t>
      </w:r>
      <w:proofErr w:type="gramEnd"/>
    </w:p>
    <w:p w:rsidR="00CD2163" w:rsidRPr="00CD2163" w:rsidRDefault="00CD2163" w:rsidP="008552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163">
        <w:rPr>
          <w:rFonts w:ascii="Times New Roman" w:hAnsi="Times New Roman" w:cs="Times New Roman"/>
          <w:sz w:val="24"/>
          <w:szCs w:val="24"/>
        </w:rPr>
        <w:t xml:space="preserve">На территории детского сада расположено 6 игровых площадок, на которых имеются: веранды с теневыми навесами, песочницы для игр с песком, малые формы. Все участки разделены зеленой изгородью. Участки прилегающей территории закреплены за группами по возрастам. В достаточном количестве выносное оборудование для развития двигательной активности детей и проведения спортивных игр на участках. Организация среды на участках обеспечивает экологическое воспитание и образование детей (размещены цветники, клумбы, огород). </w:t>
      </w:r>
    </w:p>
    <w:p w:rsidR="00CD2163" w:rsidRPr="00CD2163" w:rsidRDefault="00CD2163" w:rsidP="008552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163">
        <w:rPr>
          <w:rFonts w:ascii="Times New Roman" w:hAnsi="Times New Roman" w:cs="Times New Roman"/>
          <w:sz w:val="24"/>
          <w:szCs w:val="24"/>
        </w:rPr>
        <w:t xml:space="preserve">Так же на территории детского сада имеется спортивная площадка. </w:t>
      </w:r>
    </w:p>
    <w:p w:rsidR="00CD2163" w:rsidRPr="00CD2163" w:rsidRDefault="00CD2163" w:rsidP="008552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163">
        <w:rPr>
          <w:rFonts w:ascii="Times New Roman" w:hAnsi="Times New Roman" w:cs="Times New Roman"/>
          <w:sz w:val="24"/>
          <w:szCs w:val="24"/>
        </w:rPr>
        <w:t xml:space="preserve">Детский сад оснащен соответствующим оборудованием, нормативно-техническими средствами обучения. </w:t>
      </w:r>
    </w:p>
    <w:p w:rsidR="00CD2163" w:rsidRPr="00CD2163" w:rsidRDefault="00CD2163" w:rsidP="008552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163">
        <w:rPr>
          <w:rFonts w:ascii="Times New Roman" w:hAnsi="Times New Roman" w:cs="Times New Roman"/>
          <w:sz w:val="24"/>
          <w:szCs w:val="24"/>
        </w:rPr>
        <w:t>Режим функционирования учреждения: пятидневная рабочая неделя, с 10-часовым пребыванием детей. Детский сад работает с 7.30 до 18.00.</w:t>
      </w:r>
    </w:p>
    <w:p w:rsidR="00CD2163" w:rsidRPr="00CD2163" w:rsidRDefault="00CD2163" w:rsidP="008552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163">
        <w:rPr>
          <w:rFonts w:ascii="Times New Roman" w:hAnsi="Times New Roman" w:cs="Times New Roman"/>
          <w:sz w:val="24"/>
          <w:szCs w:val="24"/>
        </w:rPr>
        <w:t xml:space="preserve"> Детский сад руководствуется в своей деятельности федеральными законами, указами и распоряжениями Президента России, постановлениями и распоряжениями Правительства Российской Федерации, нормативно-правовыми документами регионального и муниципального уровней, Уставом детского сада, договорами с учредителем и родителями (законными представителями). </w:t>
      </w:r>
    </w:p>
    <w:p w:rsidR="00CD2163" w:rsidRPr="00CD2163" w:rsidRDefault="00CD2163" w:rsidP="008552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163">
        <w:rPr>
          <w:rFonts w:ascii="Times New Roman" w:hAnsi="Times New Roman" w:cs="Times New Roman"/>
          <w:sz w:val="24"/>
          <w:szCs w:val="24"/>
        </w:rPr>
        <w:t xml:space="preserve">Детский сад «Солнышко» отвечает всем гигиеническим и санитарным требованиям: требования к условиям и режиму воспитания и обучения детей в ДОУ выполняются, санитарно-гигиеническое состояние, температурный и световой режим соответствует требованиям </w:t>
      </w:r>
      <w:proofErr w:type="spellStart"/>
      <w:r w:rsidRPr="00CD2163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CD2163">
        <w:rPr>
          <w:rFonts w:ascii="Times New Roman" w:hAnsi="Times New Roman" w:cs="Times New Roman"/>
          <w:sz w:val="24"/>
          <w:szCs w:val="24"/>
        </w:rPr>
        <w:t xml:space="preserve">. Здание снабжено системой центрального отопления, вентиляцией, водопроводом. Все эксплуатационное оборудование ДОУ находится в исправном, рабочем состоянии. </w:t>
      </w:r>
    </w:p>
    <w:p w:rsidR="00CD2163" w:rsidRPr="00CD2163" w:rsidRDefault="00CD2163" w:rsidP="00CD21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2163" w:rsidRPr="00CD2163" w:rsidRDefault="00CD2163" w:rsidP="00CD216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2163">
        <w:rPr>
          <w:rFonts w:ascii="Times New Roman" w:hAnsi="Times New Roman" w:cs="Times New Roman"/>
          <w:b/>
          <w:color w:val="000000"/>
          <w:sz w:val="24"/>
          <w:szCs w:val="24"/>
        </w:rPr>
        <w:t>СОЦИАЛЬНОЕ ОКРУЖЕНИЕ ДОУ</w:t>
      </w:r>
    </w:p>
    <w:p w:rsidR="00CD2163" w:rsidRPr="00CD2163" w:rsidRDefault="00CD2163" w:rsidP="00CD21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2163">
        <w:rPr>
          <w:rFonts w:ascii="Times New Roman" w:hAnsi="Times New Roman" w:cs="Times New Roman"/>
          <w:sz w:val="24"/>
          <w:szCs w:val="24"/>
        </w:rPr>
        <w:t xml:space="preserve">Детский сад расположен в микрорайоне удаленном от центра города. </w:t>
      </w:r>
    </w:p>
    <w:p w:rsidR="00CD2163" w:rsidRPr="00CD2163" w:rsidRDefault="00CD2163" w:rsidP="00CD216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2163">
        <w:rPr>
          <w:rFonts w:ascii="Times New Roman" w:hAnsi="Times New Roman" w:cs="Times New Roman"/>
          <w:sz w:val="24"/>
          <w:szCs w:val="24"/>
        </w:rPr>
        <w:t xml:space="preserve">Ближайшее </w:t>
      </w:r>
      <w:proofErr w:type="gramStart"/>
      <w:r w:rsidRPr="00CD2163">
        <w:rPr>
          <w:rFonts w:ascii="Times New Roman" w:hAnsi="Times New Roman" w:cs="Times New Roman"/>
          <w:sz w:val="24"/>
          <w:szCs w:val="24"/>
        </w:rPr>
        <w:t>окружение</w:t>
      </w:r>
      <w:proofErr w:type="gramEnd"/>
      <w:r w:rsidRPr="00CD2163">
        <w:rPr>
          <w:rFonts w:ascii="Times New Roman" w:hAnsi="Times New Roman" w:cs="Times New Roman"/>
          <w:sz w:val="24"/>
          <w:szCs w:val="24"/>
        </w:rPr>
        <w:t xml:space="preserve"> с которыми дошкольная  образовательная организация имеет социальное партнерство  - школа-гимназия, библиотека им. </w:t>
      </w:r>
      <w:proofErr w:type="spellStart"/>
      <w:r w:rsidRPr="00CD2163">
        <w:rPr>
          <w:rFonts w:ascii="Times New Roman" w:hAnsi="Times New Roman" w:cs="Times New Roman"/>
          <w:sz w:val="24"/>
          <w:szCs w:val="24"/>
        </w:rPr>
        <w:t>Диева</w:t>
      </w:r>
      <w:proofErr w:type="spellEnd"/>
      <w:r w:rsidRPr="00CD2163">
        <w:rPr>
          <w:rFonts w:ascii="Times New Roman" w:hAnsi="Times New Roman" w:cs="Times New Roman"/>
          <w:sz w:val="24"/>
          <w:szCs w:val="24"/>
        </w:rPr>
        <w:t xml:space="preserve">, музыкальная школа, Дворец культуры, спортивный стадион «Старт», детская консультация, ДТЮ, Центр ПМСС,  которые  </w:t>
      </w:r>
      <w:r w:rsidRPr="00CD2163">
        <w:rPr>
          <w:rFonts w:ascii="Times New Roman" w:hAnsi="Times New Roman" w:cs="Times New Roman"/>
          <w:sz w:val="24"/>
          <w:szCs w:val="24"/>
        </w:rPr>
        <w:lastRenderedPageBreak/>
        <w:t xml:space="preserve">позволяют расширять спектр услуг интеллектуального, художественно-эстетического и физического развития воспитанников, быть открытой педагогической системой. </w:t>
      </w:r>
    </w:p>
    <w:p w:rsidR="00CD2163" w:rsidRPr="00CD2163" w:rsidRDefault="00CD2163" w:rsidP="00CD216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D2163" w:rsidRPr="00CD2163" w:rsidRDefault="00CD2163" w:rsidP="008552FD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CD2163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proofErr w:type="gramStart"/>
      <w:r w:rsidRPr="00CD216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CD2163" w:rsidRPr="00CD2163" w:rsidRDefault="00CD2163" w:rsidP="008552FD">
      <w:pPr>
        <w:pStyle w:val="a7"/>
        <w:spacing w:after="0" w:line="360" w:lineRule="auto"/>
        <w:jc w:val="both"/>
        <w:rPr>
          <w:rFonts w:ascii="Times New Roman" w:hAnsi="Times New Roman" w:cs="Times New Roman"/>
        </w:rPr>
      </w:pPr>
      <w:r w:rsidRPr="00CD2163">
        <w:rPr>
          <w:rFonts w:ascii="Times New Roman" w:hAnsi="Times New Roman" w:cs="Times New Roman"/>
        </w:rPr>
        <w:t xml:space="preserve">  В детском саду функционирует 6 групп, из них:</w:t>
      </w:r>
    </w:p>
    <w:p w:rsidR="00CD2163" w:rsidRPr="00CD2163" w:rsidRDefault="00CD2163" w:rsidP="008552FD">
      <w:pPr>
        <w:pStyle w:val="a7"/>
        <w:spacing w:after="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267"/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977"/>
        <w:gridCol w:w="1809"/>
        <w:gridCol w:w="2585"/>
      </w:tblGrid>
      <w:tr w:rsidR="008552FD" w:rsidRPr="00CD2163" w:rsidTr="008552FD">
        <w:tc>
          <w:tcPr>
            <w:tcW w:w="567" w:type="dxa"/>
          </w:tcPr>
          <w:p w:rsidR="008552FD" w:rsidRPr="00CD2163" w:rsidRDefault="008552FD" w:rsidP="008552FD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D216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77" w:type="dxa"/>
          </w:tcPr>
          <w:p w:rsidR="008552FD" w:rsidRPr="00CD2163" w:rsidRDefault="008552FD" w:rsidP="008552FD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D2163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809" w:type="dxa"/>
          </w:tcPr>
          <w:p w:rsidR="008552FD" w:rsidRPr="00CD2163" w:rsidRDefault="008552FD" w:rsidP="008552FD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D2163">
              <w:rPr>
                <w:rFonts w:ascii="Times New Roman" w:hAnsi="Times New Roman" w:cs="Times New Roman"/>
                <w:b/>
              </w:rPr>
              <w:t>Количество групп</w:t>
            </w:r>
          </w:p>
        </w:tc>
        <w:tc>
          <w:tcPr>
            <w:tcW w:w="2585" w:type="dxa"/>
          </w:tcPr>
          <w:p w:rsidR="008552FD" w:rsidRPr="00CD2163" w:rsidRDefault="008552FD" w:rsidP="008552FD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D2163">
              <w:rPr>
                <w:rFonts w:ascii="Times New Roman" w:hAnsi="Times New Roman" w:cs="Times New Roman"/>
                <w:b/>
              </w:rPr>
              <w:t>Возраст</w:t>
            </w:r>
          </w:p>
        </w:tc>
      </w:tr>
      <w:tr w:rsidR="008552FD" w:rsidRPr="00CD2163" w:rsidTr="008552FD">
        <w:tc>
          <w:tcPr>
            <w:tcW w:w="567" w:type="dxa"/>
          </w:tcPr>
          <w:p w:rsidR="008552FD" w:rsidRPr="00CD2163" w:rsidRDefault="008552FD" w:rsidP="008552FD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CD21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8552FD" w:rsidRPr="00CD2163" w:rsidRDefault="008552FD" w:rsidP="008552FD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CD2163">
              <w:rPr>
                <w:rFonts w:ascii="Times New Roman" w:hAnsi="Times New Roman" w:cs="Times New Roman"/>
                <w:lang w:val="en-US"/>
              </w:rPr>
              <w:t>I</w:t>
            </w:r>
            <w:r w:rsidRPr="00CD2163">
              <w:rPr>
                <w:rFonts w:ascii="Times New Roman" w:hAnsi="Times New Roman" w:cs="Times New Roman"/>
              </w:rPr>
              <w:t xml:space="preserve"> группа раннего возраста</w:t>
            </w:r>
          </w:p>
        </w:tc>
        <w:tc>
          <w:tcPr>
            <w:tcW w:w="1809" w:type="dxa"/>
          </w:tcPr>
          <w:p w:rsidR="008552FD" w:rsidRPr="00CD2163" w:rsidRDefault="008552FD" w:rsidP="008552FD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D21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5" w:type="dxa"/>
          </w:tcPr>
          <w:p w:rsidR="008552FD" w:rsidRPr="00CD2163" w:rsidRDefault="008552FD" w:rsidP="008552FD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CD2163">
              <w:rPr>
                <w:rFonts w:ascii="Times New Roman" w:hAnsi="Times New Roman" w:cs="Times New Roman"/>
              </w:rPr>
              <w:t>С 1 до 2</w:t>
            </w:r>
          </w:p>
        </w:tc>
      </w:tr>
      <w:tr w:rsidR="008552FD" w:rsidRPr="00CD2163" w:rsidTr="008552FD">
        <w:tc>
          <w:tcPr>
            <w:tcW w:w="567" w:type="dxa"/>
          </w:tcPr>
          <w:p w:rsidR="008552FD" w:rsidRPr="00CD2163" w:rsidRDefault="008552FD" w:rsidP="008552FD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CD21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8552FD" w:rsidRPr="00CD2163" w:rsidRDefault="008552FD" w:rsidP="008552FD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CD2163">
              <w:rPr>
                <w:rFonts w:ascii="Times New Roman" w:hAnsi="Times New Roman" w:cs="Times New Roman"/>
                <w:lang w:val="en-US"/>
              </w:rPr>
              <w:t>II</w:t>
            </w:r>
            <w:r w:rsidRPr="00CD2163">
              <w:rPr>
                <w:rFonts w:ascii="Times New Roman" w:hAnsi="Times New Roman" w:cs="Times New Roman"/>
              </w:rPr>
              <w:t xml:space="preserve"> группа раннего возраста</w:t>
            </w:r>
          </w:p>
        </w:tc>
        <w:tc>
          <w:tcPr>
            <w:tcW w:w="1809" w:type="dxa"/>
          </w:tcPr>
          <w:p w:rsidR="008552FD" w:rsidRPr="00CD2163" w:rsidRDefault="008552FD" w:rsidP="008552FD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D21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5" w:type="dxa"/>
          </w:tcPr>
          <w:p w:rsidR="008552FD" w:rsidRPr="00CD2163" w:rsidRDefault="008552FD" w:rsidP="008552FD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CD2163">
              <w:rPr>
                <w:rFonts w:ascii="Times New Roman" w:hAnsi="Times New Roman" w:cs="Times New Roman"/>
              </w:rPr>
              <w:t>С 2  до 3-х лет</w:t>
            </w:r>
          </w:p>
        </w:tc>
      </w:tr>
      <w:tr w:rsidR="008552FD" w:rsidRPr="00CD2163" w:rsidTr="008552FD">
        <w:tc>
          <w:tcPr>
            <w:tcW w:w="567" w:type="dxa"/>
          </w:tcPr>
          <w:p w:rsidR="008552FD" w:rsidRPr="00CD2163" w:rsidRDefault="008552FD" w:rsidP="008552FD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CD21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8552FD" w:rsidRPr="00CD2163" w:rsidRDefault="008552FD" w:rsidP="008552FD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CD2163"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1809" w:type="dxa"/>
          </w:tcPr>
          <w:p w:rsidR="008552FD" w:rsidRPr="00CD2163" w:rsidRDefault="008552FD" w:rsidP="008552FD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D21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5" w:type="dxa"/>
          </w:tcPr>
          <w:p w:rsidR="008552FD" w:rsidRPr="00CD2163" w:rsidRDefault="008552FD" w:rsidP="008552FD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CD2163">
              <w:rPr>
                <w:rFonts w:ascii="Times New Roman" w:hAnsi="Times New Roman" w:cs="Times New Roman"/>
              </w:rPr>
              <w:t>с 3-х до 4-х лет</w:t>
            </w:r>
          </w:p>
        </w:tc>
      </w:tr>
      <w:tr w:rsidR="008552FD" w:rsidRPr="00CD2163" w:rsidTr="008552FD">
        <w:tc>
          <w:tcPr>
            <w:tcW w:w="567" w:type="dxa"/>
          </w:tcPr>
          <w:p w:rsidR="008552FD" w:rsidRPr="00CD2163" w:rsidRDefault="008552FD" w:rsidP="008552FD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CD21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8552FD" w:rsidRPr="00CD2163" w:rsidRDefault="008552FD" w:rsidP="008552FD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CD2163"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1809" w:type="dxa"/>
          </w:tcPr>
          <w:p w:rsidR="008552FD" w:rsidRPr="00CD2163" w:rsidRDefault="008552FD" w:rsidP="008552FD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D21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5" w:type="dxa"/>
          </w:tcPr>
          <w:p w:rsidR="008552FD" w:rsidRPr="00CD2163" w:rsidRDefault="008552FD" w:rsidP="008552FD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CD2163">
              <w:rPr>
                <w:rFonts w:ascii="Times New Roman" w:hAnsi="Times New Roman" w:cs="Times New Roman"/>
              </w:rPr>
              <w:t>с 4-х до 5-ти лет</w:t>
            </w:r>
          </w:p>
        </w:tc>
      </w:tr>
      <w:tr w:rsidR="008552FD" w:rsidRPr="00CD2163" w:rsidTr="008552FD">
        <w:tc>
          <w:tcPr>
            <w:tcW w:w="567" w:type="dxa"/>
          </w:tcPr>
          <w:p w:rsidR="008552FD" w:rsidRPr="00CD2163" w:rsidRDefault="008552FD" w:rsidP="008552FD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CD21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8552FD" w:rsidRPr="00CD2163" w:rsidRDefault="008552FD" w:rsidP="008552FD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CD2163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1809" w:type="dxa"/>
          </w:tcPr>
          <w:p w:rsidR="008552FD" w:rsidRPr="00CD2163" w:rsidRDefault="008552FD" w:rsidP="008552FD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D21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5" w:type="dxa"/>
          </w:tcPr>
          <w:p w:rsidR="008552FD" w:rsidRPr="00CD2163" w:rsidRDefault="008552FD" w:rsidP="008552FD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CD2163">
              <w:rPr>
                <w:rFonts w:ascii="Times New Roman" w:hAnsi="Times New Roman" w:cs="Times New Roman"/>
              </w:rPr>
              <w:t>с 5-ти до 6-ти лет</w:t>
            </w:r>
          </w:p>
        </w:tc>
      </w:tr>
      <w:tr w:rsidR="008552FD" w:rsidRPr="00CD2163" w:rsidTr="008552FD">
        <w:tc>
          <w:tcPr>
            <w:tcW w:w="567" w:type="dxa"/>
          </w:tcPr>
          <w:p w:rsidR="008552FD" w:rsidRPr="00CD2163" w:rsidRDefault="008552FD" w:rsidP="008552FD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CD21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8552FD" w:rsidRPr="00CD2163" w:rsidRDefault="008552FD" w:rsidP="008552FD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CD2163"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1809" w:type="dxa"/>
          </w:tcPr>
          <w:p w:rsidR="008552FD" w:rsidRPr="00CD2163" w:rsidRDefault="008552FD" w:rsidP="008552FD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D21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5" w:type="dxa"/>
          </w:tcPr>
          <w:p w:rsidR="008552FD" w:rsidRPr="00CD2163" w:rsidRDefault="008552FD" w:rsidP="008552FD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CD2163">
              <w:rPr>
                <w:rFonts w:ascii="Times New Roman" w:hAnsi="Times New Roman" w:cs="Times New Roman"/>
              </w:rPr>
              <w:t>с 6-ти до 7-ми лет</w:t>
            </w:r>
          </w:p>
        </w:tc>
      </w:tr>
    </w:tbl>
    <w:p w:rsidR="00CD2163" w:rsidRPr="00CD2163" w:rsidRDefault="00CD2163" w:rsidP="008552F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D2163" w:rsidRPr="00CD2163" w:rsidRDefault="00CD2163" w:rsidP="008552F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D2163" w:rsidRPr="00CD2163" w:rsidRDefault="00CD2163" w:rsidP="008552F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D2163" w:rsidRPr="00CD2163" w:rsidRDefault="00CD2163" w:rsidP="008552F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D2163" w:rsidRPr="00CD2163" w:rsidRDefault="00CD2163" w:rsidP="008552F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D2163" w:rsidRPr="00CD2163" w:rsidRDefault="00CD2163" w:rsidP="008552F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D2163" w:rsidRPr="00CD2163" w:rsidRDefault="00CD2163" w:rsidP="008552F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D2163" w:rsidRPr="00CD2163" w:rsidRDefault="00CD2163" w:rsidP="00CD216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D2163" w:rsidRPr="00CD2163" w:rsidRDefault="00CD2163" w:rsidP="008552F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2163">
        <w:rPr>
          <w:rFonts w:ascii="Times New Roman" w:hAnsi="Times New Roman" w:cs="Times New Roman"/>
          <w:b/>
          <w:color w:val="000000"/>
          <w:sz w:val="24"/>
          <w:szCs w:val="24"/>
        </w:rPr>
        <w:t>КОНТИНГЕНТ РОДИТЕЛЕЙ</w:t>
      </w:r>
    </w:p>
    <w:p w:rsidR="00CD2163" w:rsidRPr="00CD2163" w:rsidRDefault="00CD2163" w:rsidP="008552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2163">
        <w:rPr>
          <w:rFonts w:ascii="Times New Roman" w:hAnsi="Times New Roman" w:cs="Times New Roman"/>
          <w:sz w:val="24"/>
          <w:szCs w:val="24"/>
        </w:rPr>
        <w:t xml:space="preserve">Большое внимание в дошкольном учреждении уделяется изучению контингента родителей. Систематически педагоги ДОУ проводят информационно-аналитическую работу по выявлению социального и образовательного статуса членов семей воспитанников. </w:t>
      </w:r>
    </w:p>
    <w:p w:rsidR="00CD2163" w:rsidRPr="00CD2163" w:rsidRDefault="00CD2163" w:rsidP="008552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2163">
        <w:rPr>
          <w:rFonts w:ascii="Times New Roman" w:hAnsi="Times New Roman" w:cs="Times New Roman"/>
          <w:sz w:val="24"/>
          <w:szCs w:val="24"/>
        </w:rPr>
        <w:t xml:space="preserve">В целом для основного контингента родителей характерны: средний уровень жизни и доходов, достаточно высокие требования к образованию и желание дать ребенку хорошее образование. Педагогами ДОУ ведется активная просветительская работа, направленная на повышение компетентности в вопросах воспитания и развития детей, успешной социализации ребенка в обществе.  </w:t>
      </w:r>
    </w:p>
    <w:p w:rsidR="00CD2163" w:rsidRPr="00CD2163" w:rsidRDefault="00CD2163" w:rsidP="008552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2163">
        <w:rPr>
          <w:rFonts w:ascii="Times New Roman" w:hAnsi="Times New Roman" w:cs="Times New Roman"/>
          <w:sz w:val="24"/>
          <w:szCs w:val="24"/>
        </w:rPr>
        <w:t xml:space="preserve">Изучение семьи как участника образовательного процесса определяется характеристикой совместных мероприятий с родителями. Результаты показывают, что лишь 65 % родителей активно участвуют в различных конкурсах ДОУ. Остается проблемой – привлечение родителей к участию в воспитательно-образовательном процессе, в связи с занятостью  большинства семей на производстве. Следует отметить, что наблюдается увеличение числа родителей в возрасте до 25 лет, недостаточно времени уделяющих вопросам воспитания и развития детей. Анализ анкет и опросов родителей по вопросам развития детей показывает недостаточную компетентность родителей в психологических и  возрастных особенностях детей, проявление завышенных требований к ребенку. </w:t>
      </w:r>
    </w:p>
    <w:p w:rsidR="00CD2163" w:rsidRPr="00CD2163" w:rsidRDefault="00CD2163" w:rsidP="00CD216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163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CD2163" w:rsidRPr="00CD2163" w:rsidRDefault="00CD2163" w:rsidP="00CD21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2163">
        <w:rPr>
          <w:rFonts w:ascii="Times New Roman" w:hAnsi="Times New Roman" w:cs="Times New Roman"/>
          <w:sz w:val="24"/>
          <w:szCs w:val="24"/>
        </w:rPr>
        <w:t>Результаты мониторинговых исследований показывают, что активность родителей возрастает. Современные родители предъявляют высокие требования к качеству как образовательных, так и жизнеобеспечивающих услуг. Одной из приоритетных задач коллектива ДОУ становится поиск эффективных путей взаимодействия с родителями детей нового поколения, привлечение их к совместному процессу образования, оздоровления, развития детей, используя наряду с привлечением к участию в разработке и реализации совместных педагогических проектов, участие в управлении ДОУ.</w:t>
      </w:r>
    </w:p>
    <w:p w:rsidR="00CD2163" w:rsidRPr="00CD2163" w:rsidRDefault="00CD2163" w:rsidP="00CD21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2163" w:rsidRPr="00CD2163" w:rsidRDefault="00CD2163" w:rsidP="00CD2163">
      <w:pPr>
        <w:shd w:val="clear" w:color="auto" w:fill="FFFFFF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D2163" w:rsidRPr="00CD2163" w:rsidRDefault="00CD2163" w:rsidP="00CD216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216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ХАРАКТЕРИСТИКА ПЕДАГОГИЧЕСКОГО КОЛЛЕКТИВА</w:t>
      </w:r>
    </w:p>
    <w:p w:rsidR="00CD2163" w:rsidRPr="00CD2163" w:rsidRDefault="00CD2163" w:rsidP="00CD2163">
      <w:pPr>
        <w:ind w:firstLine="9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2163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Педагогический состав: </w:t>
      </w:r>
    </w:p>
    <w:tbl>
      <w:tblPr>
        <w:tblW w:w="106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1"/>
        <w:gridCol w:w="765"/>
        <w:gridCol w:w="755"/>
        <w:gridCol w:w="802"/>
        <w:gridCol w:w="757"/>
        <w:gridCol w:w="801"/>
        <w:gridCol w:w="758"/>
        <w:gridCol w:w="802"/>
        <w:gridCol w:w="757"/>
        <w:gridCol w:w="709"/>
        <w:gridCol w:w="709"/>
        <w:gridCol w:w="709"/>
        <w:gridCol w:w="709"/>
        <w:gridCol w:w="762"/>
      </w:tblGrid>
      <w:tr w:rsidR="008552FD" w:rsidRPr="008552FD" w:rsidTr="004228C2">
        <w:trPr>
          <w:cantSplit/>
        </w:trPr>
        <w:tc>
          <w:tcPr>
            <w:tcW w:w="3213" w:type="dxa"/>
            <w:gridSpan w:val="4"/>
          </w:tcPr>
          <w:p w:rsidR="008552FD" w:rsidRPr="008552FD" w:rsidRDefault="008552FD" w:rsidP="008552FD">
            <w:pPr>
              <w:pStyle w:val="a7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52FD">
              <w:rPr>
                <w:rFonts w:ascii="Times New Roman" w:eastAsia="Calibri" w:hAnsi="Times New Roman" w:cs="Times New Roman"/>
                <w:b/>
                <w:bCs/>
              </w:rPr>
              <w:t>Образование</w:t>
            </w:r>
          </w:p>
          <w:p w:rsidR="008552FD" w:rsidRPr="008552FD" w:rsidRDefault="008552FD" w:rsidP="008552FD">
            <w:pPr>
              <w:pStyle w:val="a7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52FD">
              <w:rPr>
                <w:rFonts w:ascii="Times New Roman" w:eastAsia="Calibri" w:hAnsi="Times New Roman" w:cs="Times New Roman"/>
                <w:b/>
                <w:bCs/>
              </w:rPr>
              <w:t xml:space="preserve"> (всего % к общему числу </w:t>
            </w:r>
            <w:proofErr w:type="spellStart"/>
            <w:r w:rsidRPr="008552FD">
              <w:rPr>
                <w:rFonts w:ascii="Times New Roman" w:eastAsia="Calibri" w:hAnsi="Times New Roman" w:cs="Times New Roman"/>
                <w:b/>
                <w:bCs/>
              </w:rPr>
              <w:t>пед</w:t>
            </w:r>
            <w:proofErr w:type="spellEnd"/>
            <w:r w:rsidRPr="008552FD">
              <w:rPr>
                <w:rFonts w:ascii="Times New Roman" w:eastAsia="Calibri" w:hAnsi="Times New Roman" w:cs="Times New Roman"/>
                <w:b/>
                <w:bCs/>
              </w:rPr>
              <w:t>. работников)</w:t>
            </w:r>
          </w:p>
        </w:tc>
        <w:tc>
          <w:tcPr>
            <w:tcW w:w="3118" w:type="dxa"/>
            <w:gridSpan w:val="4"/>
          </w:tcPr>
          <w:p w:rsidR="008552FD" w:rsidRPr="008552FD" w:rsidRDefault="008552FD" w:rsidP="008552FD">
            <w:pPr>
              <w:pStyle w:val="a7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52FD">
              <w:rPr>
                <w:rFonts w:ascii="Times New Roman" w:eastAsia="Calibri" w:hAnsi="Times New Roman" w:cs="Times New Roman"/>
                <w:b/>
                <w:bCs/>
              </w:rPr>
              <w:t xml:space="preserve">Квалификационные категории </w:t>
            </w:r>
          </w:p>
          <w:p w:rsidR="008552FD" w:rsidRPr="008552FD" w:rsidRDefault="008552FD" w:rsidP="008552FD">
            <w:pPr>
              <w:pStyle w:val="a7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52FD">
              <w:rPr>
                <w:rFonts w:ascii="Times New Roman" w:eastAsia="Calibri" w:hAnsi="Times New Roman" w:cs="Times New Roman"/>
                <w:b/>
                <w:bCs/>
              </w:rPr>
              <w:t xml:space="preserve">(всего % к общему числу </w:t>
            </w:r>
            <w:proofErr w:type="spellStart"/>
            <w:r w:rsidRPr="008552FD">
              <w:rPr>
                <w:rFonts w:ascii="Times New Roman" w:eastAsia="Calibri" w:hAnsi="Times New Roman" w:cs="Times New Roman"/>
                <w:b/>
                <w:bCs/>
              </w:rPr>
              <w:t>пед</w:t>
            </w:r>
            <w:proofErr w:type="spellEnd"/>
            <w:r w:rsidRPr="008552FD">
              <w:rPr>
                <w:rFonts w:ascii="Times New Roman" w:eastAsia="Calibri" w:hAnsi="Times New Roman" w:cs="Times New Roman"/>
                <w:b/>
                <w:bCs/>
              </w:rPr>
              <w:t>. работников)</w:t>
            </w:r>
          </w:p>
        </w:tc>
        <w:tc>
          <w:tcPr>
            <w:tcW w:w="4355" w:type="dxa"/>
            <w:gridSpan w:val="6"/>
          </w:tcPr>
          <w:p w:rsidR="008552FD" w:rsidRPr="008552FD" w:rsidRDefault="008552FD" w:rsidP="008552FD">
            <w:pPr>
              <w:pStyle w:val="a7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52FD">
              <w:rPr>
                <w:rFonts w:ascii="Times New Roman" w:eastAsia="Calibri" w:hAnsi="Times New Roman" w:cs="Times New Roman"/>
                <w:b/>
                <w:bCs/>
              </w:rPr>
              <w:t xml:space="preserve">Стаж работы </w:t>
            </w:r>
          </w:p>
          <w:p w:rsidR="008552FD" w:rsidRPr="008552FD" w:rsidRDefault="008552FD" w:rsidP="008552FD">
            <w:pPr>
              <w:pStyle w:val="a7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52FD">
              <w:rPr>
                <w:rFonts w:ascii="Times New Roman" w:eastAsia="Calibri" w:hAnsi="Times New Roman" w:cs="Times New Roman"/>
                <w:b/>
                <w:bCs/>
              </w:rPr>
              <w:t xml:space="preserve">(всего % к общему числу </w:t>
            </w:r>
            <w:proofErr w:type="spellStart"/>
            <w:r w:rsidRPr="008552FD">
              <w:rPr>
                <w:rFonts w:ascii="Times New Roman" w:eastAsia="Calibri" w:hAnsi="Times New Roman" w:cs="Times New Roman"/>
                <w:b/>
                <w:bCs/>
              </w:rPr>
              <w:t>пед</w:t>
            </w:r>
            <w:proofErr w:type="spellEnd"/>
            <w:r w:rsidRPr="008552FD">
              <w:rPr>
                <w:rFonts w:ascii="Times New Roman" w:eastAsia="Calibri" w:hAnsi="Times New Roman" w:cs="Times New Roman"/>
                <w:b/>
                <w:bCs/>
              </w:rPr>
              <w:t>. работников)</w:t>
            </w:r>
          </w:p>
        </w:tc>
      </w:tr>
      <w:tr w:rsidR="008552FD" w:rsidRPr="008552FD" w:rsidTr="004228C2">
        <w:trPr>
          <w:cantSplit/>
          <w:trHeight w:val="594"/>
        </w:trPr>
        <w:tc>
          <w:tcPr>
            <w:tcW w:w="1656" w:type="dxa"/>
            <w:gridSpan w:val="2"/>
          </w:tcPr>
          <w:p w:rsidR="008552FD" w:rsidRPr="008552FD" w:rsidRDefault="008552FD" w:rsidP="008552FD">
            <w:pPr>
              <w:pStyle w:val="a7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52FD">
              <w:rPr>
                <w:rFonts w:ascii="Times New Roman" w:eastAsia="Calibri" w:hAnsi="Times New Roman" w:cs="Times New Roman"/>
                <w:b/>
                <w:bCs/>
              </w:rPr>
              <w:t>Среднее профессиональное</w:t>
            </w:r>
          </w:p>
        </w:tc>
        <w:tc>
          <w:tcPr>
            <w:tcW w:w="1557" w:type="dxa"/>
            <w:gridSpan w:val="2"/>
          </w:tcPr>
          <w:p w:rsidR="008552FD" w:rsidRPr="008552FD" w:rsidRDefault="008552FD" w:rsidP="008552FD">
            <w:pPr>
              <w:pStyle w:val="a7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52FD">
              <w:rPr>
                <w:rFonts w:ascii="Times New Roman" w:eastAsia="Calibri" w:hAnsi="Times New Roman" w:cs="Times New Roman"/>
                <w:b/>
                <w:bCs/>
              </w:rPr>
              <w:t>Высшее</w:t>
            </w:r>
          </w:p>
        </w:tc>
        <w:tc>
          <w:tcPr>
            <w:tcW w:w="1558" w:type="dxa"/>
            <w:gridSpan w:val="2"/>
          </w:tcPr>
          <w:p w:rsidR="008552FD" w:rsidRPr="008552FD" w:rsidRDefault="008552FD" w:rsidP="008552FD">
            <w:pPr>
              <w:pStyle w:val="a7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52FD">
              <w:rPr>
                <w:rFonts w:ascii="Times New Roman" w:eastAsia="Calibri" w:hAnsi="Times New Roman" w:cs="Times New Roman"/>
                <w:b/>
                <w:bCs/>
              </w:rPr>
              <w:t>Первая</w:t>
            </w:r>
          </w:p>
        </w:tc>
        <w:tc>
          <w:tcPr>
            <w:tcW w:w="1560" w:type="dxa"/>
            <w:gridSpan w:val="2"/>
          </w:tcPr>
          <w:p w:rsidR="008552FD" w:rsidRPr="008552FD" w:rsidRDefault="008552FD" w:rsidP="008552FD">
            <w:pPr>
              <w:pStyle w:val="a7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52FD">
              <w:rPr>
                <w:rFonts w:ascii="Times New Roman" w:eastAsia="Calibri" w:hAnsi="Times New Roman" w:cs="Times New Roman"/>
                <w:b/>
                <w:bCs/>
              </w:rPr>
              <w:t>Высшая</w:t>
            </w:r>
          </w:p>
        </w:tc>
        <w:tc>
          <w:tcPr>
            <w:tcW w:w="1466" w:type="dxa"/>
            <w:gridSpan w:val="2"/>
          </w:tcPr>
          <w:p w:rsidR="008552FD" w:rsidRPr="008552FD" w:rsidRDefault="008552FD" w:rsidP="008552FD">
            <w:pPr>
              <w:pStyle w:val="a7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52FD">
              <w:rPr>
                <w:rFonts w:ascii="Times New Roman" w:eastAsia="Calibri" w:hAnsi="Times New Roman" w:cs="Times New Roman"/>
                <w:b/>
                <w:bCs/>
              </w:rPr>
              <w:t>От 0 до 10 лет</w:t>
            </w:r>
          </w:p>
        </w:tc>
        <w:tc>
          <w:tcPr>
            <w:tcW w:w="1418" w:type="dxa"/>
            <w:gridSpan w:val="2"/>
          </w:tcPr>
          <w:p w:rsidR="008552FD" w:rsidRPr="008552FD" w:rsidRDefault="008552FD" w:rsidP="008552FD">
            <w:pPr>
              <w:pStyle w:val="a7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52FD">
              <w:rPr>
                <w:rFonts w:ascii="Times New Roman" w:eastAsia="Calibri" w:hAnsi="Times New Roman" w:cs="Times New Roman"/>
                <w:b/>
                <w:bCs/>
              </w:rPr>
              <w:t>От 10  до 15</w:t>
            </w:r>
          </w:p>
        </w:tc>
        <w:tc>
          <w:tcPr>
            <w:tcW w:w="1471" w:type="dxa"/>
            <w:gridSpan w:val="2"/>
          </w:tcPr>
          <w:p w:rsidR="008552FD" w:rsidRPr="008552FD" w:rsidRDefault="008552FD" w:rsidP="008552FD">
            <w:pPr>
              <w:pStyle w:val="a7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52FD">
              <w:rPr>
                <w:rFonts w:ascii="Times New Roman" w:eastAsia="Calibri" w:hAnsi="Times New Roman" w:cs="Times New Roman"/>
                <w:b/>
                <w:bCs/>
              </w:rPr>
              <w:t xml:space="preserve">15 и более </w:t>
            </w:r>
          </w:p>
        </w:tc>
      </w:tr>
      <w:tr w:rsidR="008552FD" w:rsidRPr="008552FD" w:rsidTr="004228C2">
        <w:tc>
          <w:tcPr>
            <w:tcW w:w="891" w:type="dxa"/>
          </w:tcPr>
          <w:p w:rsidR="008552FD" w:rsidRPr="008552FD" w:rsidRDefault="008552FD" w:rsidP="008552FD">
            <w:pPr>
              <w:pStyle w:val="a7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52FD">
              <w:rPr>
                <w:rFonts w:ascii="Times New Roman" w:eastAsia="Calibri" w:hAnsi="Times New Roman" w:cs="Times New Roman"/>
              </w:rPr>
              <w:t>4</w:t>
            </w:r>
          </w:p>
          <w:p w:rsidR="008552FD" w:rsidRPr="008552FD" w:rsidRDefault="008552FD" w:rsidP="008552FD">
            <w:pPr>
              <w:pStyle w:val="a7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52FD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765" w:type="dxa"/>
          </w:tcPr>
          <w:p w:rsidR="008552FD" w:rsidRPr="008552FD" w:rsidRDefault="008552FD" w:rsidP="008552FD">
            <w:pPr>
              <w:pStyle w:val="a7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52FD">
              <w:rPr>
                <w:rFonts w:ascii="Times New Roman" w:eastAsia="Calibri" w:hAnsi="Times New Roman" w:cs="Times New Roman"/>
              </w:rPr>
              <w:t>40%</w:t>
            </w:r>
          </w:p>
        </w:tc>
        <w:tc>
          <w:tcPr>
            <w:tcW w:w="755" w:type="dxa"/>
          </w:tcPr>
          <w:p w:rsidR="008552FD" w:rsidRPr="008552FD" w:rsidRDefault="008552FD" w:rsidP="008552FD">
            <w:pPr>
              <w:pStyle w:val="a7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52FD">
              <w:rPr>
                <w:rFonts w:ascii="Times New Roman" w:eastAsia="Calibri" w:hAnsi="Times New Roman" w:cs="Times New Roman"/>
              </w:rPr>
              <w:t>6</w:t>
            </w:r>
          </w:p>
          <w:p w:rsidR="008552FD" w:rsidRPr="008552FD" w:rsidRDefault="008552FD" w:rsidP="008552FD">
            <w:pPr>
              <w:pStyle w:val="a7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52FD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802" w:type="dxa"/>
          </w:tcPr>
          <w:p w:rsidR="008552FD" w:rsidRPr="008552FD" w:rsidRDefault="008552FD" w:rsidP="008552FD">
            <w:pPr>
              <w:pStyle w:val="a7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52FD">
              <w:rPr>
                <w:rFonts w:ascii="Times New Roman" w:eastAsia="Calibri" w:hAnsi="Times New Roman" w:cs="Times New Roman"/>
              </w:rPr>
              <w:t>60%</w:t>
            </w:r>
          </w:p>
        </w:tc>
        <w:tc>
          <w:tcPr>
            <w:tcW w:w="757" w:type="dxa"/>
          </w:tcPr>
          <w:p w:rsidR="008552FD" w:rsidRPr="008552FD" w:rsidRDefault="008552FD" w:rsidP="008552FD">
            <w:pPr>
              <w:pStyle w:val="a7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52FD">
              <w:rPr>
                <w:rFonts w:ascii="Times New Roman" w:eastAsia="Calibri" w:hAnsi="Times New Roman" w:cs="Times New Roman"/>
              </w:rPr>
              <w:t>4</w:t>
            </w:r>
          </w:p>
          <w:p w:rsidR="008552FD" w:rsidRPr="008552FD" w:rsidRDefault="008552FD" w:rsidP="008552FD">
            <w:pPr>
              <w:pStyle w:val="a7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52FD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801" w:type="dxa"/>
          </w:tcPr>
          <w:p w:rsidR="008552FD" w:rsidRPr="008552FD" w:rsidRDefault="008552FD" w:rsidP="008552FD">
            <w:pPr>
              <w:pStyle w:val="a7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52FD">
              <w:rPr>
                <w:rFonts w:ascii="Times New Roman" w:eastAsia="Calibri" w:hAnsi="Times New Roman" w:cs="Times New Roman"/>
              </w:rPr>
              <w:t>40%</w:t>
            </w:r>
          </w:p>
        </w:tc>
        <w:tc>
          <w:tcPr>
            <w:tcW w:w="758" w:type="dxa"/>
          </w:tcPr>
          <w:p w:rsidR="008552FD" w:rsidRPr="008552FD" w:rsidRDefault="008552FD" w:rsidP="008552FD">
            <w:pPr>
              <w:pStyle w:val="a7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52FD">
              <w:rPr>
                <w:rFonts w:ascii="Times New Roman" w:eastAsia="Calibri" w:hAnsi="Times New Roman" w:cs="Times New Roman"/>
              </w:rPr>
              <w:t>6</w:t>
            </w:r>
          </w:p>
          <w:p w:rsidR="008552FD" w:rsidRPr="008552FD" w:rsidRDefault="008552FD" w:rsidP="008552FD">
            <w:pPr>
              <w:pStyle w:val="a7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52FD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802" w:type="dxa"/>
          </w:tcPr>
          <w:p w:rsidR="008552FD" w:rsidRPr="008552FD" w:rsidRDefault="008552FD" w:rsidP="008552FD">
            <w:pPr>
              <w:pStyle w:val="a7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52FD">
              <w:rPr>
                <w:rFonts w:ascii="Times New Roman" w:eastAsia="Calibri" w:hAnsi="Times New Roman" w:cs="Times New Roman"/>
              </w:rPr>
              <w:t>60%</w:t>
            </w:r>
          </w:p>
        </w:tc>
        <w:tc>
          <w:tcPr>
            <w:tcW w:w="757" w:type="dxa"/>
          </w:tcPr>
          <w:p w:rsidR="008552FD" w:rsidRPr="008552FD" w:rsidRDefault="008552FD" w:rsidP="008552FD">
            <w:pPr>
              <w:pStyle w:val="a7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52FD">
              <w:rPr>
                <w:rFonts w:ascii="Times New Roman" w:eastAsia="Calibri" w:hAnsi="Times New Roman" w:cs="Times New Roman"/>
              </w:rPr>
              <w:t>1</w:t>
            </w:r>
          </w:p>
          <w:p w:rsidR="008552FD" w:rsidRPr="008552FD" w:rsidRDefault="008552FD" w:rsidP="008552FD">
            <w:pPr>
              <w:pStyle w:val="a7"/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8552FD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709" w:type="dxa"/>
          </w:tcPr>
          <w:p w:rsidR="008552FD" w:rsidRPr="008552FD" w:rsidRDefault="008552FD" w:rsidP="008552FD">
            <w:pPr>
              <w:pStyle w:val="a7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52FD">
              <w:rPr>
                <w:rFonts w:ascii="Times New Roman" w:eastAsia="Calibri" w:hAnsi="Times New Roman" w:cs="Times New Roman"/>
              </w:rPr>
              <w:t>10%</w:t>
            </w:r>
          </w:p>
        </w:tc>
        <w:tc>
          <w:tcPr>
            <w:tcW w:w="709" w:type="dxa"/>
          </w:tcPr>
          <w:p w:rsidR="008552FD" w:rsidRPr="008552FD" w:rsidRDefault="008552FD" w:rsidP="008552FD">
            <w:pPr>
              <w:pStyle w:val="a7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52FD">
              <w:rPr>
                <w:rFonts w:ascii="Times New Roman" w:eastAsia="Calibri" w:hAnsi="Times New Roman" w:cs="Times New Roman"/>
              </w:rPr>
              <w:t>3</w:t>
            </w:r>
          </w:p>
          <w:p w:rsidR="008552FD" w:rsidRPr="008552FD" w:rsidRDefault="008552FD" w:rsidP="008552FD">
            <w:pPr>
              <w:pStyle w:val="a7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52FD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709" w:type="dxa"/>
          </w:tcPr>
          <w:p w:rsidR="008552FD" w:rsidRPr="008552FD" w:rsidRDefault="008552FD" w:rsidP="008552FD">
            <w:pPr>
              <w:pStyle w:val="a7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52FD">
              <w:rPr>
                <w:rFonts w:ascii="Times New Roman" w:eastAsia="Calibri" w:hAnsi="Times New Roman" w:cs="Times New Roman"/>
              </w:rPr>
              <w:t>30%</w:t>
            </w:r>
          </w:p>
        </w:tc>
        <w:tc>
          <w:tcPr>
            <w:tcW w:w="709" w:type="dxa"/>
          </w:tcPr>
          <w:p w:rsidR="008552FD" w:rsidRPr="008552FD" w:rsidRDefault="008552FD" w:rsidP="008552FD">
            <w:pPr>
              <w:pStyle w:val="a7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52FD">
              <w:rPr>
                <w:rFonts w:ascii="Times New Roman" w:eastAsia="Calibri" w:hAnsi="Times New Roman" w:cs="Times New Roman"/>
              </w:rPr>
              <w:t>6</w:t>
            </w:r>
          </w:p>
          <w:p w:rsidR="008552FD" w:rsidRPr="008552FD" w:rsidRDefault="008552FD" w:rsidP="008552FD">
            <w:pPr>
              <w:pStyle w:val="a7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52FD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762" w:type="dxa"/>
          </w:tcPr>
          <w:p w:rsidR="008552FD" w:rsidRPr="008552FD" w:rsidRDefault="008552FD" w:rsidP="008552FD">
            <w:pPr>
              <w:pStyle w:val="a7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52FD">
              <w:rPr>
                <w:rFonts w:ascii="Times New Roman" w:eastAsia="Calibri" w:hAnsi="Times New Roman" w:cs="Times New Roman"/>
              </w:rPr>
              <w:t>60%</w:t>
            </w:r>
          </w:p>
        </w:tc>
      </w:tr>
    </w:tbl>
    <w:p w:rsidR="008552FD" w:rsidRDefault="008552FD" w:rsidP="00CD2163">
      <w:pPr>
        <w:pStyle w:val="3"/>
        <w:ind w:firstLine="900"/>
        <w:jc w:val="both"/>
        <w:rPr>
          <w:sz w:val="24"/>
          <w:szCs w:val="24"/>
        </w:rPr>
      </w:pPr>
    </w:p>
    <w:p w:rsidR="00824C07" w:rsidRDefault="008552FD" w:rsidP="008552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ДОУ обеспечивает условия для професси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онального роста сотрудников, ор</w:t>
      </w:r>
      <w:r w:rsidRPr="008552F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ганизует своевременное обучение на курсах повышения квалификации (за 3 года обучились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2FD">
        <w:rPr>
          <w:rFonts w:ascii="Times New Roman" w:eastAsia="Times New Roman" w:hAnsi="Times New Roman" w:cs="Times New Roman"/>
          <w:sz w:val="24"/>
          <w:szCs w:val="24"/>
          <w:lang w:eastAsia="ru-RU"/>
        </w:rPr>
        <w:t>100 %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педагогов), участие в методических объединениях и творческих группах города. Педагоги 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2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изучают опыт работы своих коллег в других учреждениях города и за его пределами на семинарах,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552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семинарах-практикумах, открытых показах педагогического процесса, круглых столах, мастер-классах, конференциях.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2163" w:rsidRPr="00CD2163" w:rsidRDefault="008552FD" w:rsidP="008552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2F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педагоги ДОУ становятся участниками городских, региональных и всероссийских профессиональных конкурсов, занимая призовые места.</w:t>
      </w:r>
    </w:p>
    <w:p w:rsidR="00824C07" w:rsidRPr="00824C07" w:rsidRDefault="00824C07" w:rsidP="00824C0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4C07" w:rsidRDefault="00824C07" w:rsidP="00824C0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07">
        <w:rPr>
          <w:rFonts w:ascii="Times New Roman" w:hAnsi="Times New Roman" w:cs="Times New Roman"/>
          <w:color w:val="000000"/>
          <w:sz w:val="24"/>
          <w:szCs w:val="24"/>
        </w:rPr>
        <w:t>Уровень профессиональной подготовки педагогичес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ких работников соответствует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824C07">
        <w:rPr>
          <w:rFonts w:ascii="Times New Roman" w:hAnsi="Times New Roman" w:cs="Times New Roman"/>
          <w:color w:val="000000"/>
          <w:sz w:val="24"/>
          <w:szCs w:val="24"/>
        </w:rPr>
        <w:t>ифно-квалификационным</w:t>
      </w:r>
      <w:proofErr w:type="spellEnd"/>
      <w:r w:rsidRPr="00824C07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требованиям по должностям работников учреждений образования российской Федерации, должностным инструкциям и требованиям профессионального Стандарта.</w:t>
      </w:r>
    </w:p>
    <w:p w:rsidR="00824C07" w:rsidRDefault="00824C07" w:rsidP="00824C0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07">
        <w:rPr>
          <w:rFonts w:ascii="Times New Roman" w:hAnsi="Times New Roman" w:cs="Times New Roman"/>
          <w:color w:val="000000"/>
          <w:sz w:val="24"/>
          <w:szCs w:val="24"/>
        </w:rPr>
        <w:t xml:space="preserve">В коллективе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824C07">
        <w:rPr>
          <w:rFonts w:ascii="Times New Roman" w:hAnsi="Times New Roman" w:cs="Times New Roman"/>
          <w:color w:val="000000"/>
          <w:sz w:val="24"/>
          <w:szCs w:val="24"/>
        </w:rPr>
        <w:t>0 % педагогов владеют компьютером, освоили ИКТ и активно используют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4C07">
        <w:rPr>
          <w:rFonts w:ascii="Times New Roman" w:hAnsi="Times New Roman" w:cs="Times New Roman"/>
          <w:color w:val="000000"/>
          <w:sz w:val="24"/>
          <w:szCs w:val="24"/>
        </w:rPr>
        <w:t>данную технологию в практике своей работы с детьми и родителями.</w:t>
      </w:r>
    </w:p>
    <w:p w:rsidR="00824C07" w:rsidRDefault="00824C07" w:rsidP="00824C0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07">
        <w:rPr>
          <w:rFonts w:ascii="Times New Roman" w:hAnsi="Times New Roman" w:cs="Times New Roman"/>
          <w:color w:val="000000"/>
          <w:sz w:val="24"/>
          <w:szCs w:val="24"/>
        </w:rPr>
        <w:t>Старший воспитатель осуществляет планомерную ра</w:t>
      </w:r>
      <w:r>
        <w:rPr>
          <w:rFonts w:ascii="Times New Roman" w:hAnsi="Times New Roman" w:cs="Times New Roman"/>
          <w:color w:val="000000"/>
          <w:sz w:val="24"/>
          <w:szCs w:val="24"/>
        </w:rPr>
        <w:t>боту по повышению профессиональ</w:t>
      </w:r>
      <w:r w:rsidRPr="00824C07">
        <w:rPr>
          <w:rFonts w:ascii="Times New Roman" w:hAnsi="Times New Roman" w:cs="Times New Roman"/>
          <w:color w:val="000000"/>
          <w:sz w:val="24"/>
          <w:szCs w:val="24"/>
        </w:rPr>
        <w:t>ного уровня педагогов, стимулированию их к инновационной активности, сопровождению в активной творческой деятельности.</w:t>
      </w:r>
    </w:p>
    <w:p w:rsidR="00824C07" w:rsidRPr="00824C07" w:rsidRDefault="00824C07" w:rsidP="00824C0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07">
        <w:rPr>
          <w:rFonts w:ascii="Times New Roman" w:hAnsi="Times New Roman" w:cs="Times New Roman"/>
          <w:color w:val="000000"/>
          <w:sz w:val="24"/>
          <w:szCs w:val="24"/>
        </w:rPr>
        <w:t>Важным фактором повышения профессионального уровня педагогов является самообразование. Результаты работы по самообразованию внедряются в форме различных педагогических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4C07">
        <w:rPr>
          <w:rFonts w:ascii="Times New Roman" w:hAnsi="Times New Roman" w:cs="Times New Roman"/>
          <w:color w:val="000000"/>
          <w:sz w:val="24"/>
          <w:szCs w:val="24"/>
        </w:rPr>
        <w:t>разработок в практическую деятельность, учебно-воспитательный процесс обогащается с учётом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4C07">
        <w:rPr>
          <w:rFonts w:ascii="Times New Roman" w:hAnsi="Times New Roman" w:cs="Times New Roman"/>
          <w:color w:val="000000"/>
          <w:sz w:val="24"/>
          <w:szCs w:val="24"/>
        </w:rPr>
        <w:t>развития технологий и актуальных требований общества и ФОП. Результаты проделанной 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4C07">
        <w:rPr>
          <w:rFonts w:ascii="Times New Roman" w:hAnsi="Times New Roman" w:cs="Times New Roman"/>
          <w:color w:val="000000"/>
          <w:sz w:val="24"/>
          <w:szCs w:val="24"/>
        </w:rPr>
        <w:t xml:space="preserve">регулярно публикуются на сайте ДОУ, в официальном сообществе </w:t>
      </w:r>
      <w:proofErr w:type="spellStart"/>
      <w:r w:rsidRPr="00824C07">
        <w:rPr>
          <w:rFonts w:ascii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Pr="00824C07">
        <w:rPr>
          <w:rFonts w:ascii="Times New Roman" w:hAnsi="Times New Roman" w:cs="Times New Roman"/>
          <w:color w:val="000000"/>
          <w:sz w:val="24"/>
          <w:szCs w:val="24"/>
        </w:rPr>
        <w:t>, а также на персональных страницах педагогов.</w:t>
      </w:r>
    </w:p>
    <w:p w:rsidR="00824C07" w:rsidRPr="00824C07" w:rsidRDefault="00824C07" w:rsidP="00824C0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07">
        <w:rPr>
          <w:rFonts w:ascii="Times New Roman" w:hAnsi="Times New Roman" w:cs="Times New Roman"/>
          <w:color w:val="000000"/>
          <w:sz w:val="24"/>
          <w:szCs w:val="24"/>
        </w:rPr>
        <w:t>Сегодня наиболее актуальным является формирование у педагогов ключевых компетенций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4C07">
        <w:rPr>
          <w:rFonts w:ascii="Times New Roman" w:hAnsi="Times New Roman" w:cs="Times New Roman"/>
          <w:color w:val="000000"/>
          <w:sz w:val="24"/>
          <w:szCs w:val="24"/>
        </w:rPr>
        <w:t>и компетентностей. А именно, умение целостно видеть развитие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ребенка, осуществлять педагоги</w:t>
      </w:r>
      <w:r w:rsidRPr="00824C07">
        <w:rPr>
          <w:rFonts w:ascii="Times New Roman" w:hAnsi="Times New Roman" w:cs="Times New Roman"/>
          <w:color w:val="000000"/>
          <w:sz w:val="24"/>
          <w:szCs w:val="24"/>
        </w:rPr>
        <w:t>ческую деятельность с учетом изучения индивидуальных особенностей ребенка и прогноза 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4C07">
        <w:rPr>
          <w:rFonts w:ascii="Times New Roman" w:hAnsi="Times New Roman" w:cs="Times New Roman"/>
          <w:color w:val="000000"/>
          <w:sz w:val="24"/>
          <w:szCs w:val="24"/>
        </w:rPr>
        <w:t>развития, владеть ораторскими способностями и коммуникативными навыками, быть менеджером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4C07">
        <w:rPr>
          <w:rFonts w:ascii="Times New Roman" w:hAnsi="Times New Roman" w:cs="Times New Roman"/>
          <w:color w:val="000000"/>
          <w:sz w:val="24"/>
          <w:szCs w:val="24"/>
        </w:rPr>
        <w:t>своего дела и уметь выстраивать взаимоотношения со всеми субъектами образовательных отношений.</w:t>
      </w:r>
    </w:p>
    <w:p w:rsidR="005E42F5" w:rsidRDefault="00824C07" w:rsidP="0001567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07">
        <w:rPr>
          <w:rFonts w:ascii="Times New Roman" w:hAnsi="Times New Roman" w:cs="Times New Roman"/>
          <w:color w:val="000000"/>
          <w:sz w:val="24"/>
          <w:szCs w:val="24"/>
        </w:rPr>
        <w:t>Анализируя работу по направлению «Кадровая характеристика» можно сделать вывод, что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4C07">
        <w:rPr>
          <w:rFonts w:ascii="Times New Roman" w:hAnsi="Times New Roman" w:cs="Times New Roman"/>
          <w:color w:val="000000"/>
          <w:sz w:val="24"/>
          <w:szCs w:val="24"/>
        </w:rPr>
        <w:t xml:space="preserve">в педагогическом коллективе МДОУ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824C07">
        <w:rPr>
          <w:rFonts w:ascii="Times New Roman" w:hAnsi="Times New Roman" w:cs="Times New Roman"/>
          <w:color w:val="000000"/>
          <w:sz w:val="24"/>
          <w:szCs w:val="24"/>
        </w:rPr>
        <w:t xml:space="preserve">етский сад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«Солнышко» </w:t>
      </w:r>
      <w:r w:rsidRPr="00824C07">
        <w:rPr>
          <w:rFonts w:ascii="Times New Roman" w:hAnsi="Times New Roman" w:cs="Times New Roman"/>
          <w:color w:val="000000"/>
          <w:sz w:val="24"/>
          <w:szCs w:val="24"/>
        </w:rPr>
        <w:t>сформирован интерес педагогов к повышению квалификации, востребованы курсы в области информационно-</w:t>
      </w:r>
      <w:r w:rsidRPr="00824C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коммуникативных и инновационных педагогических технологий, педагоги заинтересованы в активном участии в разнообразных мероприятиях города, а также профессиональных конкурсах.</w:t>
      </w:r>
    </w:p>
    <w:p w:rsidR="005E42F5" w:rsidRPr="0066668C" w:rsidRDefault="005E42F5" w:rsidP="0066668C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5E42F5" w:rsidRPr="0066668C" w:rsidRDefault="005E42F5" w:rsidP="00763A24">
      <w:pPr>
        <w:pStyle w:val="1"/>
        <w:jc w:val="center"/>
        <w:rPr>
          <w:kern w:val="1"/>
        </w:rPr>
      </w:pPr>
      <w:bookmarkStart w:id="3" w:name="_Toc157524680"/>
      <w:r w:rsidRPr="0066668C">
        <w:rPr>
          <w:kern w:val="1"/>
        </w:rPr>
        <w:t>4. Анализ выполнения Программы развития за 2019-2024 годы</w:t>
      </w:r>
      <w:bookmarkEnd w:id="3"/>
    </w:p>
    <w:p w:rsidR="005E42F5" w:rsidRPr="005E42F5" w:rsidRDefault="005E42F5" w:rsidP="005E42F5">
      <w:pPr>
        <w:pStyle w:val="Default"/>
        <w:ind w:firstLine="708"/>
        <w:jc w:val="both"/>
        <w:rPr>
          <w:kern w:val="1"/>
          <w:lang w:eastAsia="ar-SA"/>
        </w:rPr>
      </w:pPr>
      <w:r w:rsidRPr="005E42F5">
        <w:rPr>
          <w:kern w:val="1"/>
          <w:lang w:eastAsia="ar-SA"/>
        </w:rPr>
        <w:t>Анализ проводился по направлениям деятельности, определенным Программой развития</w:t>
      </w:r>
      <w:r>
        <w:rPr>
          <w:kern w:val="1"/>
          <w:lang w:eastAsia="ar-SA"/>
        </w:rPr>
        <w:t xml:space="preserve"> </w:t>
      </w:r>
      <w:r w:rsidRPr="005E42F5">
        <w:rPr>
          <w:kern w:val="1"/>
          <w:lang w:eastAsia="ar-SA"/>
        </w:rPr>
        <w:t>на 2019-202</w:t>
      </w:r>
      <w:r>
        <w:rPr>
          <w:kern w:val="1"/>
          <w:lang w:eastAsia="ar-SA"/>
        </w:rPr>
        <w:t>4</w:t>
      </w:r>
      <w:r w:rsidRPr="005E42F5">
        <w:rPr>
          <w:kern w:val="1"/>
          <w:lang w:eastAsia="ar-SA"/>
        </w:rPr>
        <w:t xml:space="preserve"> годы, с целью выявления степени достижения прогнозируемого результата и выявления проблемного поля для проектирования Программы развития на период 2024-2028 годов.</w:t>
      </w:r>
    </w:p>
    <w:p w:rsidR="005E42F5" w:rsidRPr="005E42F5" w:rsidRDefault="005E42F5" w:rsidP="005E42F5">
      <w:pPr>
        <w:pStyle w:val="Default"/>
        <w:ind w:firstLine="708"/>
        <w:jc w:val="both"/>
        <w:rPr>
          <w:kern w:val="1"/>
          <w:lang w:eastAsia="ar-SA"/>
        </w:rPr>
      </w:pPr>
      <w:r w:rsidRPr="005E42F5">
        <w:rPr>
          <w:kern w:val="1"/>
          <w:lang w:eastAsia="ar-SA"/>
        </w:rPr>
        <w:t>В период с 2019 по 202</w:t>
      </w:r>
      <w:r>
        <w:rPr>
          <w:kern w:val="1"/>
          <w:lang w:eastAsia="ar-SA"/>
        </w:rPr>
        <w:t>4</w:t>
      </w:r>
      <w:r w:rsidRPr="005E42F5">
        <w:rPr>
          <w:kern w:val="1"/>
          <w:lang w:eastAsia="ar-SA"/>
        </w:rPr>
        <w:t xml:space="preserve"> год в ходе </w:t>
      </w:r>
      <w:proofErr w:type="gramStart"/>
      <w:r w:rsidRPr="005E42F5">
        <w:rPr>
          <w:kern w:val="1"/>
          <w:lang w:eastAsia="ar-SA"/>
        </w:rPr>
        <w:t>реализации мероприятий Программы развития муници</w:t>
      </w:r>
      <w:r>
        <w:rPr>
          <w:kern w:val="1"/>
          <w:lang w:eastAsia="ar-SA"/>
        </w:rPr>
        <w:t xml:space="preserve">пального </w:t>
      </w:r>
      <w:r w:rsidRPr="005E42F5">
        <w:rPr>
          <w:kern w:val="1"/>
          <w:lang w:eastAsia="ar-SA"/>
        </w:rPr>
        <w:t xml:space="preserve"> дошкольного образовательного учреждения</w:t>
      </w:r>
      <w:proofErr w:type="gramEnd"/>
      <w:r w:rsidRPr="005E42F5">
        <w:rPr>
          <w:kern w:val="1"/>
          <w:lang w:eastAsia="ar-SA"/>
        </w:rPr>
        <w:t xml:space="preserve"> </w:t>
      </w:r>
      <w:r>
        <w:rPr>
          <w:kern w:val="1"/>
          <w:lang w:eastAsia="ar-SA"/>
        </w:rPr>
        <w:t>д</w:t>
      </w:r>
      <w:r w:rsidRPr="005E42F5">
        <w:rPr>
          <w:kern w:val="1"/>
          <w:lang w:eastAsia="ar-SA"/>
        </w:rPr>
        <w:t xml:space="preserve">етский сад </w:t>
      </w:r>
      <w:r>
        <w:rPr>
          <w:kern w:val="1"/>
          <w:lang w:eastAsia="ar-SA"/>
        </w:rPr>
        <w:t>«Солнышко</w:t>
      </w:r>
      <w:r w:rsidRPr="005E42F5">
        <w:rPr>
          <w:kern w:val="1"/>
          <w:lang w:eastAsia="ar-SA"/>
        </w:rPr>
        <w:t>»</w:t>
      </w:r>
      <w:r>
        <w:rPr>
          <w:kern w:val="1"/>
          <w:lang w:eastAsia="ar-SA"/>
        </w:rPr>
        <w:t xml:space="preserve"> </w:t>
      </w:r>
      <w:r w:rsidRPr="005E42F5">
        <w:rPr>
          <w:kern w:val="1"/>
          <w:lang w:eastAsia="ar-SA"/>
        </w:rPr>
        <w:t xml:space="preserve">города </w:t>
      </w:r>
      <w:r>
        <w:rPr>
          <w:kern w:val="1"/>
          <w:lang w:eastAsia="ar-SA"/>
        </w:rPr>
        <w:t>Нерехта</w:t>
      </w:r>
      <w:r w:rsidRPr="005E42F5">
        <w:rPr>
          <w:kern w:val="1"/>
          <w:lang w:eastAsia="ar-SA"/>
        </w:rPr>
        <w:t xml:space="preserve"> были достигнуты определенные результаты по совершенствованию образовательного процесса, обеспечению качества образовательных услуг, совершенствованию экономического механизма функционирования дошкольного учреждения.</w:t>
      </w:r>
    </w:p>
    <w:p w:rsidR="005E42F5" w:rsidRDefault="005E42F5" w:rsidP="0066668C">
      <w:pPr>
        <w:pStyle w:val="Default"/>
        <w:jc w:val="center"/>
        <w:rPr>
          <w:b/>
          <w:kern w:val="1"/>
          <w:sz w:val="28"/>
          <w:szCs w:val="28"/>
          <w:lang w:eastAsia="ar-SA"/>
        </w:rPr>
      </w:pPr>
    </w:p>
    <w:p w:rsidR="005E42F5" w:rsidRDefault="005E42F5" w:rsidP="0066668C">
      <w:pPr>
        <w:pStyle w:val="Default"/>
        <w:jc w:val="center"/>
        <w:rPr>
          <w:b/>
          <w:bCs/>
          <w:iCs/>
          <w:sz w:val="28"/>
          <w:szCs w:val="28"/>
        </w:rPr>
      </w:pPr>
      <w:r w:rsidRPr="00AC7880">
        <w:rPr>
          <w:b/>
          <w:kern w:val="1"/>
          <w:sz w:val="28"/>
          <w:szCs w:val="28"/>
          <w:lang w:eastAsia="ar-SA"/>
        </w:rPr>
        <w:t>Целевая</w:t>
      </w:r>
      <w:r w:rsidRPr="002E39AD">
        <w:rPr>
          <w:b/>
          <w:kern w:val="1"/>
          <w:sz w:val="28"/>
          <w:szCs w:val="28"/>
          <w:lang w:eastAsia="ar-SA"/>
        </w:rPr>
        <w:t xml:space="preserve"> программа: «</w:t>
      </w:r>
      <w:r>
        <w:rPr>
          <w:b/>
          <w:kern w:val="1"/>
          <w:sz w:val="28"/>
          <w:szCs w:val="28"/>
          <w:lang w:eastAsia="ar-SA"/>
        </w:rPr>
        <w:t>П</w:t>
      </w:r>
      <w:r w:rsidRPr="0030379C">
        <w:rPr>
          <w:b/>
          <w:bCs/>
          <w:iCs/>
          <w:sz w:val="28"/>
          <w:szCs w:val="28"/>
        </w:rPr>
        <w:t>рофессиональн</w:t>
      </w:r>
      <w:r>
        <w:rPr>
          <w:b/>
          <w:bCs/>
          <w:iCs/>
          <w:sz w:val="28"/>
          <w:szCs w:val="28"/>
        </w:rPr>
        <w:t>ый</w:t>
      </w:r>
      <w:r w:rsidRPr="0030379C">
        <w:rPr>
          <w:b/>
          <w:bCs/>
          <w:iCs/>
          <w:sz w:val="28"/>
          <w:szCs w:val="28"/>
        </w:rPr>
        <w:t xml:space="preserve"> рост педагога»</w:t>
      </w:r>
    </w:p>
    <w:p w:rsidR="005E42F5" w:rsidRDefault="005E42F5" w:rsidP="0066668C">
      <w:pPr>
        <w:suppressAutoHyphens/>
        <w:spacing w:after="0"/>
        <w:ind w:firstLine="708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5E42F5" w:rsidRPr="00B0116D" w:rsidRDefault="005E42F5" w:rsidP="0066668C">
      <w:pPr>
        <w:suppressAutoHyphens/>
        <w:spacing w:after="0"/>
        <w:ind w:firstLine="708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B0116D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Проблема: </w:t>
      </w:r>
      <w:r w:rsidRPr="00B0116D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наличие противоречий между содержанием современного педагогического образования, требованиями, предъявляемыми социумом к личности и уровнем профессиональной компетентности педагога. Необходимость разработки мероприятий, направленных на повышение квалификации педагогов, личностный рост и профессиональной компетентности. </w:t>
      </w:r>
    </w:p>
    <w:p w:rsidR="005E42F5" w:rsidRPr="00B0116D" w:rsidRDefault="005E42F5" w:rsidP="0066668C">
      <w:pPr>
        <w:shd w:val="clear" w:color="auto" w:fill="FFFFFF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6D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Цель</w:t>
      </w:r>
      <w:r w:rsidRPr="00B0116D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: Совершенствование образовательной деятельности ДОУ через овладение современными программами, методами, технологиями, обеспечивающими целостное развитие ребенка-дошкольника. </w:t>
      </w:r>
      <w:r w:rsidRPr="00B0116D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профессиональной компетентности и общекультурного уровня педагогических работников в целях реализации планируемых изменений. </w:t>
      </w:r>
    </w:p>
    <w:p w:rsidR="005E42F5" w:rsidRPr="00B0116D" w:rsidRDefault="005E42F5" w:rsidP="0066668C">
      <w:pPr>
        <w:suppressAutoHyphens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6D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  Задачи:</w:t>
      </w:r>
      <w:r w:rsidRPr="00B01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42F5" w:rsidRPr="00B0116D" w:rsidRDefault="005E42F5" w:rsidP="0066668C">
      <w:pPr>
        <w:suppressAutoHyphens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6D">
        <w:rPr>
          <w:rFonts w:ascii="Times New Roman" w:hAnsi="Times New Roman" w:cs="Times New Roman"/>
          <w:color w:val="000000"/>
          <w:sz w:val="24"/>
          <w:szCs w:val="24"/>
        </w:rPr>
        <w:t>- Использовать в практической работе инновационные технологии и методы обучения и воспитания;</w:t>
      </w:r>
    </w:p>
    <w:p w:rsidR="005E42F5" w:rsidRPr="00B0116D" w:rsidRDefault="005E42F5" w:rsidP="0066668C">
      <w:pPr>
        <w:suppressAutoHyphens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16D">
        <w:rPr>
          <w:rFonts w:ascii="Times New Roman" w:hAnsi="Times New Roman" w:cs="Times New Roman"/>
          <w:color w:val="000000"/>
          <w:sz w:val="24"/>
          <w:szCs w:val="24"/>
        </w:rPr>
        <w:t xml:space="preserve">- Повышать ИКТ компетентность педагогов ДОУ (создание индивидуальных и коллективных </w:t>
      </w:r>
      <w:proofErr w:type="spellStart"/>
      <w:r w:rsidRPr="00B0116D">
        <w:rPr>
          <w:rFonts w:ascii="Times New Roman" w:hAnsi="Times New Roman" w:cs="Times New Roman"/>
          <w:color w:val="000000"/>
          <w:sz w:val="24"/>
          <w:szCs w:val="24"/>
        </w:rPr>
        <w:t>блогов</w:t>
      </w:r>
      <w:proofErr w:type="spellEnd"/>
      <w:r w:rsidRPr="00B0116D">
        <w:rPr>
          <w:rFonts w:ascii="Times New Roman" w:hAnsi="Times New Roman" w:cs="Times New Roman"/>
          <w:color w:val="000000"/>
          <w:sz w:val="24"/>
          <w:szCs w:val="24"/>
        </w:rPr>
        <w:t xml:space="preserve"> педагогов, ведение сайтов, использование в работе </w:t>
      </w:r>
      <w:proofErr w:type="spellStart"/>
      <w:r w:rsidRPr="00B0116D">
        <w:rPr>
          <w:rFonts w:ascii="Times New Roman" w:hAnsi="Times New Roman" w:cs="Times New Roman"/>
          <w:color w:val="000000"/>
          <w:sz w:val="24"/>
          <w:szCs w:val="24"/>
        </w:rPr>
        <w:t>мультимедийных</w:t>
      </w:r>
      <w:proofErr w:type="spellEnd"/>
      <w:r w:rsidRPr="00B0116D">
        <w:rPr>
          <w:rFonts w:ascii="Times New Roman" w:hAnsi="Times New Roman" w:cs="Times New Roman"/>
          <w:color w:val="000000"/>
          <w:sz w:val="24"/>
          <w:szCs w:val="24"/>
        </w:rPr>
        <w:t xml:space="preserve"> презентаций, фоторепортажей, разработка интерактивных игр и пособий для детей.</w:t>
      </w:r>
      <w:proofErr w:type="gramEnd"/>
    </w:p>
    <w:p w:rsidR="005E42F5" w:rsidRPr="00B0116D" w:rsidRDefault="005E42F5" w:rsidP="0066668C">
      <w:pPr>
        <w:suppressAutoHyphens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6D">
        <w:rPr>
          <w:rFonts w:ascii="Times New Roman" w:hAnsi="Times New Roman" w:cs="Times New Roman"/>
          <w:color w:val="000000"/>
          <w:sz w:val="24"/>
          <w:szCs w:val="24"/>
        </w:rPr>
        <w:t xml:space="preserve">Грамотно использовать сеть интернет - обучающие тренинги, </w:t>
      </w:r>
      <w:proofErr w:type="spellStart"/>
      <w:r w:rsidRPr="00B0116D">
        <w:rPr>
          <w:rFonts w:ascii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B0116D">
        <w:rPr>
          <w:rFonts w:ascii="Times New Roman" w:hAnsi="Times New Roman" w:cs="Times New Roman"/>
          <w:color w:val="000000"/>
          <w:sz w:val="24"/>
          <w:szCs w:val="24"/>
        </w:rPr>
        <w:t xml:space="preserve"> по повышению личностных и профессиональных компетенций, обмен опытом.</w:t>
      </w:r>
    </w:p>
    <w:p w:rsidR="005E42F5" w:rsidRPr="003E2E5D" w:rsidRDefault="005E42F5" w:rsidP="0066668C">
      <w:pPr>
        <w:pStyle w:val="a4"/>
        <w:spacing w:before="0" w:beforeAutospacing="0" w:after="0" w:afterAutospacing="0"/>
        <w:jc w:val="both"/>
        <w:rPr>
          <w:b/>
          <w:bCs/>
          <w:i/>
        </w:rPr>
      </w:pPr>
      <w:r w:rsidRPr="003E2E5D">
        <w:rPr>
          <w:b/>
          <w:bCs/>
          <w:i/>
        </w:rPr>
        <w:t>Анализ выполнения задач:</w:t>
      </w:r>
    </w:p>
    <w:p w:rsidR="005E42F5" w:rsidRPr="00B0116D" w:rsidRDefault="005E42F5" w:rsidP="0066668C">
      <w:pPr>
        <w:pStyle w:val="a4"/>
        <w:spacing w:before="0" w:beforeAutospacing="0" w:after="0" w:afterAutospacing="0"/>
        <w:jc w:val="both"/>
      </w:pPr>
      <w:r w:rsidRPr="00B0116D">
        <w:t>1. Разработаны  и корректированы локальные акты, обеспечивающие реализацию программы развития.</w:t>
      </w:r>
    </w:p>
    <w:p w:rsidR="005E42F5" w:rsidRPr="00B0116D" w:rsidRDefault="005E42F5" w:rsidP="0066668C">
      <w:pPr>
        <w:pStyle w:val="a4"/>
        <w:spacing w:before="0" w:beforeAutospacing="0" w:after="0" w:afterAutospacing="0"/>
        <w:jc w:val="both"/>
      </w:pPr>
      <w:r w:rsidRPr="00B0116D">
        <w:t>2. Обновлена учебно-материальная база образовательной деятельности.</w:t>
      </w:r>
    </w:p>
    <w:p w:rsidR="005E42F5" w:rsidRPr="00B0116D" w:rsidRDefault="005E42F5" w:rsidP="0066668C">
      <w:pPr>
        <w:pStyle w:val="a4"/>
        <w:spacing w:before="0" w:beforeAutospacing="0" w:after="0" w:afterAutospacing="0"/>
        <w:jc w:val="both"/>
      </w:pPr>
      <w:r w:rsidRPr="00B0116D">
        <w:t>3. Составлен план график курсовой подготовки педагогов на 2019-2024г.</w:t>
      </w:r>
    </w:p>
    <w:p w:rsidR="005E42F5" w:rsidRDefault="005E42F5" w:rsidP="0066668C">
      <w:pPr>
        <w:pStyle w:val="a4"/>
        <w:spacing w:before="0" w:beforeAutospacing="0" w:after="0" w:afterAutospacing="0"/>
        <w:jc w:val="both"/>
      </w:pPr>
      <w:r>
        <w:t xml:space="preserve">4. Планирование в ДОУ </w:t>
      </w:r>
      <w:r w:rsidRPr="00B0116D">
        <w:t>(календарно</w:t>
      </w:r>
      <w:r>
        <w:t>е</w:t>
      </w:r>
      <w:r w:rsidRPr="00B0116D">
        <w:t>, перспективно</w:t>
      </w:r>
      <w:r>
        <w:t xml:space="preserve">е) составлено </w:t>
      </w:r>
      <w:r w:rsidRPr="00B0116D">
        <w:t xml:space="preserve">в соответствии с </w:t>
      </w:r>
      <w:proofErr w:type="gramStart"/>
      <w:r w:rsidRPr="00B0116D">
        <w:t>реализуемой</w:t>
      </w:r>
      <w:proofErr w:type="gramEnd"/>
      <w:r w:rsidRPr="00B0116D">
        <w:t xml:space="preserve"> ООП, разработ</w:t>
      </w:r>
      <w:r>
        <w:t xml:space="preserve">аны </w:t>
      </w:r>
      <w:r w:rsidRPr="00B0116D">
        <w:t xml:space="preserve"> рабочих программ</w:t>
      </w:r>
      <w:r>
        <w:t xml:space="preserve"> всех возрастных групп</w:t>
      </w:r>
      <w:r w:rsidRPr="00B0116D">
        <w:t xml:space="preserve"> педагога</w:t>
      </w:r>
      <w:r>
        <w:t xml:space="preserve"> и специалистов.</w:t>
      </w:r>
    </w:p>
    <w:p w:rsidR="005E42F5" w:rsidRPr="00724F2D" w:rsidRDefault="005E42F5" w:rsidP="0066668C">
      <w:pPr>
        <w:pStyle w:val="a4"/>
        <w:spacing w:before="0" w:beforeAutospacing="0" w:after="0" w:afterAutospacing="0"/>
        <w:jc w:val="both"/>
      </w:pPr>
      <w:r>
        <w:t>4. Педагоги о</w:t>
      </w:r>
      <w:r w:rsidRPr="00724F2D">
        <w:t>риент</w:t>
      </w:r>
      <w:r>
        <w:t xml:space="preserve">ируются </w:t>
      </w:r>
      <w:r w:rsidRPr="00724F2D">
        <w:t xml:space="preserve">на приоритет самостоятельной деятельности ребенка, используют инновационные программ и технологий. </w:t>
      </w:r>
    </w:p>
    <w:p w:rsidR="005E42F5" w:rsidRPr="00724F2D" w:rsidRDefault="005E42F5" w:rsidP="0066668C">
      <w:pPr>
        <w:pStyle w:val="a4"/>
        <w:spacing w:before="0" w:beforeAutospacing="0" w:after="0" w:afterAutospacing="0"/>
        <w:jc w:val="both"/>
      </w:pPr>
      <w:r w:rsidRPr="00724F2D">
        <w:lastRenderedPageBreak/>
        <w:t>5. Педагоги используют ИКТ в образовательном процессе и современные развивающие технологии.</w:t>
      </w:r>
    </w:p>
    <w:p w:rsidR="005E42F5" w:rsidRPr="00724F2D" w:rsidRDefault="005E42F5" w:rsidP="0066668C">
      <w:pPr>
        <w:pStyle w:val="a4"/>
        <w:spacing w:before="0" w:beforeAutospacing="0" w:after="0" w:afterAutospacing="0"/>
      </w:pPr>
      <w:r w:rsidRPr="00724F2D">
        <w:t xml:space="preserve">6. </w:t>
      </w:r>
      <w:proofErr w:type="gramStart"/>
      <w:r w:rsidRPr="00724F2D">
        <w:t>Составлены</w:t>
      </w:r>
      <w:proofErr w:type="gramEnd"/>
      <w:r w:rsidRPr="00724F2D">
        <w:t xml:space="preserve"> индивидуальные образовательные  маршрутов воспитанников.</w:t>
      </w:r>
    </w:p>
    <w:p w:rsidR="005E42F5" w:rsidRDefault="005E42F5" w:rsidP="0066668C">
      <w:pPr>
        <w:pStyle w:val="a4"/>
        <w:spacing w:before="0" w:beforeAutospacing="0" w:after="0" w:afterAutospacing="0"/>
        <w:jc w:val="both"/>
      </w:pPr>
      <w:r>
        <w:t>7. О</w:t>
      </w:r>
      <w:r w:rsidRPr="00724F2D">
        <w:t>борудование группового помещения</w:t>
      </w:r>
      <w:r>
        <w:t xml:space="preserve"> снабжено </w:t>
      </w:r>
      <w:r w:rsidRPr="00724F2D">
        <w:t>развивающими пособиями, сюжетными игрушками, играми развивающей направленности</w:t>
      </w:r>
      <w:r>
        <w:t>.</w:t>
      </w:r>
    </w:p>
    <w:p w:rsidR="005E42F5" w:rsidRDefault="005E42F5" w:rsidP="0066668C">
      <w:pPr>
        <w:pStyle w:val="a4"/>
        <w:spacing w:before="0" w:beforeAutospacing="0" w:after="0" w:afterAutospacing="0"/>
        <w:jc w:val="both"/>
      </w:pPr>
      <w:r>
        <w:t xml:space="preserve">8. </w:t>
      </w:r>
      <w:r w:rsidRPr="003E2E5D">
        <w:t>Приобретен</w:t>
      </w:r>
      <w:r>
        <w:t xml:space="preserve">а </w:t>
      </w:r>
      <w:r w:rsidRPr="003E2E5D">
        <w:t xml:space="preserve"> компьютерн</w:t>
      </w:r>
      <w:r>
        <w:t xml:space="preserve">ая </w:t>
      </w:r>
      <w:r w:rsidRPr="003E2E5D">
        <w:t xml:space="preserve"> техник</w:t>
      </w:r>
      <w:r>
        <w:t>а и проведен скоростной интернет.</w:t>
      </w:r>
    </w:p>
    <w:p w:rsidR="005E42F5" w:rsidRPr="003E2E5D" w:rsidRDefault="005E42F5" w:rsidP="0066668C">
      <w:pPr>
        <w:pStyle w:val="a4"/>
        <w:spacing w:before="0" w:beforeAutospacing="0" w:after="0" w:afterAutospacing="0"/>
        <w:jc w:val="both"/>
      </w:pPr>
      <w:r>
        <w:t xml:space="preserve">9. Педагоги </w:t>
      </w:r>
      <w:r w:rsidRPr="003E2E5D">
        <w:t>транслир</w:t>
      </w:r>
      <w:r>
        <w:t xml:space="preserve">уют педагогический </w:t>
      </w:r>
      <w:r w:rsidRPr="003E2E5D">
        <w:t>опыт работы через участие в конкурсах, публикаци</w:t>
      </w:r>
      <w:r>
        <w:t>и</w:t>
      </w:r>
      <w:r w:rsidRPr="003E2E5D">
        <w:t xml:space="preserve"> на сайте ДОУ, личные сайты пе</w:t>
      </w:r>
      <w:r>
        <w:t>дагогов, проектную деятельность.</w:t>
      </w:r>
    </w:p>
    <w:p w:rsidR="005E42F5" w:rsidRPr="00724F2D" w:rsidRDefault="005E42F5" w:rsidP="0066668C">
      <w:pPr>
        <w:pStyle w:val="a4"/>
        <w:spacing w:before="0" w:beforeAutospacing="0" w:after="0" w:afterAutospacing="0"/>
        <w:jc w:val="both"/>
      </w:pPr>
      <w:r>
        <w:t>10. В</w:t>
      </w:r>
      <w:r w:rsidR="0066668C">
        <w:t>в</w:t>
      </w:r>
      <w:r>
        <w:t>едено</w:t>
      </w:r>
      <w:r w:rsidRPr="003E2E5D">
        <w:t xml:space="preserve"> </w:t>
      </w:r>
      <w:proofErr w:type="spellStart"/>
      <w:r w:rsidRPr="003E2E5D">
        <w:t>портфолио</w:t>
      </w:r>
      <w:proofErr w:type="spellEnd"/>
      <w:r w:rsidRPr="003E2E5D">
        <w:t xml:space="preserve"> педагога</w:t>
      </w:r>
      <w:r>
        <w:t xml:space="preserve"> </w:t>
      </w:r>
      <w:r w:rsidRPr="003E2E5D">
        <w:t>как инструмента отслеживания уровня повышения профессионального мастерства и творческого роста.</w:t>
      </w:r>
    </w:p>
    <w:p w:rsidR="005E42F5" w:rsidRPr="00724F2D" w:rsidRDefault="005E42F5" w:rsidP="0066668C">
      <w:pPr>
        <w:pStyle w:val="a4"/>
        <w:spacing w:before="0" w:beforeAutospacing="0" w:after="0" w:afterAutospacing="0"/>
        <w:ind w:left="720"/>
        <w:jc w:val="both"/>
      </w:pPr>
    </w:p>
    <w:p w:rsidR="005E42F5" w:rsidRDefault="005E42F5" w:rsidP="0066668C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5E42F5" w:rsidRPr="0066668C" w:rsidRDefault="005E42F5" w:rsidP="006666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8C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Целевая программа: </w:t>
      </w:r>
      <w:r w:rsidRPr="0066668C">
        <w:rPr>
          <w:rFonts w:ascii="Times New Roman" w:hAnsi="Times New Roman" w:cs="Times New Roman"/>
          <w:b/>
          <w:bCs/>
          <w:sz w:val="24"/>
          <w:szCs w:val="24"/>
        </w:rPr>
        <w:t>«Здоровье и здоровое питание»</w:t>
      </w:r>
    </w:p>
    <w:p w:rsidR="005E42F5" w:rsidRPr="003E2E5D" w:rsidRDefault="005E42F5" w:rsidP="0066668C">
      <w:pPr>
        <w:pStyle w:val="Default"/>
        <w:jc w:val="center"/>
        <w:rPr>
          <w:b/>
          <w:color w:val="auto"/>
        </w:rPr>
      </w:pPr>
    </w:p>
    <w:p w:rsidR="005E42F5" w:rsidRPr="003E2E5D" w:rsidRDefault="005E42F5" w:rsidP="0066668C">
      <w:pPr>
        <w:pStyle w:val="Default"/>
        <w:ind w:firstLine="708"/>
        <w:jc w:val="both"/>
        <w:rPr>
          <w:color w:val="auto"/>
        </w:rPr>
      </w:pPr>
      <w:r w:rsidRPr="003E2E5D">
        <w:rPr>
          <w:b/>
          <w:color w:val="auto"/>
        </w:rPr>
        <w:t>Цель:</w:t>
      </w:r>
      <w:r w:rsidRPr="003E2E5D">
        <w:rPr>
          <w:color w:val="auto"/>
        </w:rPr>
        <w:t xml:space="preserve"> сформировать начальные представления о здоровом питании, основы рационального питания среди дошкольников и их </w:t>
      </w:r>
      <w:proofErr w:type="gramStart"/>
      <w:r w:rsidRPr="003E2E5D">
        <w:rPr>
          <w:color w:val="auto"/>
        </w:rPr>
        <w:t>родителей</w:t>
      </w:r>
      <w:proofErr w:type="gramEnd"/>
      <w:r w:rsidRPr="003E2E5D">
        <w:rPr>
          <w:color w:val="auto"/>
        </w:rPr>
        <w:t xml:space="preserve"> используя для этого возможности программы «Разговор о правильном питании» (авторы: </w:t>
      </w:r>
      <w:proofErr w:type="gramStart"/>
      <w:r w:rsidRPr="003E2E5D">
        <w:rPr>
          <w:color w:val="auto"/>
        </w:rPr>
        <w:t>М.М. Безруких, Т.А. Филиппова, А.Г. Макеева) в старших и подготовительных группах ДОУ</w:t>
      </w:r>
      <w:proofErr w:type="gramEnd"/>
    </w:p>
    <w:p w:rsidR="005E42F5" w:rsidRPr="003E2E5D" w:rsidRDefault="005E42F5" w:rsidP="0066668C">
      <w:pPr>
        <w:pStyle w:val="Default"/>
        <w:ind w:firstLine="708"/>
        <w:jc w:val="both"/>
        <w:rPr>
          <w:b/>
          <w:color w:val="auto"/>
        </w:rPr>
      </w:pPr>
      <w:r w:rsidRPr="003E2E5D">
        <w:rPr>
          <w:b/>
          <w:color w:val="auto"/>
        </w:rPr>
        <w:t>Задачи:</w:t>
      </w:r>
    </w:p>
    <w:p w:rsidR="005E42F5" w:rsidRPr="003E2E5D" w:rsidRDefault="005E42F5" w:rsidP="0066668C">
      <w:pPr>
        <w:pStyle w:val="Default"/>
        <w:jc w:val="both"/>
        <w:rPr>
          <w:color w:val="auto"/>
        </w:rPr>
      </w:pPr>
      <w:r w:rsidRPr="003E2E5D">
        <w:rPr>
          <w:color w:val="auto"/>
        </w:rPr>
        <w:t xml:space="preserve">1. Формирование у дошкольников основных представлений и навыков рационального питания, связанных с соблюдением режима питания, правил гигиены, умением выбирать полезные для организма </w:t>
      </w:r>
      <w:proofErr w:type="spellStart"/>
      <w:r w:rsidRPr="003E2E5D">
        <w:rPr>
          <w:color w:val="auto"/>
        </w:rPr>
        <w:t>продукты</w:t>
      </w:r>
      <w:proofErr w:type="gramStart"/>
      <w:r w:rsidRPr="003E2E5D">
        <w:rPr>
          <w:color w:val="auto"/>
        </w:rPr>
        <w:t>,м</w:t>
      </w:r>
      <w:proofErr w:type="gramEnd"/>
      <w:r w:rsidRPr="003E2E5D">
        <w:rPr>
          <w:color w:val="auto"/>
        </w:rPr>
        <w:t>отивации</w:t>
      </w:r>
      <w:proofErr w:type="spellEnd"/>
      <w:r w:rsidRPr="003E2E5D">
        <w:rPr>
          <w:color w:val="auto"/>
        </w:rPr>
        <w:t xml:space="preserve"> к здоровому питанию,</w:t>
      </w:r>
    </w:p>
    <w:p w:rsidR="005E42F5" w:rsidRPr="003E2E5D" w:rsidRDefault="005E42F5" w:rsidP="0066668C">
      <w:pPr>
        <w:pStyle w:val="Default"/>
        <w:jc w:val="both"/>
        <w:rPr>
          <w:color w:val="auto"/>
        </w:rPr>
      </w:pPr>
      <w:r w:rsidRPr="003E2E5D">
        <w:rPr>
          <w:color w:val="auto"/>
        </w:rPr>
        <w:t>2. Повышение грамотности родителей, характеризующейся мотивацией к здоровому образу жизни, ответственности за своё здоровье и здоровье детей</w:t>
      </w:r>
    </w:p>
    <w:p w:rsidR="005E42F5" w:rsidRPr="003E2E5D" w:rsidRDefault="005E42F5" w:rsidP="0066668C">
      <w:pPr>
        <w:pStyle w:val="Default"/>
        <w:jc w:val="both"/>
        <w:rPr>
          <w:color w:val="auto"/>
        </w:rPr>
      </w:pPr>
      <w:r w:rsidRPr="003E2E5D">
        <w:rPr>
          <w:color w:val="auto"/>
        </w:rPr>
        <w:t>3. Формирование профессиональной позиции педагога, характеризующейся мотивацией к пропаганде здорового и правильного питания среди дошкольников и их родителей</w:t>
      </w:r>
    </w:p>
    <w:p w:rsidR="005E42F5" w:rsidRPr="003E2E5D" w:rsidRDefault="005E42F5" w:rsidP="0066668C">
      <w:pPr>
        <w:pStyle w:val="Default"/>
        <w:jc w:val="both"/>
        <w:rPr>
          <w:color w:val="auto"/>
        </w:rPr>
      </w:pPr>
    </w:p>
    <w:p w:rsidR="005E42F5" w:rsidRPr="003E2E5D" w:rsidRDefault="005E42F5" w:rsidP="0066668C">
      <w:pPr>
        <w:pStyle w:val="Default"/>
        <w:jc w:val="both"/>
        <w:rPr>
          <w:b/>
          <w:color w:val="auto"/>
        </w:rPr>
      </w:pPr>
      <w:r w:rsidRPr="003E2E5D">
        <w:rPr>
          <w:b/>
          <w:color w:val="auto"/>
        </w:rPr>
        <w:t>Ожидаемый продукт:</w:t>
      </w:r>
    </w:p>
    <w:p w:rsidR="005E42F5" w:rsidRPr="003E2E5D" w:rsidRDefault="005E42F5" w:rsidP="0066668C">
      <w:pPr>
        <w:pStyle w:val="Default"/>
        <w:jc w:val="both"/>
        <w:rPr>
          <w:color w:val="auto"/>
        </w:rPr>
      </w:pPr>
      <w:r w:rsidRPr="003E2E5D">
        <w:rPr>
          <w:color w:val="auto"/>
        </w:rPr>
        <w:t>• Программа по формированию у дошкольников представлений о здоровом и правильном питании в условиях дошкольного учреждения</w:t>
      </w:r>
    </w:p>
    <w:p w:rsidR="005E42F5" w:rsidRPr="003E2E5D" w:rsidRDefault="005E42F5" w:rsidP="0066668C">
      <w:pPr>
        <w:pStyle w:val="Default"/>
        <w:jc w:val="both"/>
        <w:rPr>
          <w:color w:val="auto"/>
        </w:rPr>
      </w:pPr>
      <w:r w:rsidRPr="003E2E5D">
        <w:rPr>
          <w:color w:val="auto"/>
        </w:rPr>
        <w:t>• Банк методических материалов для педагогов</w:t>
      </w:r>
    </w:p>
    <w:p w:rsidR="005E42F5" w:rsidRPr="003E2E5D" w:rsidRDefault="005E42F5" w:rsidP="0066668C">
      <w:pPr>
        <w:pStyle w:val="Default"/>
        <w:jc w:val="both"/>
        <w:rPr>
          <w:color w:val="auto"/>
        </w:rPr>
      </w:pPr>
      <w:r w:rsidRPr="003E2E5D">
        <w:rPr>
          <w:color w:val="auto"/>
        </w:rPr>
        <w:t xml:space="preserve">• </w:t>
      </w:r>
      <w:proofErr w:type="gramStart"/>
      <w:r w:rsidRPr="003E2E5D">
        <w:rPr>
          <w:color w:val="auto"/>
        </w:rPr>
        <w:t>Электронная</w:t>
      </w:r>
      <w:proofErr w:type="gramEnd"/>
      <w:r w:rsidRPr="003E2E5D">
        <w:rPr>
          <w:color w:val="auto"/>
        </w:rPr>
        <w:t xml:space="preserve"> методическая </w:t>
      </w:r>
      <w:proofErr w:type="spellStart"/>
      <w:r w:rsidRPr="003E2E5D">
        <w:rPr>
          <w:color w:val="auto"/>
        </w:rPr>
        <w:t>медиатека</w:t>
      </w:r>
      <w:proofErr w:type="spellEnd"/>
      <w:r w:rsidRPr="003E2E5D">
        <w:rPr>
          <w:color w:val="auto"/>
        </w:rPr>
        <w:t xml:space="preserve"> по формированию представлений о здоровом и правильном питании в условиях дошкольного учреждения</w:t>
      </w:r>
    </w:p>
    <w:p w:rsidR="005E42F5" w:rsidRPr="003E2E5D" w:rsidRDefault="005E42F5" w:rsidP="0066668C">
      <w:pPr>
        <w:pStyle w:val="Default"/>
        <w:jc w:val="both"/>
        <w:rPr>
          <w:color w:val="auto"/>
        </w:rPr>
      </w:pPr>
      <w:r w:rsidRPr="003E2E5D">
        <w:rPr>
          <w:color w:val="auto"/>
        </w:rPr>
        <w:t>• Презентации для формирования представлений о здоровом и правильном питании в условиях дошкольного учреждения</w:t>
      </w:r>
    </w:p>
    <w:p w:rsidR="005E42F5" w:rsidRPr="003E2E5D" w:rsidRDefault="005E42F5" w:rsidP="0066668C">
      <w:pPr>
        <w:pStyle w:val="Default"/>
        <w:jc w:val="both"/>
        <w:rPr>
          <w:color w:val="auto"/>
        </w:rPr>
      </w:pPr>
    </w:p>
    <w:p w:rsidR="005E42F5" w:rsidRPr="003E2E5D" w:rsidRDefault="005E42F5" w:rsidP="0066668C">
      <w:pPr>
        <w:pStyle w:val="Default"/>
        <w:jc w:val="both"/>
        <w:rPr>
          <w:color w:val="auto"/>
        </w:rPr>
      </w:pPr>
      <w:r w:rsidRPr="003E2E5D">
        <w:rPr>
          <w:b/>
          <w:color w:val="auto"/>
        </w:rPr>
        <w:t>Социальный эффект</w:t>
      </w:r>
      <w:r w:rsidRPr="003E2E5D">
        <w:rPr>
          <w:color w:val="auto"/>
        </w:rPr>
        <w:t>:</w:t>
      </w:r>
    </w:p>
    <w:p w:rsidR="005E42F5" w:rsidRPr="003E2E5D" w:rsidRDefault="005E42F5" w:rsidP="0066668C">
      <w:pPr>
        <w:pStyle w:val="Default"/>
        <w:jc w:val="both"/>
        <w:rPr>
          <w:color w:val="auto"/>
        </w:rPr>
      </w:pPr>
      <w:r w:rsidRPr="003E2E5D">
        <w:rPr>
          <w:color w:val="auto"/>
        </w:rPr>
        <w:t>• Комплексная система воспитания и развития, ребенка, направленная на сохранение и укрепление здоровья детей, формирование у родителей, педагогов, воспитанников ответственности в виде сохранения собственного здоровья.</w:t>
      </w:r>
    </w:p>
    <w:p w:rsidR="005E42F5" w:rsidRPr="003E2E5D" w:rsidRDefault="005E42F5" w:rsidP="0066668C">
      <w:pPr>
        <w:pStyle w:val="Default"/>
      </w:pPr>
      <w:r w:rsidRPr="003E2E5D">
        <w:rPr>
          <w:color w:val="auto"/>
        </w:rPr>
        <w:t>• Удовлетворенность образовательных потребностей семей</w:t>
      </w:r>
    </w:p>
    <w:p w:rsidR="005E42F5" w:rsidRPr="003E2E5D" w:rsidRDefault="005E42F5" w:rsidP="0066668C">
      <w:pPr>
        <w:pStyle w:val="a4"/>
        <w:spacing w:before="0" w:beforeAutospacing="0" w:after="0" w:afterAutospacing="0"/>
        <w:rPr>
          <w:b/>
          <w:bCs/>
        </w:rPr>
      </w:pPr>
    </w:p>
    <w:p w:rsidR="005E42F5" w:rsidRDefault="005E42F5" w:rsidP="0066668C">
      <w:pPr>
        <w:pStyle w:val="a4"/>
        <w:spacing w:before="0" w:beforeAutospacing="0" w:after="0" w:afterAutospacing="0"/>
        <w:jc w:val="both"/>
        <w:rPr>
          <w:b/>
          <w:bCs/>
          <w:i/>
        </w:rPr>
      </w:pPr>
      <w:r w:rsidRPr="003E2E5D">
        <w:rPr>
          <w:b/>
          <w:bCs/>
          <w:i/>
        </w:rPr>
        <w:t>Анализ выполнения задач:</w:t>
      </w:r>
    </w:p>
    <w:p w:rsidR="005E42F5" w:rsidRDefault="005E42F5" w:rsidP="0066668C">
      <w:pPr>
        <w:pStyle w:val="a4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1. </w:t>
      </w:r>
      <w:r w:rsidRPr="00D42BC7">
        <w:rPr>
          <w:bCs/>
        </w:rPr>
        <w:t>Интегр</w:t>
      </w:r>
      <w:r>
        <w:rPr>
          <w:bCs/>
        </w:rPr>
        <w:t>ированы здоровьесберегающие технологии</w:t>
      </w:r>
      <w:r w:rsidRPr="00D42BC7">
        <w:rPr>
          <w:bCs/>
        </w:rPr>
        <w:t xml:space="preserve"> в образовательны</w:t>
      </w:r>
      <w:r>
        <w:rPr>
          <w:bCs/>
        </w:rPr>
        <w:t>й процесс ДОУ.</w:t>
      </w:r>
    </w:p>
    <w:p w:rsidR="005E42F5" w:rsidRDefault="005E42F5" w:rsidP="0066668C">
      <w:pPr>
        <w:pStyle w:val="a4"/>
        <w:spacing w:before="0" w:beforeAutospacing="0" w:after="0" w:afterAutospacing="0"/>
        <w:jc w:val="both"/>
        <w:rPr>
          <w:bCs/>
        </w:rPr>
      </w:pPr>
      <w:r>
        <w:rPr>
          <w:bCs/>
        </w:rPr>
        <w:t>2. И</w:t>
      </w:r>
      <w:r w:rsidRPr="00D42BC7">
        <w:rPr>
          <w:bCs/>
        </w:rPr>
        <w:t>спольз</w:t>
      </w:r>
      <w:r>
        <w:rPr>
          <w:bCs/>
        </w:rPr>
        <w:t xml:space="preserve">уются </w:t>
      </w:r>
      <w:r w:rsidRPr="00D42BC7">
        <w:rPr>
          <w:bCs/>
        </w:rPr>
        <w:t xml:space="preserve"> разнообразны</w:t>
      </w:r>
      <w:r>
        <w:rPr>
          <w:bCs/>
        </w:rPr>
        <w:t>е</w:t>
      </w:r>
      <w:r w:rsidRPr="00D42BC7">
        <w:rPr>
          <w:bCs/>
        </w:rPr>
        <w:t xml:space="preserve"> форм</w:t>
      </w:r>
      <w:r>
        <w:rPr>
          <w:bCs/>
        </w:rPr>
        <w:t>ы</w:t>
      </w:r>
      <w:r w:rsidRPr="00D42BC7">
        <w:rPr>
          <w:bCs/>
        </w:rPr>
        <w:t xml:space="preserve"> организации двигательной активности детей</w:t>
      </w:r>
      <w:r>
        <w:rPr>
          <w:bCs/>
        </w:rPr>
        <w:t>.</w:t>
      </w:r>
    </w:p>
    <w:p w:rsidR="005E42F5" w:rsidRPr="00D42BC7" w:rsidRDefault="005E42F5" w:rsidP="0066668C">
      <w:pPr>
        <w:pStyle w:val="a4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3. </w:t>
      </w:r>
      <w:r w:rsidRPr="00D42BC7">
        <w:rPr>
          <w:bCs/>
        </w:rPr>
        <w:t xml:space="preserve">Приведение в соответствие с требованиями </w:t>
      </w:r>
      <w:proofErr w:type="spellStart"/>
      <w:r w:rsidRPr="00D42BC7">
        <w:rPr>
          <w:bCs/>
        </w:rPr>
        <w:t>СанПиН</w:t>
      </w:r>
      <w:proofErr w:type="spellEnd"/>
      <w:r w:rsidRPr="00D42BC7">
        <w:rPr>
          <w:bCs/>
        </w:rPr>
        <w:t xml:space="preserve"> и пожарной безопасности территории, здания, помещений и коммуникационных систем учреждения: </w:t>
      </w:r>
    </w:p>
    <w:p w:rsidR="005E42F5" w:rsidRPr="00D42BC7" w:rsidRDefault="005E42F5" w:rsidP="0066668C">
      <w:pPr>
        <w:pStyle w:val="a4"/>
        <w:spacing w:before="0" w:beforeAutospacing="0" w:after="0" w:afterAutospacing="0"/>
        <w:jc w:val="both"/>
        <w:rPr>
          <w:bCs/>
        </w:rPr>
      </w:pPr>
      <w:r w:rsidRPr="00D42BC7">
        <w:rPr>
          <w:bCs/>
        </w:rPr>
        <w:t>-ремонт веранд;</w:t>
      </w:r>
    </w:p>
    <w:p w:rsidR="005E42F5" w:rsidRPr="00D42BC7" w:rsidRDefault="005E42F5" w:rsidP="0066668C">
      <w:pPr>
        <w:pStyle w:val="a4"/>
        <w:spacing w:before="0" w:beforeAutospacing="0" w:after="0" w:afterAutospacing="0"/>
        <w:jc w:val="both"/>
        <w:rPr>
          <w:bCs/>
        </w:rPr>
      </w:pPr>
      <w:r w:rsidRPr="00D42BC7">
        <w:rPr>
          <w:bCs/>
        </w:rPr>
        <w:t>- частичная замена кухонной и столовой посуды;</w:t>
      </w:r>
    </w:p>
    <w:p w:rsidR="005E42F5" w:rsidRPr="00D42BC7" w:rsidRDefault="005E42F5" w:rsidP="0066668C">
      <w:pPr>
        <w:pStyle w:val="a4"/>
        <w:spacing w:before="0" w:beforeAutospacing="0" w:after="0" w:afterAutospacing="0"/>
        <w:jc w:val="both"/>
        <w:rPr>
          <w:bCs/>
        </w:rPr>
      </w:pPr>
      <w:r w:rsidRPr="00D42BC7">
        <w:rPr>
          <w:bCs/>
        </w:rPr>
        <w:t xml:space="preserve">- приобретение мебели для групповых моек (стеллажи-сушилки для посуды, шкафы для посуды); </w:t>
      </w:r>
    </w:p>
    <w:p w:rsidR="005E42F5" w:rsidRDefault="005E42F5" w:rsidP="0066668C">
      <w:pPr>
        <w:pStyle w:val="a4"/>
        <w:spacing w:before="0" w:beforeAutospacing="0" w:after="0" w:afterAutospacing="0"/>
        <w:jc w:val="both"/>
        <w:rPr>
          <w:bCs/>
          <w:iCs/>
        </w:rPr>
      </w:pPr>
      <w:r>
        <w:rPr>
          <w:bCs/>
          <w:iCs/>
        </w:rPr>
        <w:t>4. П</w:t>
      </w:r>
      <w:r w:rsidRPr="00D42BC7">
        <w:rPr>
          <w:bCs/>
          <w:iCs/>
        </w:rPr>
        <w:t>риобретен</w:t>
      </w:r>
      <w:r>
        <w:rPr>
          <w:bCs/>
          <w:iCs/>
        </w:rPr>
        <w:t xml:space="preserve">о </w:t>
      </w:r>
      <w:r w:rsidRPr="00D42BC7">
        <w:rPr>
          <w:bCs/>
          <w:iCs/>
        </w:rPr>
        <w:t xml:space="preserve"> детско</w:t>
      </w:r>
      <w:r>
        <w:rPr>
          <w:bCs/>
          <w:iCs/>
        </w:rPr>
        <w:t xml:space="preserve">е </w:t>
      </w:r>
      <w:r w:rsidRPr="00D42BC7">
        <w:rPr>
          <w:bCs/>
          <w:iCs/>
        </w:rPr>
        <w:t>спортивно</w:t>
      </w:r>
      <w:r>
        <w:rPr>
          <w:bCs/>
          <w:iCs/>
        </w:rPr>
        <w:t>е оборудование</w:t>
      </w:r>
      <w:r w:rsidRPr="00D42BC7">
        <w:rPr>
          <w:bCs/>
          <w:iCs/>
        </w:rPr>
        <w:t xml:space="preserve"> для физкультурного зала</w:t>
      </w:r>
      <w:r>
        <w:rPr>
          <w:bCs/>
          <w:iCs/>
        </w:rPr>
        <w:t xml:space="preserve">: </w:t>
      </w:r>
      <w:proofErr w:type="spellStart"/>
      <w:proofErr w:type="gramStart"/>
      <w:r>
        <w:rPr>
          <w:bCs/>
          <w:iCs/>
        </w:rPr>
        <w:t>степ-платформы</w:t>
      </w:r>
      <w:proofErr w:type="spellEnd"/>
      <w:proofErr w:type="gramEnd"/>
      <w:r>
        <w:rPr>
          <w:bCs/>
          <w:iCs/>
        </w:rPr>
        <w:t>.</w:t>
      </w:r>
    </w:p>
    <w:p w:rsidR="005E42F5" w:rsidRDefault="005E42F5" w:rsidP="0066668C">
      <w:pPr>
        <w:pStyle w:val="a4"/>
        <w:spacing w:before="0" w:beforeAutospacing="0" w:after="0" w:afterAutospacing="0"/>
        <w:jc w:val="both"/>
        <w:rPr>
          <w:bCs/>
          <w:iCs/>
        </w:rPr>
      </w:pPr>
      <w:r>
        <w:rPr>
          <w:bCs/>
          <w:iCs/>
        </w:rPr>
        <w:lastRenderedPageBreak/>
        <w:t xml:space="preserve">5. Систематически проводится </w:t>
      </w:r>
      <w:r w:rsidRPr="00D42BC7">
        <w:rPr>
          <w:bCs/>
          <w:iCs/>
        </w:rPr>
        <w:t xml:space="preserve"> семинар: «Здоровьесберегающие технологи</w:t>
      </w:r>
      <w:r>
        <w:rPr>
          <w:bCs/>
          <w:iCs/>
        </w:rPr>
        <w:t xml:space="preserve">и, их применение в рамках ФГОС» и </w:t>
      </w:r>
      <w:r w:rsidRPr="00E829A3">
        <w:rPr>
          <w:bCs/>
          <w:iCs/>
        </w:rPr>
        <w:t>комплекс методических мероприятий</w:t>
      </w:r>
      <w:r>
        <w:rPr>
          <w:bCs/>
          <w:iCs/>
        </w:rPr>
        <w:t xml:space="preserve"> (</w:t>
      </w:r>
      <w:r w:rsidRPr="00E829A3">
        <w:rPr>
          <w:bCs/>
          <w:iCs/>
        </w:rPr>
        <w:t xml:space="preserve">семинары </w:t>
      </w:r>
      <w:proofErr w:type="gramStart"/>
      <w:r w:rsidRPr="00E829A3">
        <w:rPr>
          <w:bCs/>
          <w:iCs/>
        </w:rPr>
        <w:t>–п</w:t>
      </w:r>
      <w:proofErr w:type="gramEnd"/>
      <w:r w:rsidRPr="00E829A3">
        <w:rPr>
          <w:bCs/>
          <w:iCs/>
        </w:rPr>
        <w:t>рактикумы, открытые занятия и пр.) по организации двигательной деятельности детей и занятий физической культурой.</w:t>
      </w:r>
    </w:p>
    <w:p w:rsidR="005E42F5" w:rsidRPr="00E829A3" w:rsidRDefault="005E42F5" w:rsidP="0066668C">
      <w:pPr>
        <w:pStyle w:val="a4"/>
        <w:spacing w:before="0" w:beforeAutospacing="0" w:after="0" w:afterAutospacing="0"/>
        <w:jc w:val="both"/>
        <w:rPr>
          <w:bCs/>
          <w:iCs/>
        </w:rPr>
      </w:pPr>
      <w:r>
        <w:rPr>
          <w:bCs/>
          <w:iCs/>
        </w:rPr>
        <w:t xml:space="preserve">6. Систематически проводятся </w:t>
      </w:r>
      <w:r w:rsidRPr="00E829A3">
        <w:rPr>
          <w:bCs/>
          <w:iCs/>
        </w:rPr>
        <w:t xml:space="preserve">совместные спортивные мероприятия (праздники, </w:t>
      </w:r>
      <w:proofErr w:type="spellStart"/>
      <w:r>
        <w:rPr>
          <w:bCs/>
          <w:iCs/>
        </w:rPr>
        <w:t>развлеяения</w:t>
      </w:r>
      <w:proofErr w:type="spellEnd"/>
      <w:r>
        <w:rPr>
          <w:bCs/>
          <w:iCs/>
        </w:rPr>
        <w:t>).</w:t>
      </w:r>
    </w:p>
    <w:p w:rsidR="005E42F5" w:rsidRDefault="005E42F5" w:rsidP="0066668C">
      <w:pPr>
        <w:pStyle w:val="a4"/>
        <w:spacing w:before="0" w:beforeAutospacing="0" w:after="0" w:afterAutospacing="0"/>
        <w:jc w:val="both"/>
        <w:rPr>
          <w:bCs/>
          <w:iCs/>
        </w:rPr>
      </w:pPr>
      <w:r>
        <w:rPr>
          <w:bCs/>
          <w:iCs/>
        </w:rPr>
        <w:t xml:space="preserve">7. Проводятся </w:t>
      </w:r>
      <w:r w:rsidRPr="00E829A3">
        <w:rPr>
          <w:bCs/>
          <w:iCs/>
        </w:rPr>
        <w:t>консульта</w:t>
      </w:r>
      <w:r>
        <w:rPr>
          <w:bCs/>
          <w:iCs/>
        </w:rPr>
        <w:t>ции для родителей</w:t>
      </w:r>
      <w:r w:rsidRPr="00E829A3">
        <w:rPr>
          <w:bCs/>
          <w:iCs/>
        </w:rPr>
        <w:t xml:space="preserve"> (на родительских собраниях, наглядная информация, фоторепортажи с различных мероприятий и </w:t>
      </w:r>
      <w:proofErr w:type="spellStart"/>
      <w:proofErr w:type="gramStart"/>
      <w:r w:rsidRPr="00E829A3">
        <w:rPr>
          <w:bCs/>
          <w:iCs/>
        </w:rPr>
        <w:t>пр</w:t>
      </w:r>
      <w:proofErr w:type="spellEnd"/>
      <w:proofErr w:type="gramEnd"/>
      <w:r w:rsidRPr="00E829A3">
        <w:rPr>
          <w:bCs/>
          <w:iCs/>
        </w:rPr>
        <w:t>)</w:t>
      </w:r>
      <w:r>
        <w:rPr>
          <w:bCs/>
          <w:iCs/>
        </w:rPr>
        <w:t>.</w:t>
      </w:r>
    </w:p>
    <w:p w:rsidR="005E42F5" w:rsidRDefault="005E42F5" w:rsidP="0066668C">
      <w:pPr>
        <w:pStyle w:val="a4"/>
        <w:spacing w:before="0" w:beforeAutospacing="0" w:after="0" w:afterAutospacing="0"/>
        <w:jc w:val="both"/>
        <w:rPr>
          <w:bCs/>
          <w:iCs/>
        </w:rPr>
      </w:pPr>
      <w:r>
        <w:rPr>
          <w:bCs/>
          <w:iCs/>
        </w:rPr>
        <w:t xml:space="preserve">8. Обновляются </w:t>
      </w:r>
      <w:r w:rsidRPr="00E829A3">
        <w:rPr>
          <w:bCs/>
          <w:iCs/>
        </w:rPr>
        <w:t>материал</w:t>
      </w:r>
      <w:r>
        <w:rPr>
          <w:bCs/>
          <w:iCs/>
        </w:rPr>
        <w:t xml:space="preserve">ы </w:t>
      </w:r>
      <w:r w:rsidRPr="00E829A3">
        <w:rPr>
          <w:bCs/>
          <w:iCs/>
        </w:rPr>
        <w:t xml:space="preserve"> на сайте детского сада страницы "</w:t>
      </w:r>
      <w:r>
        <w:rPr>
          <w:bCs/>
          <w:iCs/>
        </w:rPr>
        <w:t>Здоровье детей и их родителей</w:t>
      </w:r>
      <w:r w:rsidRPr="00E829A3">
        <w:rPr>
          <w:bCs/>
          <w:iCs/>
        </w:rPr>
        <w:t>".</w:t>
      </w:r>
    </w:p>
    <w:p w:rsidR="0066668C" w:rsidRDefault="0066668C" w:rsidP="0066668C">
      <w:pPr>
        <w:suppressAutoHyphens/>
        <w:spacing w:after="0"/>
        <w:ind w:left="180" w:hanging="360"/>
        <w:contextualSpacing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</w:p>
    <w:p w:rsidR="005E42F5" w:rsidRPr="00FE515A" w:rsidRDefault="005E42F5" w:rsidP="0066668C">
      <w:pPr>
        <w:suppressAutoHyphens/>
        <w:spacing w:after="0"/>
        <w:ind w:left="180" w:hanging="36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E515A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Целевая программа</w:t>
      </w:r>
      <w:r w:rsidRPr="00FE515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FE515A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«Сотрудничество педагогов и родителей»</w:t>
      </w:r>
    </w:p>
    <w:p w:rsidR="005E42F5" w:rsidRPr="00FE515A" w:rsidRDefault="005E42F5" w:rsidP="0066668C">
      <w:pPr>
        <w:spacing w:after="0"/>
        <w:ind w:hanging="54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51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Проблема</w:t>
      </w:r>
      <w:r w:rsidRPr="00FE51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5E42F5" w:rsidRPr="00FE515A" w:rsidRDefault="005E42F5" w:rsidP="0066668C">
      <w:p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515A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 родительских собраний, консультаций недостаточно дифференцированно. При взаимодействии с семьей воспитанника не учитываются  возможности и условия конкретных семей, их интересы. Недостаточное количество родителей вовлечено в работу ДОУ.</w:t>
      </w:r>
    </w:p>
    <w:p w:rsidR="005E42F5" w:rsidRPr="00FE515A" w:rsidRDefault="005E42F5" w:rsidP="0066668C">
      <w:pPr>
        <w:spacing w:after="0"/>
        <w:ind w:left="-54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51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Цель</w:t>
      </w:r>
      <w:r w:rsidRPr="00FE51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 </w:t>
      </w:r>
    </w:p>
    <w:p w:rsidR="005E42F5" w:rsidRPr="00FE515A" w:rsidRDefault="005E42F5" w:rsidP="0066668C">
      <w:pPr>
        <w:spacing w:after="0"/>
        <w:ind w:left="-540" w:firstLine="54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51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Партнерство педагогов и родителей в деятельности ДОУ, в основу </w:t>
      </w:r>
      <w:proofErr w:type="gramStart"/>
      <w:r w:rsidRPr="00FE515A">
        <w:rPr>
          <w:rFonts w:ascii="Times New Roman" w:eastAsia="Calibri" w:hAnsi="Times New Roman" w:cs="Times New Roman"/>
          <w:color w:val="000000"/>
          <w:sz w:val="24"/>
          <w:szCs w:val="24"/>
        </w:rPr>
        <w:t>которого</w:t>
      </w:r>
      <w:proofErr w:type="gramEnd"/>
      <w:r w:rsidRPr="00FE51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заложены идеи </w:t>
      </w:r>
      <w:proofErr w:type="spellStart"/>
      <w:r w:rsidRPr="00FE515A"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гуманизации</w:t>
      </w:r>
      <w:proofErr w:type="spellEnd"/>
      <w:r w:rsidRPr="00FE51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отношений, приоритет общечеловеческих ценностей с акцентом на личностно-деятельный подход.</w:t>
      </w:r>
    </w:p>
    <w:p w:rsidR="005E42F5" w:rsidRPr="00FE515A" w:rsidRDefault="005E42F5" w:rsidP="0066668C">
      <w:pPr>
        <w:spacing w:after="0"/>
        <w:ind w:left="-54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515A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Задачи:</w:t>
      </w:r>
    </w:p>
    <w:p w:rsidR="005E42F5" w:rsidRPr="00FE515A" w:rsidRDefault="005E42F5" w:rsidP="0066668C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FE515A">
        <w:rPr>
          <w:rFonts w:ascii="Times New Roman" w:hAnsi="Times New Roman" w:cs="Times New Roman"/>
          <w:kern w:val="1"/>
          <w:sz w:val="24"/>
          <w:szCs w:val="24"/>
          <w:lang w:eastAsia="ar-SA"/>
        </w:rPr>
        <w:t>Изучение лучшего опыта семейного воспитания, пропаганда его среди широкого круга родителей, использование в работе детского сада положительного опыта семейного воспитания;</w:t>
      </w:r>
    </w:p>
    <w:p w:rsidR="005E42F5" w:rsidRPr="00FE515A" w:rsidRDefault="005E42F5" w:rsidP="0066668C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FE515A">
        <w:rPr>
          <w:rFonts w:ascii="Times New Roman" w:hAnsi="Times New Roman" w:cs="Times New Roman"/>
          <w:kern w:val="1"/>
          <w:sz w:val="24"/>
          <w:szCs w:val="24"/>
          <w:lang w:eastAsia="ar-SA"/>
        </w:rPr>
        <w:t>Создание благоприятных условий для повышения педагогической и психологической грамотности родителей в воспитании и образовании детей дошкольного возраста;</w:t>
      </w:r>
    </w:p>
    <w:p w:rsidR="005E42F5" w:rsidRPr="00FE515A" w:rsidRDefault="005E42F5" w:rsidP="0066668C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FE515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Повышение уровня знаний, умений и навыков воспитателей в области сотрудничества с семьей;</w:t>
      </w:r>
    </w:p>
    <w:p w:rsidR="005E42F5" w:rsidRPr="00FE515A" w:rsidRDefault="005E42F5" w:rsidP="0066668C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FE515A">
        <w:rPr>
          <w:rFonts w:ascii="Times New Roman" w:hAnsi="Times New Roman" w:cs="Times New Roman"/>
          <w:kern w:val="1"/>
          <w:sz w:val="24"/>
          <w:szCs w:val="24"/>
          <w:lang w:eastAsia="ar-SA"/>
        </w:rPr>
        <w:t>Изменение позиции родителей по отношению к деятельности детского сада;</w:t>
      </w:r>
    </w:p>
    <w:p w:rsidR="005E42F5" w:rsidRPr="00FE515A" w:rsidRDefault="005E42F5" w:rsidP="0066668C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FE515A">
        <w:rPr>
          <w:rFonts w:ascii="Times New Roman" w:hAnsi="Times New Roman" w:cs="Times New Roman"/>
          <w:kern w:val="1"/>
          <w:sz w:val="24"/>
          <w:szCs w:val="24"/>
          <w:lang w:eastAsia="ar-SA"/>
        </w:rPr>
        <w:t>Привлечение родителей к активному участию в организации, планировании и контроле деятельности ДОУ.</w:t>
      </w:r>
    </w:p>
    <w:p w:rsidR="005E42F5" w:rsidRPr="00FE515A" w:rsidRDefault="005E42F5" w:rsidP="0066668C">
      <w:pPr>
        <w:suppressAutoHyphens/>
        <w:spacing w:after="0"/>
        <w:ind w:left="360"/>
        <w:contextualSpacing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</w:p>
    <w:p w:rsidR="005E42F5" w:rsidRDefault="005E42F5" w:rsidP="0066668C">
      <w:pPr>
        <w:pStyle w:val="a4"/>
        <w:spacing w:before="0" w:beforeAutospacing="0" w:after="0" w:afterAutospacing="0"/>
        <w:jc w:val="both"/>
        <w:rPr>
          <w:b/>
          <w:bCs/>
          <w:i/>
        </w:rPr>
      </w:pPr>
      <w:r w:rsidRPr="003E2E5D">
        <w:rPr>
          <w:b/>
          <w:bCs/>
          <w:i/>
        </w:rPr>
        <w:t>Анализ выполнения задач:</w:t>
      </w:r>
    </w:p>
    <w:p w:rsidR="005E42F5" w:rsidRPr="00FE515A" w:rsidRDefault="005E42F5" w:rsidP="0066668C">
      <w:pPr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1. П</w:t>
      </w:r>
      <w:r w:rsidRPr="00FE515A">
        <w:rPr>
          <w:rFonts w:ascii="Times New Roman" w:hAnsi="Times New Roman" w:cs="Times New Roman"/>
          <w:kern w:val="1"/>
          <w:sz w:val="24"/>
          <w:szCs w:val="24"/>
          <w:lang w:eastAsia="ar-SA"/>
        </w:rPr>
        <w:t>роведен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ы</w:t>
      </w:r>
      <w:r w:rsidRPr="00FE515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общи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е</w:t>
      </w:r>
      <w:r w:rsidRPr="00FE515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и групповы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е</w:t>
      </w:r>
      <w:r w:rsidRPr="00FE515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родительски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е собрания</w:t>
      </w:r>
      <w:r w:rsidRPr="00FE515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по актуальным вопросам воспитания и образования детей</w:t>
      </w:r>
    </w:p>
    <w:p w:rsidR="005E42F5" w:rsidRDefault="005E42F5" w:rsidP="0066668C">
      <w:pPr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2. </w:t>
      </w:r>
      <w:r w:rsidRPr="00FE515A">
        <w:rPr>
          <w:rFonts w:ascii="Times New Roman" w:hAnsi="Times New Roman" w:cs="Times New Roman"/>
          <w:kern w:val="1"/>
          <w:sz w:val="24"/>
          <w:szCs w:val="24"/>
          <w:lang w:eastAsia="ar-SA"/>
        </w:rPr>
        <w:t>Организ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уются</w:t>
      </w:r>
      <w:r w:rsidRPr="00FE515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совместны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е</w:t>
      </w:r>
      <w:r w:rsidRPr="00FE515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меропри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ятия</w:t>
      </w:r>
      <w:r w:rsidRPr="00FE515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: праздники и досуги, дни здоровья, выставки </w:t>
      </w:r>
      <w:proofErr w:type="gramStart"/>
      <w:r w:rsidRPr="00FE515A">
        <w:rPr>
          <w:rFonts w:ascii="Times New Roman" w:hAnsi="Times New Roman" w:cs="Times New Roman"/>
          <w:kern w:val="1"/>
          <w:sz w:val="24"/>
          <w:szCs w:val="24"/>
          <w:lang w:eastAsia="ar-SA"/>
        </w:rPr>
        <w:t>–к</w:t>
      </w:r>
      <w:proofErr w:type="gramEnd"/>
      <w:r w:rsidRPr="00FE515A">
        <w:rPr>
          <w:rFonts w:ascii="Times New Roman" w:hAnsi="Times New Roman" w:cs="Times New Roman"/>
          <w:kern w:val="1"/>
          <w:sz w:val="24"/>
          <w:szCs w:val="24"/>
          <w:lang w:eastAsia="ar-SA"/>
        </w:rPr>
        <w:t>онкурсы и пр.</w:t>
      </w:r>
    </w:p>
    <w:p w:rsidR="005E42F5" w:rsidRDefault="005E42F5" w:rsidP="0066668C">
      <w:pPr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3. Систематически о</w:t>
      </w:r>
      <w:r w:rsidRPr="00FE515A">
        <w:rPr>
          <w:rFonts w:ascii="Times New Roman" w:hAnsi="Times New Roman" w:cs="Times New Roman"/>
          <w:kern w:val="1"/>
          <w:sz w:val="24"/>
          <w:szCs w:val="24"/>
          <w:lang w:eastAsia="ar-SA"/>
        </w:rPr>
        <w:t>формл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яются </w:t>
      </w:r>
      <w:r w:rsidRPr="00FE515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информационны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е</w:t>
      </w:r>
      <w:r w:rsidRPr="00FE515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стенд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ы</w:t>
      </w:r>
      <w:r w:rsidRPr="00FE515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для родителей в группах и на сайт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е</w:t>
      </w:r>
      <w:r w:rsidRPr="00FE515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образовательного учреждения на актуальные темы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5E42F5" w:rsidRPr="00E85A38" w:rsidRDefault="005E42F5" w:rsidP="0066668C">
      <w:pPr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4. </w:t>
      </w:r>
      <w:r w:rsidRPr="00E85A38">
        <w:rPr>
          <w:rFonts w:ascii="Times New Roman" w:hAnsi="Times New Roman" w:cs="Times New Roman"/>
          <w:bCs/>
          <w:iCs/>
          <w:sz w:val="24"/>
          <w:szCs w:val="24"/>
        </w:rPr>
        <w:t>Проведен  День открытых дверей «Хорошо у нас в саду»</w:t>
      </w:r>
    </w:p>
    <w:p w:rsidR="005E42F5" w:rsidRPr="00E85A38" w:rsidRDefault="005E42F5" w:rsidP="0066668C">
      <w:pPr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E85A38">
        <w:rPr>
          <w:rFonts w:ascii="Times New Roman" w:hAnsi="Times New Roman" w:cs="Times New Roman"/>
          <w:bCs/>
          <w:iCs/>
          <w:sz w:val="24"/>
          <w:szCs w:val="24"/>
        </w:rPr>
        <w:t>. Создана цифровая образовательная среда в детском саду.</w:t>
      </w:r>
    </w:p>
    <w:p w:rsidR="005E42F5" w:rsidRPr="00E85A38" w:rsidRDefault="005E42F5" w:rsidP="0066668C">
      <w:pPr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85A38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:rsidR="005E42F5" w:rsidRPr="00FE515A" w:rsidRDefault="005E42F5" w:rsidP="0066668C">
      <w:pPr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6668C" w:rsidRDefault="0066668C" w:rsidP="0066668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668C" w:rsidRDefault="0066668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66668C" w:rsidRPr="0066668C" w:rsidRDefault="0066668C" w:rsidP="00763A24">
      <w:pPr>
        <w:pStyle w:val="1"/>
        <w:jc w:val="center"/>
      </w:pPr>
      <w:bookmarkStart w:id="4" w:name="_Toc157524681"/>
      <w:r w:rsidRPr="0066668C">
        <w:lastRenderedPageBreak/>
        <w:t>5. Основания для разработки программы развития детского сада по итогам SWOT-анализа</w:t>
      </w:r>
      <w:bookmarkEnd w:id="4"/>
    </w:p>
    <w:p w:rsidR="0066668C" w:rsidRDefault="0066668C" w:rsidP="0066668C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534"/>
        <w:gridCol w:w="2534"/>
        <w:gridCol w:w="2535"/>
        <w:gridCol w:w="2535"/>
      </w:tblGrid>
      <w:tr w:rsidR="0066668C" w:rsidTr="0066668C">
        <w:tc>
          <w:tcPr>
            <w:tcW w:w="2534" w:type="dxa"/>
          </w:tcPr>
          <w:p w:rsidR="0066668C" w:rsidRDefault="0066668C" w:rsidP="006666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Сильная сторона</w:t>
            </w:r>
          </w:p>
        </w:tc>
        <w:tc>
          <w:tcPr>
            <w:tcW w:w="2534" w:type="dxa"/>
          </w:tcPr>
          <w:p w:rsidR="0066668C" w:rsidRDefault="0066668C" w:rsidP="006666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Слабая сторона</w:t>
            </w:r>
          </w:p>
        </w:tc>
        <w:tc>
          <w:tcPr>
            <w:tcW w:w="2535" w:type="dxa"/>
          </w:tcPr>
          <w:p w:rsidR="0066668C" w:rsidRPr="0066668C" w:rsidRDefault="0066668C" w:rsidP="006666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Перспективы</w:t>
            </w:r>
          </w:p>
          <w:p w:rsidR="0066668C" w:rsidRDefault="0066668C" w:rsidP="006666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2535" w:type="dxa"/>
          </w:tcPr>
          <w:p w:rsidR="0066668C" w:rsidRPr="0066668C" w:rsidRDefault="0066668C" w:rsidP="006666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Возможные</w:t>
            </w:r>
          </w:p>
          <w:p w:rsidR="0066668C" w:rsidRDefault="0066668C" w:rsidP="006666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66668C" w:rsidTr="004228C2">
        <w:tc>
          <w:tcPr>
            <w:tcW w:w="10138" w:type="dxa"/>
            <w:gridSpan w:val="4"/>
          </w:tcPr>
          <w:p w:rsidR="0066668C" w:rsidRPr="0066668C" w:rsidRDefault="0066668C" w:rsidP="0066668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Кадровое обеспечение</w:t>
            </w:r>
          </w:p>
        </w:tc>
      </w:tr>
      <w:tr w:rsidR="0066668C" w:rsidRPr="0066668C" w:rsidTr="0066668C">
        <w:tc>
          <w:tcPr>
            <w:tcW w:w="2534" w:type="dxa"/>
          </w:tcPr>
          <w:p w:rsidR="0066668C" w:rsidRPr="0066668C" w:rsidRDefault="0066668C" w:rsidP="006666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Слаженный коллектив</w:t>
            </w:r>
          </w:p>
          <w:p w:rsidR="0066668C" w:rsidRPr="0066668C" w:rsidRDefault="0066668C" w:rsidP="006666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опытных педагогов.</w:t>
            </w:r>
          </w:p>
          <w:p w:rsidR="0066668C" w:rsidRPr="0066668C" w:rsidRDefault="0066668C" w:rsidP="006666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Высокая квалификация педагогов.</w:t>
            </w:r>
          </w:p>
          <w:p w:rsidR="0066668C" w:rsidRPr="0066668C" w:rsidRDefault="0066668C" w:rsidP="006666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 по плану</w:t>
            </w:r>
          </w:p>
        </w:tc>
        <w:tc>
          <w:tcPr>
            <w:tcW w:w="2534" w:type="dxa"/>
          </w:tcPr>
          <w:p w:rsidR="0066668C" w:rsidRPr="0066668C" w:rsidRDefault="0066668C" w:rsidP="006666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 процент</w:t>
            </w:r>
            <w:r w:rsidRPr="0066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молодых</w:t>
            </w:r>
          </w:p>
          <w:p w:rsidR="0066668C" w:rsidRPr="0066668C" w:rsidRDefault="0066668C" w:rsidP="006666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специалистов, педагогическое выгорание, возраст педагогов</w:t>
            </w:r>
          </w:p>
        </w:tc>
        <w:tc>
          <w:tcPr>
            <w:tcW w:w="2535" w:type="dxa"/>
          </w:tcPr>
          <w:p w:rsidR="0066668C" w:rsidRPr="0066668C" w:rsidRDefault="0066668C" w:rsidP="006666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Активация системы наставничества. Повышение квалификации (курсы, переподготовка).</w:t>
            </w:r>
          </w:p>
          <w:p w:rsidR="0066668C" w:rsidRPr="0066668C" w:rsidRDefault="0066668C" w:rsidP="006666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конференциях,</w:t>
            </w:r>
          </w:p>
          <w:p w:rsidR="0066668C" w:rsidRPr="0066668C" w:rsidRDefault="0066668C" w:rsidP="006666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6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семинарах</w:t>
            </w:r>
            <w:proofErr w:type="gramEnd"/>
            <w:r w:rsidRPr="0066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круглых столах.</w:t>
            </w:r>
          </w:p>
          <w:p w:rsidR="0066668C" w:rsidRPr="0066668C" w:rsidRDefault="0066668C" w:rsidP="006666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Активное участие в конкурсном движении города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2535" w:type="dxa"/>
          </w:tcPr>
          <w:p w:rsidR="0066668C" w:rsidRPr="0066668C" w:rsidRDefault="0066668C" w:rsidP="006666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Большие интеллектуальные и</w:t>
            </w:r>
          </w:p>
          <w:p w:rsidR="0066668C" w:rsidRPr="0066668C" w:rsidRDefault="0066668C" w:rsidP="006666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энергетические</w:t>
            </w:r>
          </w:p>
          <w:p w:rsidR="0066668C" w:rsidRPr="0066668C" w:rsidRDefault="0066668C" w:rsidP="006666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затраты</w:t>
            </w:r>
          </w:p>
        </w:tc>
      </w:tr>
      <w:tr w:rsidR="0066668C" w:rsidTr="004228C2">
        <w:tc>
          <w:tcPr>
            <w:tcW w:w="10138" w:type="dxa"/>
            <w:gridSpan w:val="4"/>
          </w:tcPr>
          <w:p w:rsidR="0066668C" w:rsidRDefault="0066668C" w:rsidP="0066668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66668C" w:rsidTr="0066668C">
        <w:tc>
          <w:tcPr>
            <w:tcW w:w="2534" w:type="dxa"/>
          </w:tcPr>
          <w:p w:rsidR="0066668C" w:rsidRPr="0066668C" w:rsidRDefault="0066668C" w:rsidP="006666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материально-технической базы, соответствующей </w:t>
            </w:r>
            <w:proofErr w:type="gramStart"/>
            <w:r w:rsidRPr="0066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современным</w:t>
            </w:r>
            <w:proofErr w:type="gramEnd"/>
          </w:p>
          <w:p w:rsidR="0066668C" w:rsidRPr="0066668C" w:rsidRDefault="0066668C" w:rsidP="006666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</w:t>
            </w:r>
          </w:p>
        </w:tc>
        <w:tc>
          <w:tcPr>
            <w:tcW w:w="2534" w:type="dxa"/>
          </w:tcPr>
          <w:p w:rsidR="0066668C" w:rsidRPr="0066668C" w:rsidRDefault="00E545F0" w:rsidP="006666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интерактивного оборудования в группах</w:t>
            </w:r>
            <w:r w:rsidR="0066668C" w:rsidRPr="0066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игрового оборудования на участках</w:t>
            </w:r>
          </w:p>
        </w:tc>
        <w:tc>
          <w:tcPr>
            <w:tcW w:w="2535" w:type="dxa"/>
          </w:tcPr>
          <w:p w:rsidR="0066668C" w:rsidRPr="0066668C" w:rsidRDefault="0066668C" w:rsidP="00E545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</w:t>
            </w:r>
            <w:r w:rsidR="00E5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 для групп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игрового оборудо</w:t>
            </w:r>
            <w:r w:rsidRPr="0066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 на участки ДОУ</w:t>
            </w:r>
          </w:p>
        </w:tc>
        <w:tc>
          <w:tcPr>
            <w:tcW w:w="2535" w:type="dxa"/>
          </w:tcPr>
          <w:p w:rsidR="0066668C" w:rsidRPr="0066668C" w:rsidRDefault="0066668C" w:rsidP="006666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Ограниченность</w:t>
            </w:r>
          </w:p>
          <w:p w:rsidR="0066668C" w:rsidRPr="0066668C" w:rsidRDefault="0066668C" w:rsidP="006666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 финансирования</w:t>
            </w:r>
          </w:p>
        </w:tc>
      </w:tr>
      <w:tr w:rsidR="00E545F0" w:rsidTr="004228C2">
        <w:tc>
          <w:tcPr>
            <w:tcW w:w="10138" w:type="dxa"/>
            <w:gridSpan w:val="4"/>
          </w:tcPr>
          <w:p w:rsidR="00E545F0" w:rsidRPr="00E545F0" w:rsidRDefault="00E545F0" w:rsidP="0066668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66668C" w:rsidTr="0066668C">
        <w:tc>
          <w:tcPr>
            <w:tcW w:w="2534" w:type="dxa"/>
          </w:tcPr>
          <w:p w:rsidR="00E545F0" w:rsidRPr="00E545F0" w:rsidRDefault="00E545F0" w:rsidP="00E545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парциальных и вариативных программ в зависимости от интеллектуальных возможностей детей и педагогов.</w:t>
            </w:r>
          </w:p>
          <w:p w:rsidR="00E545F0" w:rsidRPr="00E545F0" w:rsidRDefault="00E545F0" w:rsidP="00E545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успешное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программы воспитания.</w:t>
            </w:r>
          </w:p>
          <w:p w:rsidR="0066668C" w:rsidRPr="0066668C" w:rsidRDefault="00E545F0" w:rsidP="00E545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современных педагогических технологий.</w:t>
            </w:r>
          </w:p>
        </w:tc>
        <w:tc>
          <w:tcPr>
            <w:tcW w:w="2534" w:type="dxa"/>
          </w:tcPr>
          <w:p w:rsidR="00E545F0" w:rsidRPr="00E545F0" w:rsidRDefault="00E545F0" w:rsidP="00E545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Недостаточный опыт</w:t>
            </w:r>
          </w:p>
          <w:p w:rsidR="00E545F0" w:rsidRPr="00E545F0" w:rsidRDefault="00E545F0" w:rsidP="00E545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работы педагогов </w:t>
            </w:r>
            <w:proofErr w:type="gramStart"/>
            <w:r w:rsidRPr="00E5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66668C" w:rsidRPr="0066668C" w:rsidRDefault="00E545F0" w:rsidP="00E545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новыми педагогическими технологиями, психологическое неприятие новых технологий, связанных с программированием и инженерией</w:t>
            </w:r>
          </w:p>
        </w:tc>
        <w:tc>
          <w:tcPr>
            <w:tcW w:w="2535" w:type="dxa"/>
          </w:tcPr>
          <w:p w:rsidR="00E545F0" w:rsidRPr="00E545F0" w:rsidRDefault="00E545F0" w:rsidP="00E545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модульного подхода к организации образовательного процесса на основе игровых технологий.</w:t>
            </w:r>
          </w:p>
          <w:p w:rsidR="0066668C" w:rsidRPr="0066668C" w:rsidRDefault="00E545F0" w:rsidP="00E545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на курсах повышения квалификации.</w:t>
            </w:r>
          </w:p>
        </w:tc>
        <w:tc>
          <w:tcPr>
            <w:tcW w:w="2535" w:type="dxa"/>
          </w:tcPr>
          <w:p w:rsidR="00E545F0" w:rsidRPr="00E545F0" w:rsidRDefault="00E545F0" w:rsidP="00E545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</w:t>
            </w:r>
          </w:p>
          <w:p w:rsidR="0066668C" w:rsidRPr="0066668C" w:rsidRDefault="00E545F0" w:rsidP="00E545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 мотивации к профес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сиональному сов</w:t>
            </w:r>
            <w:r w:rsidRPr="00E5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ершенствованию</w:t>
            </w:r>
          </w:p>
        </w:tc>
      </w:tr>
      <w:tr w:rsidR="00E545F0" w:rsidTr="004228C2">
        <w:tc>
          <w:tcPr>
            <w:tcW w:w="10138" w:type="dxa"/>
            <w:gridSpan w:val="4"/>
          </w:tcPr>
          <w:p w:rsidR="00E545F0" w:rsidRPr="0064173C" w:rsidRDefault="00E545F0" w:rsidP="0066668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17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оздоровительной работы</w:t>
            </w:r>
          </w:p>
        </w:tc>
      </w:tr>
      <w:tr w:rsidR="0066668C" w:rsidTr="0066668C">
        <w:tc>
          <w:tcPr>
            <w:tcW w:w="2534" w:type="dxa"/>
          </w:tcPr>
          <w:p w:rsidR="00E545F0" w:rsidRPr="00E545F0" w:rsidRDefault="00E545F0" w:rsidP="00E545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Физкультурная работа.</w:t>
            </w:r>
          </w:p>
          <w:p w:rsidR="00E545F0" w:rsidRPr="00E545F0" w:rsidRDefault="00E545F0" w:rsidP="00E545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</w:t>
            </w:r>
            <w:proofErr w:type="gramStart"/>
            <w:r w:rsidRPr="00E5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профилактических</w:t>
            </w:r>
            <w:proofErr w:type="gramEnd"/>
          </w:p>
          <w:p w:rsidR="00E545F0" w:rsidRPr="00E545F0" w:rsidRDefault="00E545F0" w:rsidP="00E545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мероприятий, включая вак</w:t>
            </w:r>
            <w:r w:rsidRPr="00E5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цинацию детей</w:t>
            </w:r>
          </w:p>
          <w:p w:rsidR="00E545F0" w:rsidRPr="00E545F0" w:rsidRDefault="00E545F0" w:rsidP="00E545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r w:rsidRPr="00E5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медицинского кабинета с медицинским персоналом.</w:t>
            </w:r>
          </w:p>
          <w:p w:rsidR="00E545F0" w:rsidRPr="00E545F0" w:rsidRDefault="00E545F0" w:rsidP="00E545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Правильное рациональное</w:t>
            </w:r>
          </w:p>
          <w:p w:rsidR="0066668C" w:rsidRPr="0066668C" w:rsidRDefault="00E545F0" w:rsidP="00E545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питание</w:t>
            </w:r>
          </w:p>
        </w:tc>
        <w:tc>
          <w:tcPr>
            <w:tcW w:w="2534" w:type="dxa"/>
          </w:tcPr>
          <w:p w:rsidR="00E545F0" w:rsidRPr="00E545F0" w:rsidRDefault="00E545F0" w:rsidP="00E545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Устаревш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E5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спортивн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E5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площадка и </w:t>
            </w:r>
            <w:r w:rsidRPr="00E5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оборудование </w:t>
            </w:r>
            <w:proofErr w:type="gramStart"/>
            <w:r w:rsidRPr="00E5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E545F0" w:rsidRPr="00E545F0" w:rsidRDefault="00E545F0" w:rsidP="00E545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физкультурной площадке ДОУ.</w:t>
            </w:r>
          </w:p>
          <w:p w:rsidR="00E545F0" w:rsidRPr="00E545F0" w:rsidRDefault="00E545F0" w:rsidP="00E545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Недостаточная ак</w:t>
            </w:r>
            <w:r w:rsidRPr="00E5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тивность вовлечения</w:t>
            </w:r>
          </w:p>
          <w:p w:rsidR="00E545F0" w:rsidRPr="00E545F0" w:rsidRDefault="00E545F0" w:rsidP="00E545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семей воспитанников в мероприятия</w:t>
            </w:r>
          </w:p>
          <w:p w:rsidR="0066668C" w:rsidRPr="0066668C" w:rsidRDefault="00E545F0" w:rsidP="00E545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оздоровлению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5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тей</w:t>
            </w:r>
          </w:p>
        </w:tc>
        <w:tc>
          <w:tcPr>
            <w:tcW w:w="2535" w:type="dxa"/>
          </w:tcPr>
          <w:p w:rsidR="00E545F0" w:rsidRPr="00E545F0" w:rsidRDefault="00E545F0" w:rsidP="00E545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Поиск и внедрение инновационных технологий и методик оздоровления и закаливания.</w:t>
            </w:r>
          </w:p>
          <w:p w:rsidR="00E545F0" w:rsidRPr="00E545F0" w:rsidRDefault="00E545F0" w:rsidP="00E545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Прохождение комплекса</w:t>
            </w:r>
          </w:p>
          <w:p w:rsidR="0066668C" w:rsidRPr="0066668C" w:rsidRDefault="00E545F0" w:rsidP="00E545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ГТО сотрудниками и </w:t>
            </w:r>
            <w:r w:rsidRPr="00E5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воспитанниками ДОУ.</w:t>
            </w:r>
          </w:p>
        </w:tc>
        <w:tc>
          <w:tcPr>
            <w:tcW w:w="2535" w:type="dxa"/>
          </w:tcPr>
          <w:p w:rsidR="00E545F0" w:rsidRPr="00E545F0" w:rsidRDefault="00E545F0" w:rsidP="00E545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Отсутствие у родителей и педагогов потребности в </w:t>
            </w:r>
            <w:proofErr w:type="gramStart"/>
            <w:r w:rsidRPr="00E5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здоровом</w:t>
            </w:r>
            <w:proofErr w:type="gramEnd"/>
          </w:p>
          <w:p w:rsidR="00E545F0" w:rsidRPr="00E545F0" w:rsidRDefault="00E545F0" w:rsidP="00E545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образе</w:t>
            </w:r>
            <w:proofErr w:type="gramEnd"/>
            <w:r w:rsidRPr="00E5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жизни.</w:t>
            </w:r>
          </w:p>
          <w:p w:rsidR="00E545F0" w:rsidRPr="00E545F0" w:rsidRDefault="00E545F0" w:rsidP="00E545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Непонимание</w:t>
            </w:r>
          </w:p>
          <w:p w:rsidR="0066668C" w:rsidRPr="0066668C" w:rsidRDefault="00E545F0" w:rsidP="00E545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родителями важности соблюдения режима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ра</w:t>
            </w:r>
            <w:r w:rsidRPr="00E5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ционального питания дома, вакцинации и </w:t>
            </w:r>
            <w:proofErr w:type="spellStart"/>
            <w:r w:rsidRPr="00E5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беркулин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</w:t>
            </w:r>
            <w:r w:rsidRPr="00E5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гностики</w:t>
            </w:r>
          </w:p>
        </w:tc>
      </w:tr>
      <w:tr w:rsidR="001C443A" w:rsidTr="004228C2">
        <w:tc>
          <w:tcPr>
            <w:tcW w:w="10138" w:type="dxa"/>
            <w:gridSpan w:val="4"/>
          </w:tcPr>
          <w:p w:rsidR="001C443A" w:rsidRPr="00E545F0" w:rsidRDefault="001C443A" w:rsidP="00E545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Инновационная и экспериментальная деятельность в ДОУ</w:t>
            </w:r>
          </w:p>
        </w:tc>
      </w:tr>
      <w:tr w:rsidR="001C443A" w:rsidTr="0066668C">
        <w:tc>
          <w:tcPr>
            <w:tcW w:w="2534" w:type="dxa"/>
          </w:tcPr>
          <w:p w:rsidR="001C443A" w:rsidRPr="001C443A" w:rsidRDefault="001C443A" w:rsidP="001C44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и раз</w:t>
            </w: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витие </w:t>
            </w:r>
            <w:proofErr w:type="gramStart"/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педагогического</w:t>
            </w:r>
            <w:proofErr w:type="gramEnd"/>
          </w:p>
          <w:p w:rsidR="001C443A" w:rsidRPr="001C443A" w:rsidRDefault="001C443A" w:rsidP="001C44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 через участие педагогов и детей в работе ДОУ</w:t>
            </w:r>
          </w:p>
          <w:p w:rsidR="001C443A" w:rsidRPr="001C443A" w:rsidRDefault="001C443A" w:rsidP="001C44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статусе федеральных инновационных площадок,</w:t>
            </w:r>
          </w:p>
          <w:p w:rsidR="001C443A" w:rsidRPr="00E545F0" w:rsidRDefault="001C443A" w:rsidP="001C44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профессиональных и творческих конкурсах.</w:t>
            </w:r>
          </w:p>
        </w:tc>
        <w:tc>
          <w:tcPr>
            <w:tcW w:w="2534" w:type="dxa"/>
          </w:tcPr>
          <w:p w:rsidR="001C443A" w:rsidRPr="001C443A" w:rsidRDefault="001C443A" w:rsidP="001C44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творческой инициативы родителей, педагогов.</w:t>
            </w:r>
          </w:p>
          <w:p w:rsidR="001C443A" w:rsidRPr="001C443A" w:rsidRDefault="001C443A" w:rsidP="001C44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Перекладывание </w:t>
            </w:r>
            <w:proofErr w:type="gramStart"/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нестандартной ситуации</w:t>
            </w:r>
            <w:proofErr w:type="gramEnd"/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руководство.</w:t>
            </w:r>
          </w:p>
          <w:p w:rsidR="001C443A" w:rsidRPr="00E545F0" w:rsidRDefault="001C443A" w:rsidP="001C44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Ограниченность финансирования</w:t>
            </w:r>
          </w:p>
        </w:tc>
        <w:tc>
          <w:tcPr>
            <w:tcW w:w="2535" w:type="dxa"/>
          </w:tcPr>
          <w:p w:rsidR="001C443A" w:rsidRPr="00E545F0" w:rsidRDefault="001C443A" w:rsidP="001C44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и внедрение инновационных разработок,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 в детском саду.</w:t>
            </w:r>
          </w:p>
        </w:tc>
        <w:tc>
          <w:tcPr>
            <w:tcW w:w="2535" w:type="dxa"/>
          </w:tcPr>
          <w:p w:rsidR="001C443A" w:rsidRPr="00E545F0" w:rsidRDefault="001C443A" w:rsidP="001C44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у педагогов мотивации к профессиональному совершенствованию</w:t>
            </w:r>
          </w:p>
        </w:tc>
      </w:tr>
      <w:tr w:rsidR="001C443A" w:rsidTr="004228C2">
        <w:tc>
          <w:tcPr>
            <w:tcW w:w="10138" w:type="dxa"/>
            <w:gridSpan w:val="4"/>
          </w:tcPr>
          <w:p w:rsidR="001C443A" w:rsidRPr="00E545F0" w:rsidRDefault="001C443A" w:rsidP="00E545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Сотрудничество с родителями</w:t>
            </w:r>
          </w:p>
        </w:tc>
      </w:tr>
      <w:tr w:rsidR="001C443A" w:rsidTr="0066668C">
        <w:tc>
          <w:tcPr>
            <w:tcW w:w="2534" w:type="dxa"/>
          </w:tcPr>
          <w:p w:rsidR="001C443A" w:rsidRPr="001C443A" w:rsidRDefault="001C443A" w:rsidP="001C44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 родителей</w:t>
            </w:r>
          </w:p>
          <w:p w:rsidR="001C443A" w:rsidRPr="001C443A" w:rsidRDefault="001C443A" w:rsidP="001C44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оценке качества удовлетворённости </w:t>
            </w:r>
            <w:proofErr w:type="gramStart"/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предоставляемых</w:t>
            </w:r>
            <w:proofErr w:type="gramEnd"/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образовательных</w:t>
            </w:r>
          </w:p>
          <w:p w:rsidR="001C443A" w:rsidRPr="001C443A" w:rsidRDefault="001C443A" w:rsidP="001C44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услуг, выявлению потребностей </w:t>
            </w:r>
            <w:proofErr w:type="gramStart"/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образовательных и</w:t>
            </w:r>
          </w:p>
          <w:p w:rsidR="001C443A" w:rsidRPr="001C443A" w:rsidRDefault="001C443A" w:rsidP="001C44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оздоровительных </w:t>
            </w:r>
            <w:proofErr w:type="gramStart"/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услугах</w:t>
            </w:r>
            <w:proofErr w:type="gramEnd"/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C443A" w:rsidRPr="001C443A" w:rsidRDefault="001C443A" w:rsidP="001C44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Ежегодное проведение</w:t>
            </w:r>
          </w:p>
          <w:p w:rsidR="001C443A" w:rsidRPr="001C443A" w:rsidRDefault="001C443A" w:rsidP="001C44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 открытых дверей,</w:t>
            </w:r>
          </w:p>
          <w:p w:rsidR="001C443A" w:rsidRPr="001C443A" w:rsidRDefault="001C443A" w:rsidP="001C44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групповых </w:t>
            </w:r>
            <w:proofErr w:type="spellStart"/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 с участием родите-</w:t>
            </w:r>
          </w:p>
          <w:p w:rsidR="001C443A" w:rsidRPr="001C443A" w:rsidRDefault="001C443A" w:rsidP="001C44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лей.</w:t>
            </w:r>
          </w:p>
          <w:p w:rsidR="001C443A" w:rsidRPr="001C443A" w:rsidRDefault="001C443A" w:rsidP="001C44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gramStart"/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совместных</w:t>
            </w:r>
            <w:proofErr w:type="gramEnd"/>
          </w:p>
          <w:p w:rsidR="001C443A" w:rsidRPr="00E545F0" w:rsidRDefault="001C443A" w:rsidP="001C44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</w:p>
        </w:tc>
        <w:tc>
          <w:tcPr>
            <w:tcW w:w="2534" w:type="dxa"/>
          </w:tcPr>
          <w:p w:rsidR="001C443A" w:rsidRPr="001C443A" w:rsidRDefault="001C443A" w:rsidP="001C44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Недостаточная активность участия </w:t>
            </w:r>
            <w:proofErr w:type="gramStart"/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1C443A" w:rsidRPr="001C443A" w:rsidRDefault="001C443A" w:rsidP="001C44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совместных </w:t>
            </w:r>
            <w:proofErr w:type="gramStart"/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мероприятиях</w:t>
            </w:r>
            <w:proofErr w:type="gramEnd"/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родителей.</w:t>
            </w:r>
          </w:p>
          <w:p w:rsidR="001C443A" w:rsidRPr="001C443A" w:rsidRDefault="001C443A" w:rsidP="001C44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Нет инициативы </w:t>
            </w:r>
            <w:proofErr w:type="gramStart"/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</w:p>
          <w:p w:rsidR="001C443A" w:rsidRPr="001C443A" w:rsidRDefault="001C443A" w:rsidP="001C44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стороны родителей</w:t>
            </w:r>
          </w:p>
          <w:p w:rsidR="001C443A" w:rsidRPr="001C443A" w:rsidRDefault="001C443A" w:rsidP="001C44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разработке совместных проектов и</w:t>
            </w:r>
          </w:p>
          <w:p w:rsidR="001C443A" w:rsidRPr="001C443A" w:rsidRDefault="001C443A" w:rsidP="001C44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  <w:p w:rsidR="001C443A" w:rsidRPr="00E545F0" w:rsidRDefault="001C443A" w:rsidP="001C44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Инертность взаимоотношений «воспитатель-родитель»</w:t>
            </w:r>
          </w:p>
        </w:tc>
        <w:tc>
          <w:tcPr>
            <w:tcW w:w="2535" w:type="dxa"/>
          </w:tcPr>
          <w:p w:rsidR="001C443A" w:rsidRPr="001C443A" w:rsidRDefault="001C443A" w:rsidP="001C44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деятельности</w:t>
            </w:r>
          </w:p>
          <w:p w:rsidR="001C443A" w:rsidRPr="001C443A" w:rsidRDefault="001C443A" w:rsidP="001C44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работы с родителями (поиск новых форм и</w:t>
            </w:r>
            <w:proofErr w:type="gramEnd"/>
          </w:p>
          <w:p w:rsidR="001C443A" w:rsidRPr="00E545F0" w:rsidRDefault="001C443A" w:rsidP="001C44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 деятельности и т.д.)</w:t>
            </w:r>
          </w:p>
        </w:tc>
        <w:tc>
          <w:tcPr>
            <w:tcW w:w="2535" w:type="dxa"/>
          </w:tcPr>
          <w:p w:rsidR="001C443A" w:rsidRPr="001C443A" w:rsidRDefault="001C443A" w:rsidP="001C44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Перенесение </w:t>
            </w:r>
            <w:proofErr w:type="gramStart"/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1C443A" w:rsidRPr="001C443A" w:rsidRDefault="001C443A" w:rsidP="001C44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ДОУ ответственности за воспитание детей.</w:t>
            </w:r>
          </w:p>
          <w:p w:rsidR="001C443A" w:rsidRPr="00E545F0" w:rsidRDefault="001C443A" w:rsidP="001C44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 времени у родителей</w:t>
            </w:r>
          </w:p>
        </w:tc>
      </w:tr>
      <w:tr w:rsidR="001C443A" w:rsidTr="004228C2">
        <w:tc>
          <w:tcPr>
            <w:tcW w:w="10138" w:type="dxa"/>
            <w:gridSpan w:val="4"/>
          </w:tcPr>
          <w:p w:rsidR="001C443A" w:rsidRPr="00E545F0" w:rsidRDefault="001C443A" w:rsidP="00E545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Сетевое взаимодействие</w:t>
            </w:r>
          </w:p>
        </w:tc>
      </w:tr>
      <w:tr w:rsidR="001C443A" w:rsidTr="0066668C">
        <w:tc>
          <w:tcPr>
            <w:tcW w:w="2534" w:type="dxa"/>
          </w:tcPr>
          <w:p w:rsidR="001C443A" w:rsidRPr="001C443A" w:rsidRDefault="001C443A" w:rsidP="001C44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Отлаженное взаимодействие с социальными партнерами. Заключение договоров, планов </w:t>
            </w: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взаимодействия с различными </w:t>
            </w:r>
            <w:proofErr w:type="spellStart"/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социокультурными</w:t>
            </w:r>
            <w:proofErr w:type="spellEnd"/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партнёрами,</w:t>
            </w:r>
          </w:p>
          <w:p w:rsidR="001C443A" w:rsidRPr="00E545F0" w:rsidRDefault="001C443A" w:rsidP="001C44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договоров о сетевом взаимодействии</w:t>
            </w:r>
          </w:p>
        </w:tc>
        <w:tc>
          <w:tcPr>
            <w:tcW w:w="2534" w:type="dxa"/>
          </w:tcPr>
          <w:p w:rsidR="001C443A" w:rsidRPr="001C443A" w:rsidRDefault="001C443A" w:rsidP="001C44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Отсутствие системности в сетевом взаимодействии с учреждениями дополни-</w:t>
            </w:r>
          </w:p>
          <w:p w:rsidR="001C443A" w:rsidRPr="001C443A" w:rsidRDefault="001C443A" w:rsidP="001C44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тельного образования и спорта</w:t>
            </w:r>
          </w:p>
          <w:p w:rsidR="001C443A" w:rsidRPr="001C443A" w:rsidRDefault="001C443A" w:rsidP="001C44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Удаленность объектов социума от ДОУ,</w:t>
            </w:r>
          </w:p>
          <w:p w:rsidR="001C443A" w:rsidRPr="00E545F0" w:rsidRDefault="001C443A" w:rsidP="001C44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невозможность посещения их воспитанниками</w:t>
            </w:r>
          </w:p>
        </w:tc>
        <w:tc>
          <w:tcPr>
            <w:tcW w:w="2535" w:type="dxa"/>
          </w:tcPr>
          <w:p w:rsidR="001C443A" w:rsidRPr="001C443A" w:rsidRDefault="001C443A" w:rsidP="001C44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Расширение спектра взаимодействия с </w:t>
            </w:r>
            <w:proofErr w:type="spellStart"/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социокультурными</w:t>
            </w:r>
            <w:proofErr w:type="spellEnd"/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спортивными</w:t>
            </w:r>
            <w:proofErr w:type="gramEnd"/>
          </w:p>
          <w:p w:rsidR="001C443A" w:rsidRPr="00E545F0" w:rsidRDefault="001C443A" w:rsidP="001C44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 микрорайона</w:t>
            </w:r>
          </w:p>
        </w:tc>
        <w:tc>
          <w:tcPr>
            <w:tcW w:w="2535" w:type="dxa"/>
          </w:tcPr>
          <w:p w:rsidR="001C443A" w:rsidRPr="001C443A" w:rsidRDefault="001C443A" w:rsidP="001C44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Недостаточная</w:t>
            </w:r>
          </w:p>
          <w:p w:rsidR="001C443A" w:rsidRPr="001C443A" w:rsidRDefault="001C443A" w:rsidP="001C44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заинтересованность </w:t>
            </w:r>
            <w:proofErr w:type="spellStart"/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социокультурных</w:t>
            </w:r>
            <w:proofErr w:type="spellEnd"/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1C443A" w:rsidRPr="001C443A" w:rsidRDefault="001C443A" w:rsidP="001C44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спортивных</w:t>
            </w:r>
          </w:p>
          <w:p w:rsidR="001C443A" w:rsidRPr="001C443A" w:rsidRDefault="001C443A" w:rsidP="001C44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учреждений </w:t>
            </w:r>
            <w:proofErr w:type="gramStart"/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1C443A" w:rsidRPr="001C443A" w:rsidRDefault="001C443A" w:rsidP="001C44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сотрудничеству.</w:t>
            </w:r>
          </w:p>
          <w:p w:rsidR="001C443A" w:rsidRPr="001C443A" w:rsidRDefault="001C443A" w:rsidP="001C44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Отсутствие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тернативных</w:t>
            </w:r>
            <w:proofErr w:type="gramEnd"/>
          </w:p>
          <w:p w:rsidR="001C443A" w:rsidRPr="00E545F0" w:rsidRDefault="001C443A" w:rsidP="001C44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 взаимодействия</w:t>
            </w:r>
          </w:p>
        </w:tc>
      </w:tr>
      <w:tr w:rsidR="00617643" w:rsidTr="004228C2">
        <w:tc>
          <w:tcPr>
            <w:tcW w:w="10138" w:type="dxa"/>
            <w:gridSpan w:val="4"/>
          </w:tcPr>
          <w:p w:rsidR="00617643" w:rsidRPr="001C443A" w:rsidRDefault="00617643" w:rsidP="001C44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Наличие и качество рекламы собственной деятельности</w:t>
            </w:r>
          </w:p>
        </w:tc>
      </w:tr>
      <w:tr w:rsidR="00617643" w:rsidTr="0066668C">
        <w:tc>
          <w:tcPr>
            <w:tcW w:w="2534" w:type="dxa"/>
          </w:tcPr>
          <w:p w:rsidR="00617643" w:rsidRPr="00617643" w:rsidRDefault="00617643" w:rsidP="006176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деятельно</w:t>
            </w:r>
            <w:r w:rsidRPr="0061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 ДОУ на </w:t>
            </w:r>
            <w:proofErr w:type="gramStart"/>
            <w:r w:rsidRPr="0061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официальном</w:t>
            </w:r>
            <w:proofErr w:type="gramEnd"/>
          </w:p>
          <w:p w:rsidR="00617643" w:rsidRPr="00617643" w:rsidRDefault="00617643" w:rsidP="006176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сайте в сети Интернет, в сообществе «</w:t>
            </w:r>
            <w:proofErr w:type="spellStart"/>
            <w:r w:rsidRPr="0061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61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Постоянное обновление информации на сайте ДОУ и </w:t>
            </w:r>
            <w:proofErr w:type="gramStart"/>
            <w:r w:rsidRPr="0061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617643" w:rsidRPr="001C443A" w:rsidRDefault="00617643" w:rsidP="006176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1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сообществе</w:t>
            </w:r>
            <w:proofErr w:type="gramEnd"/>
          </w:p>
        </w:tc>
        <w:tc>
          <w:tcPr>
            <w:tcW w:w="2534" w:type="dxa"/>
          </w:tcPr>
          <w:p w:rsidR="00617643" w:rsidRPr="00617643" w:rsidRDefault="00617643" w:rsidP="006176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Слабая организация</w:t>
            </w:r>
          </w:p>
          <w:p w:rsidR="00617643" w:rsidRPr="00617643" w:rsidRDefault="00617643" w:rsidP="006176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с местными</w:t>
            </w:r>
          </w:p>
          <w:p w:rsidR="00617643" w:rsidRPr="001C443A" w:rsidRDefault="00617643" w:rsidP="006176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</w:t>
            </w:r>
          </w:p>
        </w:tc>
        <w:tc>
          <w:tcPr>
            <w:tcW w:w="2535" w:type="dxa"/>
          </w:tcPr>
          <w:p w:rsidR="00617643" w:rsidRPr="00617643" w:rsidRDefault="00617643" w:rsidP="006176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Публикации опыта работы</w:t>
            </w:r>
          </w:p>
          <w:p w:rsidR="00617643" w:rsidRPr="00617643" w:rsidRDefault="00617643" w:rsidP="006176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интернет-изданиях, печатных изданиях.</w:t>
            </w:r>
          </w:p>
          <w:p w:rsidR="00617643" w:rsidRPr="00617643" w:rsidRDefault="00617643" w:rsidP="006176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деятельности</w:t>
            </w:r>
          </w:p>
          <w:p w:rsidR="00617643" w:rsidRPr="00617643" w:rsidRDefault="00617643" w:rsidP="006176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ДОУ, творческие отчеты о</w:t>
            </w:r>
          </w:p>
          <w:p w:rsidR="00617643" w:rsidRPr="00617643" w:rsidRDefault="00617643" w:rsidP="006176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1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 на разных уровнях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(районных, городских, все-</w:t>
            </w:r>
            <w:proofErr w:type="gramEnd"/>
          </w:p>
          <w:p w:rsidR="00617643" w:rsidRPr="001C443A" w:rsidRDefault="00617643" w:rsidP="006176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российских, международных)</w:t>
            </w:r>
          </w:p>
        </w:tc>
        <w:tc>
          <w:tcPr>
            <w:tcW w:w="2535" w:type="dxa"/>
          </w:tcPr>
          <w:p w:rsidR="00617643" w:rsidRPr="001C443A" w:rsidRDefault="00617643" w:rsidP="006176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Недооценка значимости деятельности дошкольных учреждений местными СМИ</w:t>
            </w:r>
          </w:p>
        </w:tc>
      </w:tr>
    </w:tbl>
    <w:p w:rsidR="004228C2" w:rsidRDefault="004228C2" w:rsidP="0066668C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28C2" w:rsidRDefault="004228C2" w:rsidP="0066668C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28C2" w:rsidRDefault="004228C2" w:rsidP="00763A24">
      <w:pPr>
        <w:pStyle w:val="1"/>
        <w:jc w:val="center"/>
      </w:pPr>
      <w:bookmarkStart w:id="5" w:name="_Toc157524682"/>
      <w:r w:rsidRPr="004228C2">
        <w:t>6. Ресурсное обеспечение Программы развития</w:t>
      </w:r>
      <w:bookmarkEnd w:id="5"/>
    </w:p>
    <w:p w:rsidR="004228C2" w:rsidRDefault="004228C2" w:rsidP="004228C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28C2">
        <w:rPr>
          <w:rFonts w:ascii="Times New Roman" w:hAnsi="Times New Roman" w:cs="Times New Roman"/>
          <w:bCs/>
          <w:sz w:val="24"/>
          <w:szCs w:val="24"/>
        </w:rPr>
        <w:t>Обоснование объема финансирования на реализацию Программы</w:t>
      </w:r>
    </w:p>
    <w:p w:rsidR="004228C2" w:rsidRDefault="004228C2" w:rsidP="004228C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069"/>
        <w:gridCol w:w="5069"/>
      </w:tblGrid>
      <w:tr w:rsidR="004228C2" w:rsidTr="004228C2">
        <w:tc>
          <w:tcPr>
            <w:tcW w:w="5069" w:type="dxa"/>
          </w:tcPr>
          <w:p w:rsidR="004228C2" w:rsidRPr="004228C2" w:rsidRDefault="004228C2" w:rsidP="00422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Субъект и источник финансирования Программы</w:t>
            </w:r>
          </w:p>
        </w:tc>
        <w:tc>
          <w:tcPr>
            <w:tcW w:w="5069" w:type="dxa"/>
          </w:tcPr>
          <w:p w:rsidR="004228C2" w:rsidRPr="004228C2" w:rsidRDefault="004228C2" w:rsidP="00422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Заинтересованность субъекта в реализации</w:t>
            </w:r>
          </w:p>
          <w:p w:rsidR="004228C2" w:rsidRPr="004228C2" w:rsidRDefault="004228C2" w:rsidP="00422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Программы</w:t>
            </w:r>
          </w:p>
        </w:tc>
      </w:tr>
      <w:tr w:rsidR="004228C2" w:rsidTr="004228C2">
        <w:tc>
          <w:tcPr>
            <w:tcW w:w="5069" w:type="dxa"/>
          </w:tcPr>
          <w:p w:rsidR="004228C2" w:rsidRPr="004228C2" w:rsidRDefault="004228C2" w:rsidP="004228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8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города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Нерехта </w:t>
            </w:r>
            <w:r w:rsidRPr="004228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</w:p>
          <w:p w:rsidR="004228C2" w:rsidRDefault="004228C2" w:rsidP="004228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8C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бюджет</w:t>
            </w:r>
          </w:p>
        </w:tc>
        <w:tc>
          <w:tcPr>
            <w:tcW w:w="5069" w:type="dxa"/>
          </w:tcPr>
          <w:p w:rsidR="004228C2" w:rsidRDefault="004228C2" w:rsidP="004228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8C2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спектра предоставляемых образовательных услуг, повышение эффективности воспитательно-образовательного процесса в ДОУ</w:t>
            </w:r>
          </w:p>
        </w:tc>
      </w:tr>
      <w:tr w:rsidR="004228C2" w:rsidTr="004228C2">
        <w:tc>
          <w:tcPr>
            <w:tcW w:w="5069" w:type="dxa"/>
          </w:tcPr>
          <w:p w:rsidR="004228C2" w:rsidRDefault="004228C2" w:rsidP="004228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8C2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5069" w:type="dxa"/>
          </w:tcPr>
          <w:p w:rsidR="004228C2" w:rsidRDefault="004228C2" w:rsidP="004228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8C2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спектра платных дополнительных услуг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28C2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</w:p>
        </w:tc>
      </w:tr>
      <w:tr w:rsidR="004228C2" w:rsidTr="004228C2">
        <w:tc>
          <w:tcPr>
            <w:tcW w:w="5069" w:type="dxa"/>
          </w:tcPr>
          <w:p w:rsidR="004228C2" w:rsidRPr="004228C2" w:rsidRDefault="004228C2" w:rsidP="00422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</w:p>
          <w:p w:rsidR="004228C2" w:rsidRPr="004228C2" w:rsidRDefault="004228C2" w:rsidP="00422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5069" w:type="dxa"/>
          </w:tcPr>
          <w:p w:rsidR="004228C2" w:rsidRPr="004228C2" w:rsidRDefault="004228C2" w:rsidP="00422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по привлечению средств</w:t>
            </w:r>
          </w:p>
        </w:tc>
      </w:tr>
      <w:tr w:rsidR="004228C2" w:rsidTr="004228C2">
        <w:tc>
          <w:tcPr>
            <w:tcW w:w="5069" w:type="dxa"/>
          </w:tcPr>
          <w:p w:rsidR="004228C2" w:rsidRDefault="004228C2" w:rsidP="004228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8C2">
              <w:rPr>
                <w:rFonts w:ascii="Times New Roman" w:hAnsi="Times New Roman" w:cs="Times New Roman"/>
                <w:bCs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5069" w:type="dxa"/>
          </w:tcPr>
          <w:p w:rsidR="004228C2" w:rsidRDefault="004228C2" w:rsidP="004228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8C2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законодательством РФ финансовые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28C2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поступления от органов местного самоуправления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28C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зданий, сооружений;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28C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муниципального задания</w:t>
            </w:r>
          </w:p>
        </w:tc>
      </w:tr>
      <w:tr w:rsidR="004228C2" w:rsidTr="004228C2">
        <w:tc>
          <w:tcPr>
            <w:tcW w:w="5069" w:type="dxa"/>
          </w:tcPr>
          <w:p w:rsidR="004228C2" w:rsidRDefault="004228C2" w:rsidP="004228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8C2">
              <w:rPr>
                <w:rFonts w:ascii="Times New Roman" w:hAnsi="Times New Roman" w:cs="Times New Roman"/>
                <w:bCs/>
                <w:sz w:val="24"/>
                <w:szCs w:val="24"/>
              </w:rPr>
              <w:t>2. Привлеченные средства</w:t>
            </w:r>
          </w:p>
        </w:tc>
        <w:tc>
          <w:tcPr>
            <w:tcW w:w="5069" w:type="dxa"/>
          </w:tcPr>
          <w:p w:rsidR="00164329" w:rsidRDefault="004228C2" w:rsidP="001643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28C2">
              <w:rPr>
                <w:rFonts w:ascii="Times New Roman" w:hAnsi="Times New Roman" w:cs="Times New Roman"/>
                <w:bCs/>
                <w:sz w:val="24"/>
                <w:szCs w:val="24"/>
              </w:rPr>
              <w:t>Партнёрско-спонсорская</w:t>
            </w:r>
            <w:proofErr w:type="spellEnd"/>
            <w:r w:rsidRPr="004228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помощь от организа</w:t>
            </w:r>
            <w:r w:rsidR="00164329">
              <w:rPr>
                <w:rFonts w:ascii="Times New Roman" w:hAnsi="Times New Roman" w:cs="Times New Roman"/>
                <w:bCs/>
                <w:sz w:val="24"/>
                <w:szCs w:val="24"/>
              </w:rPr>
              <w:t>ций и родителей</w:t>
            </w:r>
          </w:p>
          <w:p w:rsidR="004228C2" w:rsidRDefault="004228C2" w:rsidP="004228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228C2" w:rsidRDefault="004228C2" w:rsidP="004228C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4329" w:rsidRPr="004228C2" w:rsidRDefault="00164329" w:rsidP="0016432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64329">
        <w:rPr>
          <w:rFonts w:ascii="Times New Roman" w:hAnsi="Times New Roman" w:cs="Times New Roman"/>
          <w:bCs/>
          <w:sz w:val="24"/>
          <w:szCs w:val="24"/>
        </w:rPr>
        <w:t xml:space="preserve">Объем финансовых затрат на решение задач Программы складывается в соответствии с требованиями Федерального закона от 29.12.2012 № 273-ФЗ «Об образовании в Российской Федерации», Федерального закона от 22.07.2008 № 123-ФЗ «Технический регламент о требованиях пожарной безопасности», нормами </w:t>
      </w:r>
      <w:proofErr w:type="spellStart"/>
      <w:r w:rsidRPr="00164329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164329">
        <w:rPr>
          <w:rFonts w:ascii="Times New Roman" w:hAnsi="Times New Roman" w:cs="Times New Roman"/>
          <w:bCs/>
          <w:sz w:val="24"/>
          <w:szCs w:val="24"/>
        </w:rPr>
        <w:t xml:space="preserve">, сходя из перечня мероприятий и </w:t>
      </w:r>
      <w:r w:rsidRPr="00164329">
        <w:rPr>
          <w:rFonts w:ascii="Times New Roman" w:hAnsi="Times New Roman" w:cs="Times New Roman"/>
          <w:bCs/>
          <w:sz w:val="24"/>
          <w:szCs w:val="24"/>
        </w:rPr>
        <w:lastRenderedPageBreak/>
        <w:t>суммы расходов 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329">
        <w:rPr>
          <w:rFonts w:ascii="Times New Roman" w:hAnsi="Times New Roman" w:cs="Times New Roman"/>
          <w:bCs/>
          <w:sz w:val="24"/>
          <w:szCs w:val="24"/>
        </w:rPr>
        <w:t xml:space="preserve">предыдущие годы реализации Программы, из потребности </w:t>
      </w:r>
      <w:r>
        <w:rPr>
          <w:rFonts w:ascii="Times New Roman" w:hAnsi="Times New Roman" w:cs="Times New Roman"/>
          <w:bCs/>
          <w:sz w:val="24"/>
          <w:szCs w:val="24"/>
        </w:rPr>
        <w:t>ДОУ на основании ежегодного ком</w:t>
      </w:r>
      <w:r w:rsidRPr="00164329">
        <w:rPr>
          <w:rFonts w:ascii="Times New Roman" w:hAnsi="Times New Roman" w:cs="Times New Roman"/>
          <w:bCs/>
          <w:sz w:val="24"/>
          <w:szCs w:val="24"/>
        </w:rPr>
        <w:t>плектования, а также в связи с необходимостью</w:t>
      </w:r>
      <w:proofErr w:type="gramEnd"/>
      <w:r w:rsidRPr="00164329">
        <w:rPr>
          <w:rFonts w:ascii="Times New Roman" w:hAnsi="Times New Roman" w:cs="Times New Roman"/>
          <w:bCs/>
          <w:sz w:val="24"/>
          <w:szCs w:val="24"/>
        </w:rPr>
        <w:t xml:space="preserve"> исполнения требований нормативных документов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329">
        <w:rPr>
          <w:rFonts w:ascii="Times New Roman" w:hAnsi="Times New Roman" w:cs="Times New Roman"/>
          <w:bCs/>
          <w:sz w:val="24"/>
          <w:szCs w:val="24"/>
        </w:rPr>
        <w:t>надзорных органов.</w:t>
      </w:r>
    </w:p>
    <w:p w:rsidR="00164329" w:rsidRPr="00164329" w:rsidRDefault="00164329" w:rsidP="00164329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64329" w:rsidRPr="00164329" w:rsidRDefault="00164329" w:rsidP="00763A24">
      <w:pPr>
        <w:pStyle w:val="1"/>
        <w:jc w:val="center"/>
      </w:pPr>
      <w:bookmarkStart w:id="6" w:name="_Toc157524683"/>
      <w:r w:rsidRPr="00164329">
        <w:t>7. Концепция развития ДОУ</w:t>
      </w:r>
      <w:bookmarkEnd w:id="6"/>
    </w:p>
    <w:p w:rsidR="00164329" w:rsidRPr="00164329" w:rsidRDefault="00164329" w:rsidP="0016432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329">
        <w:rPr>
          <w:rFonts w:ascii="Times New Roman" w:hAnsi="Times New Roman" w:cs="Times New Roman"/>
          <w:color w:val="000000"/>
          <w:sz w:val="24"/>
          <w:szCs w:val="24"/>
        </w:rPr>
        <w:t>Актуальность разработки Программы развития обусловлена модернизацией системы образования Российской Федерации, а именно выходом в свет новых нормативных документов, диктующих основные положения и нормы функционирования современного детского сада и оценкой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>внешних факторов.</w:t>
      </w:r>
    </w:p>
    <w:p w:rsidR="00164329" w:rsidRPr="00164329" w:rsidRDefault="00164329" w:rsidP="0016432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329">
        <w:rPr>
          <w:rFonts w:ascii="Times New Roman" w:hAnsi="Times New Roman" w:cs="Times New Roman"/>
          <w:color w:val="000000"/>
          <w:sz w:val="24"/>
          <w:szCs w:val="24"/>
        </w:rPr>
        <w:t>Ключевая идея развития детского сада ориентирует коллектив на создание качественного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пространства, способствующего развитию и саморазвитию всех участников педагогического процесса: педагогов, воспитанников и их родителей (законных представителей).</w:t>
      </w:r>
    </w:p>
    <w:p w:rsidR="00164329" w:rsidRPr="00164329" w:rsidRDefault="00164329" w:rsidP="0016432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329">
        <w:rPr>
          <w:rFonts w:ascii="Times New Roman" w:hAnsi="Times New Roman" w:cs="Times New Roman"/>
          <w:color w:val="000000"/>
          <w:sz w:val="24"/>
          <w:szCs w:val="24"/>
        </w:rPr>
        <w:t>Качественное внедрение ФОП в образовательном процессе требует комплекса мероприятий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>по обновлению содержания и выбору технологий в образовательный процесс. Предстоит дальнейшая работа по перестроению сознания педагогов с учебно-дисциплинарной модели построения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 и общения с детьми на модель личностно-ориентированную.</w:t>
      </w:r>
    </w:p>
    <w:p w:rsidR="00164329" w:rsidRPr="00164329" w:rsidRDefault="00164329" w:rsidP="0016432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329">
        <w:rPr>
          <w:rFonts w:ascii="Times New Roman" w:hAnsi="Times New Roman" w:cs="Times New Roman"/>
          <w:color w:val="000000"/>
          <w:sz w:val="24"/>
          <w:szCs w:val="24"/>
        </w:rPr>
        <w:t>Существенные изменения в системе образования требуют изменений в квалификационном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>уровне педагогов. Современный педагог должен обладать многими качествами: компетентность,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>творчество, гуманность, нравственность, обладать точными знаниями современных педагогических технологий и умело их применять в своей работе.</w:t>
      </w:r>
    </w:p>
    <w:p w:rsidR="00164329" w:rsidRPr="00164329" w:rsidRDefault="00164329" w:rsidP="0016432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329">
        <w:rPr>
          <w:rFonts w:ascii="Times New Roman" w:hAnsi="Times New Roman" w:cs="Times New Roman"/>
          <w:color w:val="000000"/>
          <w:sz w:val="24"/>
          <w:szCs w:val="24"/>
        </w:rPr>
        <w:t>Основной вектор преобразований программы ДОУ согласно требованиям ФОП направлен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>на ориентацию развития индивидуальных личностных ресурсов ребенка, его творческих способностей и ведущих психических качеств. Личностно-ориентированный подход в центр образовательной системы ставит личность ребенка, обеспечение комфортных, бесконфликтных и безопасных условий ее развития, реализации ее природных потенциалов. Таким образом, прежняя исходная, приоритетная ориентация образования только на цели государства сменяется личностной ориентацией.</w:t>
      </w:r>
    </w:p>
    <w:p w:rsidR="00164329" w:rsidRPr="00164329" w:rsidRDefault="00164329" w:rsidP="0016432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329">
        <w:rPr>
          <w:rFonts w:ascii="Times New Roman" w:hAnsi="Times New Roman" w:cs="Times New Roman"/>
          <w:color w:val="000000"/>
          <w:sz w:val="24"/>
          <w:szCs w:val="24"/>
        </w:rPr>
        <w:t>Решение выше обозначенных задач будет достигнуто посредством:</w:t>
      </w:r>
    </w:p>
    <w:p w:rsidR="00164329" w:rsidRPr="00164329" w:rsidRDefault="00164329" w:rsidP="0016432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С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>оздания условий для выявления, поддержки и развития способностей и талантов у воспитанников с разными образовательными потребностями через поддержку инициативы детей в различных видах деятельности, полноценное проживание ребенком всех этапов детства (младенческого,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>раннего и дошкольного возраста), обогащение (амплификацию) детского развития. Также этому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>будет способствовать развитие содействия и сотрудничества детей и взрослых, признание ребенка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>полноценным участником (субъектом) образовательных отношений, расширение спектра услуг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>дополнительного образования, способствующего самореализац</w:t>
      </w:r>
      <w:r>
        <w:rPr>
          <w:rFonts w:ascii="Times New Roman" w:hAnsi="Times New Roman" w:cs="Times New Roman"/>
          <w:color w:val="000000"/>
          <w:sz w:val="24"/>
          <w:szCs w:val="24"/>
        </w:rPr>
        <w:t>ии детей с разными образователь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>ными потребностями, в том числе по программам естественнонаучной и технической направленности.</w:t>
      </w:r>
    </w:p>
    <w:p w:rsidR="00164329" w:rsidRPr="00164329" w:rsidRDefault="00164329" w:rsidP="0016432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оздания системы </w:t>
      </w:r>
      <w:proofErr w:type="spellStart"/>
      <w:r w:rsidRPr="00164329">
        <w:rPr>
          <w:rFonts w:ascii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 всех субъектов образовательного процесса ДОУ, обеспечивающей сохранение и укрепление физического и психического здоровья ребенка, формирование основ здорового образа жизни.</w:t>
      </w:r>
    </w:p>
    <w:p w:rsidR="00164329" w:rsidRPr="00164329" w:rsidRDefault="00164329" w:rsidP="0016432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329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>оздания условий для совершенствования профессиональны</w:t>
      </w:r>
      <w:r>
        <w:rPr>
          <w:rFonts w:ascii="Times New Roman" w:hAnsi="Times New Roman" w:cs="Times New Roman"/>
          <w:color w:val="000000"/>
          <w:sz w:val="24"/>
          <w:szCs w:val="24"/>
        </w:rPr>
        <w:t>х компетенций педагогов в освое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нии современных методов и технологий посредством повышения квалификации, 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участия педагогов в инновационной деятельности ДОУ; освоения педагогами современных образовательных технологий, совершенствования системы методической работы на основе внедрения технологии </w:t>
      </w:r>
      <w:proofErr w:type="spellStart"/>
      <w:r w:rsidRPr="00164329">
        <w:rPr>
          <w:rFonts w:ascii="Times New Roman" w:hAnsi="Times New Roman" w:cs="Times New Roman"/>
          <w:color w:val="000000"/>
          <w:sz w:val="24"/>
          <w:szCs w:val="24"/>
        </w:rPr>
        <w:t>тьюторского</w:t>
      </w:r>
      <w:proofErr w:type="spellEnd"/>
      <w:r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 сопровождения профессионального развития педагога и метода наставничества в работе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>с молодыми педагогами; участия в конкурсных мероприятиях, направленных на развитие профессионального мастерства педагогических работников в соответствии с национальной системой педагогического роста.</w:t>
      </w:r>
    </w:p>
    <w:p w:rsidR="00164329" w:rsidRPr="00164329" w:rsidRDefault="00164329" w:rsidP="0016432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>овершенствования системы работы ДОУ с семьей по вопросам воспитания и развития детей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>дошкольного возраста, использования разнообразных форм вовлечения семей воспитанников в образовательный процесс ДОУ, в том числе технологий дистанционного взаимодействия.</w:t>
      </w:r>
    </w:p>
    <w:p w:rsidR="00164329" w:rsidRPr="00164329" w:rsidRDefault="00164329" w:rsidP="0016432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>овершенствования материально-технического и программного обеспечения ДОУ, в том числе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оснащения в соответствии с требованиями ФОП </w:t>
      </w:r>
      <w:proofErr w:type="gramStart"/>
      <w:r w:rsidRPr="00164329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 новыми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информационно-техническими сред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ствами (интерактивное, </w:t>
      </w:r>
      <w:proofErr w:type="spellStart"/>
      <w:r w:rsidRPr="00164329">
        <w:rPr>
          <w:rFonts w:ascii="Times New Roman" w:hAnsi="Times New Roman" w:cs="Times New Roman"/>
          <w:color w:val="000000"/>
          <w:sz w:val="24"/>
          <w:szCs w:val="24"/>
        </w:rPr>
        <w:t>мультимедийное</w:t>
      </w:r>
      <w:proofErr w:type="spellEnd"/>
      <w:r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 и компьютерное обору</w:t>
      </w:r>
      <w:r>
        <w:rPr>
          <w:rFonts w:ascii="Times New Roman" w:hAnsi="Times New Roman" w:cs="Times New Roman"/>
          <w:color w:val="000000"/>
          <w:sz w:val="24"/>
          <w:szCs w:val="24"/>
        </w:rPr>
        <w:t>дование) для дистанционного вза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>имодействия, электронными пособиями и учебными материалами.</w:t>
      </w:r>
    </w:p>
    <w:p w:rsidR="00164329" w:rsidRPr="00164329" w:rsidRDefault="00164329" w:rsidP="0016432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С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>оздание условий для полноценного сотрудничества с соци</w:t>
      </w:r>
      <w:r>
        <w:rPr>
          <w:rFonts w:ascii="Times New Roman" w:hAnsi="Times New Roman" w:cs="Times New Roman"/>
          <w:color w:val="000000"/>
          <w:sz w:val="24"/>
          <w:szCs w:val="24"/>
        </w:rPr>
        <w:t>альными партнерами для разносто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>роннего развития детей.</w:t>
      </w:r>
    </w:p>
    <w:p w:rsidR="00164329" w:rsidRPr="00164329" w:rsidRDefault="00164329" w:rsidP="0016432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329">
        <w:rPr>
          <w:rFonts w:ascii="Times New Roman" w:hAnsi="Times New Roman" w:cs="Times New Roman"/>
          <w:color w:val="000000"/>
          <w:sz w:val="24"/>
          <w:szCs w:val="24"/>
        </w:rPr>
        <w:t>Всё вышеизложенное определяет основную линию концепции Программы развития ДОУ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>2024-2028 годы.</w:t>
      </w:r>
    </w:p>
    <w:p w:rsidR="00164329" w:rsidRPr="00164329" w:rsidRDefault="00164329" w:rsidP="0016432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329">
        <w:rPr>
          <w:rFonts w:ascii="Times New Roman" w:hAnsi="Times New Roman" w:cs="Times New Roman"/>
          <w:color w:val="000000"/>
          <w:sz w:val="24"/>
          <w:szCs w:val="24"/>
        </w:rPr>
        <w:t>Дошкольный возраст в жизни ребенка отличается от других этапов развития тем, что в эти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>годы закладываются основы общего развития личности, формируются психические и личностные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>качества ребенка, ценностное отношение ребенка к окружающей действительности, формируются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>средства и способы познания мира, культура чувств, социальное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гражданское становление. Важ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>ной задачей является усиление воспитательного потенциала ДОУ, нравственно-патриотического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>и духовного воспитания детей в современном мире, обеспечение индивидуализированн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психо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>лого-педагогического сопровождения каждого воспитанника, способствующее становлению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>успешной личности. Создание условий, форм и сре</w:t>
      </w:r>
      <w:proofErr w:type="gramStart"/>
      <w:r w:rsidRPr="00164329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164329">
        <w:rPr>
          <w:rFonts w:ascii="Times New Roman" w:hAnsi="Times New Roman" w:cs="Times New Roman"/>
          <w:color w:val="000000"/>
          <w:sz w:val="24"/>
          <w:szCs w:val="24"/>
        </w:rPr>
        <w:t>я максимальной реализации развития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>качеств и возможностей ребенка, что является актуальной задачей современ</w:t>
      </w:r>
      <w:r>
        <w:rPr>
          <w:rFonts w:ascii="Times New Roman" w:hAnsi="Times New Roman" w:cs="Times New Roman"/>
          <w:color w:val="000000"/>
          <w:sz w:val="24"/>
          <w:szCs w:val="24"/>
        </w:rPr>
        <w:t>ной педагогики и пси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>хологии. Создание оптимальных условий, обеспечивающих пол</w:t>
      </w:r>
      <w:r>
        <w:rPr>
          <w:rFonts w:ascii="Times New Roman" w:hAnsi="Times New Roman" w:cs="Times New Roman"/>
          <w:color w:val="000000"/>
          <w:sz w:val="24"/>
          <w:szCs w:val="24"/>
        </w:rPr>
        <w:t>ноценное физическое здоровье ре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>бенка.</w:t>
      </w:r>
    </w:p>
    <w:p w:rsidR="00164329" w:rsidRPr="00164329" w:rsidRDefault="00164329" w:rsidP="0016432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329">
        <w:rPr>
          <w:rFonts w:ascii="Times New Roman" w:hAnsi="Times New Roman" w:cs="Times New Roman"/>
          <w:color w:val="000000"/>
          <w:sz w:val="24"/>
          <w:szCs w:val="24"/>
        </w:rPr>
        <w:t>В настоящее время, одним из наиболее перспективны</w:t>
      </w:r>
      <w:r>
        <w:rPr>
          <w:rFonts w:ascii="Times New Roman" w:hAnsi="Times New Roman" w:cs="Times New Roman"/>
          <w:color w:val="000000"/>
          <w:sz w:val="24"/>
          <w:szCs w:val="24"/>
        </w:rPr>
        <w:t>х направлений в системе дошколь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>ного образования является поиск путей, обеспечивающих интеграцию образовательного процесса,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>ориентированного на развитие личности и предусматривающего в своей основе лично-ориентированную модель образования. Это предполагает существование между взрослыми и детьми отношений сотрудничества и партнерства, нацеливает работников дошкольных образовательных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учреждений на творческое отношение к своей деятельности, формирует у них потребность к </w:t>
      </w:r>
      <w:proofErr w:type="gramStart"/>
      <w:r w:rsidRPr="00164329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4329">
        <w:rPr>
          <w:rFonts w:ascii="Times New Roman" w:hAnsi="Times New Roman" w:cs="Times New Roman"/>
          <w:color w:val="000000"/>
          <w:sz w:val="24"/>
          <w:szCs w:val="24"/>
        </w:rPr>
        <w:t>стоянному</w:t>
      </w:r>
      <w:proofErr w:type="spellEnd"/>
      <w:proofErr w:type="gramEnd"/>
      <w:r w:rsidRPr="00164329">
        <w:rPr>
          <w:rFonts w:ascii="Times New Roman" w:hAnsi="Times New Roman" w:cs="Times New Roman"/>
          <w:color w:val="000000"/>
          <w:sz w:val="24"/>
          <w:szCs w:val="24"/>
        </w:rPr>
        <w:t xml:space="preserve"> саморазвитию и </w:t>
      </w:r>
      <w:proofErr w:type="spellStart"/>
      <w:r w:rsidRPr="00164329">
        <w:rPr>
          <w:rFonts w:ascii="Times New Roman" w:hAnsi="Times New Roman" w:cs="Times New Roman"/>
          <w:color w:val="000000"/>
          <w:sz w:val="24"/>
          <w:szCs w:val="24"/>
        </w:rPr>
        <w:t>самостановлению</w:t>
      </w:r>
      <w:proofErr w:type="spellEnd"/>
      <w:r w:rsidRPr="001643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4329" w:rsidRPr="00164329" w:rsidRDefault="00164329" w:rsidP="0016432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329">
        <w:rPr>
          <w:rFonts w:ascii="Times New Roman" w:hAnsi="Times New Roman" w:cs="Times New Roman"/>
          <w:color w:val="000000"/>
          <w:sz w:val="24"/>
          <w:szCs w:val="24"/>
        </w:rPr>
        <w:t>В этой связи ДОУ нацелено на создание единой системы инновационного образовательного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>процесса. Образовательный процесс должен строиться вокруг ребенка, обеспечивая своевременное формирование возрастных новообразований детства, развитие компетентности, самостоятельности, творческой активности, гуманного отношения к окружающим, получение ребенком качественного образования, как средства для перехода на последующие возрастные ступени развития,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4329">
        <w:rPr>
          <w:rFonts w:ascii="Times New Roman" w:hAnsi="Times New Roman" w:cs="Times New Roman"/>
          <w:color w:val="000000"/>
          <w:sz w:val="24"/>
          <w:szCs w:val="24"/>
        </w:rPr>
        <w:t>обучения и воспитания.</w:t>
      </w:r>
    </w:p>
    <w:p w:rsidR="00164329" w:rsidRPr="00164329" w:rsidRDefault="00164329" w:rsidP="0016432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329">
        <w:rPr>
          <w:rFonts w:ascii="Times New Roman" w:hAnsi="Times New Roman" w:cs="Times New Roman"/>
          <w:color w:val="000000"/>
          <w:sz w:val="24"/>
          <w:szCs w:val="24"/>
        </w:rPr>
        <w:t>Ведущими ценностями при разработке концепции для ДОУ стали:</w:t>
      </w:r>
    </w:p>
    <w:p w:rsidR="00164329" w:rsidRPr="00164329" w:rsidRDefault="00164329" w:rsidP="00164329">
      <w:pPr>
        <w:pStyle w:val="a3"/>
        <w:numPr>
          <w:ilvl w:val="0"/>
          <w:numId w:val="33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329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ценность здоровья - требует создание в детском саду условий для сохранения и укрепления здоровья детей через приобщение их к здоровому образу жизни, формированию основ физической культуры;</w:t>
      </w:r>
    </w:p>
    <w:p w:rsidR="00164329" w:rsidRPr="00164329" w:rsidRDefault="00164329" w:rsidP="00164329">
      <w:pPr>
        <w:pStyle w:val="a3"/>
        <w:numPr>
          <w:ilvl w:val="0"/>
          <w:numId w:val="33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329">
        <w:rPr>
          <w:rFonts w:ascii="Times New Roman" w:hAnsi="Times New Roman" w:cs="Times New Roman"/>
          <w:color w:val="000000"/>
          <w:sz w:val="24"/>
          <w:szCs w:val="24"/>
        </w:rPr>
        <w:t>ценность развития - направляет внимание на построение развивающего образовательного процесса, индивидуальных способностей и потребностей ребенка через внедрение программ дополнительного образования в ДОУ, направленных на выявление, поддержку одарённых детей и их сопровождение;</w:t>
      </w:r>
    </w:p>
    <w:p w:rsidR="001B3CC8" w:rsidRPr="00164329" w:rsidRDefault="00164329" w:rsidP="00164329">
      <w:pPr>
        <w:pStyle w:val="a3"/>
        <w:numPr>
          <w:ilvl w:val="0"/>
          <w:numId w:val="3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64329">
        <w:rPr>
          <w:rFonts w:ascii="Times New Roman" w:hAnsi="Times New Roman" w:cs="Times New Roman"/>
          <w:color w:val="000000"/>
          <w:sz w:val="24"/>
          <w:szCs w:val="24"/>
        </w:rPr>
        <w:t>ценность сопричастности - совершенствует работу по взаимодействию с семьями воспитанников посредством использования нетрадиционных форм работы и привлечения к участию в образовательной деятельности.</w:t>
      </w:r>
    </w:p>
    <w:p w:rsidR="00164329" w:rsidRPr="006326D5" w:rsidRDefault="00164329" w:rsidP="007E3CED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7E3CED" w:rsidRPr="006326D5" w:rsidRDefault="007E3CED" w:rsidP="00763A24">
      <w:pPr>
        <w:pStyle w:val="1"/>
        <w:jc w:val="center"/>
      </w:pPr>
      <w:bookmarkStart w:id="7" w:name="_Toc157524684"/>
      <w:r w:rsidRPr="006326D5">
        <w:t>8. Стратегические направления развития ДОУ на 2024-2028 годы</w:t>
      </w:r>
      <w:bookmarkEnd w:id="7"/>
    </w:p>
    <w:p w:rsidR="007E3CED" w:rsidRPr="007E3CED" w:rsidRDefault="007E3CED" w:rsidP="007E3CED">
      <w:pPr>
        <w:pStyle w:val="a3"/>
        <w:shd w:val="clear" w:color="auto" w:fill="FFFFFF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E3CED">
        <w:rPr>
          <w:rFonts w:ascii="Times New Roman" w:hAnsi="Times New Roman" w:cs="Times New Roman"/>
          <w:sz w:val="24"/>
          <w:szCs w:val="24"/>
        </w:rPr>
        <w:t>Миссия дошкольного образовательного учреждения заключается в создании условий, обеспечивающих высокое качество результатов образовательного процесса по формированию ключевых компетенций дошкольников, опираясь на личностно-ориентированную модель взаимодействия взрослого и ребенка с учетом его психофизиологических особенностей и 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CED">
        <w:rPr>
          <w:rFonts w:ascii="Times New Roman" w:hAnsi="Times New Roman" w:cs="Times New Roman"/>
          <w:sz w:val="24"/>
          <w:szCs w:val="24"/>
        </w:rPr>
        <w:t>способностей.</w:t>
      </w:r>
    </w:p>
    <w:p w:rsidR="007E3CED" w:rsidRPr="007E3CED" w:rsidRDefault="007E3CED" w:rsidP="007E3CED">
      <w:pPr>
        <w:pStyle w:val="a3"/>
        <w:shd w:val="clear" w:color="auto" w:fill="FFFFFF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E3CED">
        <w:rPr>
          <w:rFonts w:ascii="Times New Roman" w:hAnsi="Times New Roman" w:cs="Times New Roman"/>
          <w:sz w:val="24"/>
          <w:szCs w:val="24"/>
        </w:rPr>
        <w:t xml:space="preserve">Стратегическая цель - достижение высокого уровня качества дошкольного образования </w:t>
      </w:r>
      <w:proofErr w:type="gramStart"/>
      <w:r w:rsidRPr="007E3CE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E3CED" w:rsidRDefault="007E3CED" w:rsidP="007E3CED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ED">
        <w:rPr>
          <w:rFonts w:ascii="Times New Roman" w:hAnsi="Times New Roman" w:cs="Times New Roman"/>
          <w:sz w:val="24"/>
          <w:szCs w:val="24"/>
        </w:rPr>
        <w:t>ДОУ через совершенствование системы управленческих, методических и педагогических действий с учетом запросов личности, общества и государства.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CED" w:rsidRPr="007E3CED" w:rsidRDefault="007E3CED" w:rsidP="007E3CED">
      <w:pPr>
        <w:pStyle w:val="a3"/>
        <w:shd w:val="clear" w:color="auto" w:fill="FFFFFF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E3CED">
        <w:rPr>
          <w:rFonts w:ascii="Times New Roman" w:hAnsi="Times New Roman" w:cs="Times New Roman"/>
          <w:sz w:val="24"/>
          <w:szCs w:val="24"/>
        </w:rPr>
        <w:t>Стратегия развития учреждения рассчитана на период до</w:t>
      </w:r>
      <w:r>
        <w:rPr>
          <w:rFonts w:ascii="Times New Roman" w:hAnsi="Times New Roman" w:cs="Times New Roman"/>
          <w:sz w:val="24"/>
          <w:szCs w:val="24"/>
        </w:rPr>
        <w:t xml:space="preserve"> 2028 года и определяет совокуп</w:t>
      </w:r>
      <w:r w:rsidRPr="007E3CED">
        <w:rPr>
          <w:rFonts w:ascii="Times New Roman" w:hAnsi="Times New Roman" w:cs="Times New Roman"/>
          <w:sz w:val="24"/>
          <w:szCs w:val="24"/>
        </w:rPr>
        <w:t>ность реализации приоритетных направлений, ориентированных на развитие ДОУ. Эти направления сформулированы в программах дополнительного образования ДОУ, проектах и мероприятиях,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CED">
        <w:rPr>
          <w:rFonts w:ascii="Times New Roman" w:hAnsi="Times New Roman" w:cs="Times New Roman"/>
          <w:sz w:val="24"/>
          <w:szCs w:val="24"/>
        </w:rPr>
        <w:t>обеспечивающих участие в реализации данной Программы кол</w:t>
      </w:r>
      <w:r>
        <w:rPr>
          <w:rFonts w:ascii="Times New Roman" w:hAnsi="Times New Roman" w:cs="Times New Roman"/>
          <w:sz w:val="24"/>
          <w:szCs w:val="24"/>
        </w:rPr>
        <w:t>лектива ДОУ, родителей воспитан</w:t>
      </w:r>
      <w:r w:rsidRPr="007E3CED">
        <w:rPr>
          <w:rFonts w:ascii="Times New Roman" w:hAnsi="Times New Roman" w:cs="Times New Roman"/>
          <w:sz w:val="24"/>
          <w:szCs w:val="24"/>
        </w:rPr>
        <w:t>ников, социума.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CED" w:rsidRPr="007E3CED" w:rsidRDefault="007E3CED" w:rsidP="007E3CED">
      <w:pPr>
        <w:pStyle w:val="a3"/>
        <w:shd w:val="clear" w:color="auto" w:fill="FFFFFF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E3CED">
        <w:rPr>
          <w:rFonts w:ascii="Times New Roman" w:hAnsi="Times New Roman" w:cs="Times New Roman"/>
          <w:sz w:val="24"/>
          <w:szCs w:val="24"/>
        </w:rPr>
        <w:t>Исходя из всего вышесказанного, ДОУ ставит перед собой цель - достижение определённой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CED">
        <w:rPr>
          <w:rFonts w:ascii="Times New Roman" w:hAnsi="Times New Roman" w:cs="Times New Roman"/>
          <w:sz w:val="24"/>
          <w:szCs w:val="24"/>
        </w:rPr>
        <w:t xml:space="preserve">Модели выпускника, которая характеризуется планируемыми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CED">
        <w:rPr>
          <w:rFonts w:ascii="Times New Roman" w:hAnsi="Times New Roman" w:cs="Times New Roman"/>
          <w:sz w:val="24"/>
          <w:szCs w:val="24"/>
        </w:rPr>
        <w:t>результатами на этапе завершения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CED">
        <w:rPr>
          <w:rFonts w:ascii="Times New Roman" w:hAnsi="Times New Roman" w:cs="Times New Roman"/>
          <w:sz w:val="24"/>
          <w:szCs w:val="24"/>
        </w:rPr>
        <w:t xml:space="preserve">ОП </w:t>
      </w:r>
      <w:proofErr w:type="gramStart"/>
      <w:r w:rsidRPr="007E3CE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E3C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3CE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E3CED">
        <w:rPr>
          <w:rFonts w:ascii="Times New Roman" w:hAnsi="Times New Roman" w:cs="Times New Roman"/>
          <w:sz w:val="24"/>
          <w:szCs w:val="24"/>
        </w:rPr>
        <w:t xml:space="preserve"> концу дошкольного возраста ребёнка:</w:t>
      </w:r>
    </w:p>
    <w:p w:rsidR="007E3CED" w:rsidRPr="007E3CED" w:rsidRDefault="007E3CED" w:rsidP="007E3CED">
      <w:pPr>
        <w:pStyle w:val="a3"/>
        <w:shd w:val="clear" w:color="auto" w:fill="FFFFF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r w:rsidRPr="007E3CED">
        <w:rPr>
          <w:rFonts w:ascii="Times New Roman" w:hAnsi="Times New Roman" w:cs="Times New Roman"/>
          <w:sz w:val="24"/>
          <w:szCs w:val="24"/>
        </w:rPr>
        <w:t>- у ребёнка сформированы основные психофизические и нравственно-волевые качества;</w:t>
      </w:r>
    </w:p>
    <w:p w:rsidR="007E3CED" w:rsidRPr="007E3CED" w:rsidRDefault="007E3CED" w:rsidP="007E3CED">
      <w:pPr>
        <w:pStyle w:val="a3"/>
        <w:shd w:val="clear" w:color="auto" w:fill="FFFFF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r w:rsidRPr="007E3CED">
        <w:rPr>
          <w:rFonts w:ascii="Times New Roman" w:hAnsi="Times New Roman" w:cs="Times New Roman"/>
          <w:sz w:val="24"/>
          <w:szCs w:val="24"/>
        </w:rPr>
        <w:t>- ребёнок проявляет духовно-нравственные качества и основы патриотизма;</w:t>
      </w:r>
    </w:p>
    <w:p w:rsidR="007E3CED" w:rsidRPr="007E3CED" w:rsidRDefault="007E3CED" w:rsidP="007E3CED">
      <w:pPr>
        <w:pStyle w:val="a3"/>
        <w:shd w:val="clear" w:color="auto" w:fill="FFFFF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r w:rsidRPr="007E3CED">
        <w:rPr>
          <w:rFonts w:ascii="Times New Roman" w:hAnsi="Times New Roman" w:cs="Times New Roman"/>
          <w:sz w:val="24"/>
          <w:szCs w:val="24"/>
        </w:rPr>
        <w:t>- ребёнок соблюдает элементарные социальные нормы и правила поведения в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CED">
        <w:rPr>
          <w:rFonts w:ascii="Times New Roman" w:hAnsi="Times New Roman" w:cs="Times New Roman"/>
          <w:sz w:val="24"/>
          <w:szCs w:val="24"/>
        </w:rPr>
        <w:t xml:space="preserve">видах деятельности, взаимоотношениях </w:t>
      </w:r>
      <w:proofErr w:type="gramStart"/>
      <w:r w:rsidRPr="007E3CE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E3CED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7E3CED" w:rsidRPr="007E3CED" w:rsidRDefault="007E3CED" w:rsidP="007E3CED">
      <w:pPr>
        <w:pStyle w:val="a3"/>
        <w:shd w:val="clear" w:color="auto" w:fill="FFFFFF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E3CED">
        <w:rPr>
          <w:rFonts w:ascii="Times New Roman" w:hAnsi="Times New Roman" w:cs="Times New Roman"/>
          <w:sz w:val="24"/>
          <w:szCs w:val="24"/>
        </w:rPr>
        <w:t xml:space="preserve">- ребёнок владеет средствами общения и способами взаимодействия </w:t>
      </w:r>
      <w:proofErr w:type="gramStart"/>
      <w:r w:rsidRPr="007E3CE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E3CED">
        <w:rPr>
          <w:rFonts w:ascii="Times New Roman" w:hAnsi="Times New Roman" w:cs="Times New Roman"/>
          <w:sz w:val="24"/>
          <w:szCs w:val="24"/>
        </w:rPr>
        <w:t xml:space="preserve"> взрослыми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CED">
        <w:rPr>
          <w:rFonts w:ascii="Times New Roman" w:hAnsi="Times New Roman" w:cs="Times New Roman"/>
          <w:sz w:val="24"/>
          <w:szCs w:val="24"/>
        </w:rPr>
        <w:t>сверстниками;</w:t>
      </w:r>
    </w:p>
    <w:p w:rsidR="007E3CED" w:rsidRPr="007E3CED" w:rsidRDefault="007E3CED" w:rsidP="007E3CED">
      <w:pPr>
        <w:pStyle w:val="a3"/>
        <w:shd w:val="clear" w:color="auto" w:fill="FFFFFF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E3CED">
        <w:rPr>
          <w:rFonts w:ascii="Times New Roman" w:hAnsi="Times New Roman" w:cs="Times New Roman"/>
          <w:sz w:val="24"/>
          <w:szCs w:val="24"/>
        </w:rPr>
        <w:t>- ребёнок способен понимать и учитывать интересы и чувства других, договариваться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CED">
        <w:rPr>
          <w:rFonts w:ascii="Times New Roman" w:hAnsi="Times New Roman" w:cs="Times New Roman"/>
          <w:sz w:val="24"/>
          <w:szCs w:val="24"/>
        </w:rPr>
        <w:t>дружить со сверстниками, старается разрешать возникающие конфликты конструктивными способами;</w:t>
      </w:r>
    </w:p>
    <w:p w:rsidR="007E3CED" w:rsidRPr="007E3CED" w:rsidRDefault="007E3CED" w:rsidP="007E3CED">
      <w:pPr>
        <w:pStyle w:val="a3"/>
        <w:shd w:val="clear" w:color="auto" w:fill="FFFFF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r w:rsidRPr="007E3CED">
        <w:rPr>
          <w:rFonts w:ascii="Times New Roman" w:hAnsi="Times New Roman" w:cs="Times New Roman"/>
          <w:sz w:val="24"/>
          <w:szCs w:val="24"/>
        </w:rPr>
        <w:t>- ребёнок способен понимать свои переживания и причины их возникновения, регулировать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CED">
        <w:rPr>
          <w:rFonts w:ascii="Times New Roman" w:hAnsi="Times New Roman" w:cs="Times New Roman"/>
          <w:sz w:val="24"/>
          <w:szCs w:val="24"/>
        </w:rPr>
        <w:t>свое поведение и осуществлять выбор социально одобряемых действий в конкретных ситуациях,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CED">
        <w:rPr>
          <w:rFonts w:ascii="Times New Roman" w:hAnsi="Times New Roman" w:cs="Times New Roman"/>
          <w:sz w:val="24"/>
          <w:szCs w:val="24"/>
        </w:rPr>
        <w:t>обосновывать свои ценностные ориентации;</w:t>
      </w:r>
    </w:p>
    <w:p w:rsidR="007E3CED" w:rsidRPr="007E3CED" w:rsidRDefault="007E3CED" w:rsidP="007E3CED">
      <w:pPr>
        <w:pStyle w:val="a3"/>
        <w:shd w:val="clear" w:color="auto" w:fill="FFFFFF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3CED">
        <w:rPr>
          <w:rFonts w:ascii="Times New Roman" w:hAnsi="Times New Roman" w:cs="Times New Roman"/>
          <w:sz w:val="24"/>
          <w:szCs w:val="24"/>
        </w:rPr>
        <w:lastRenderedPageBreak/>
        <w:t>- ребёнок обладает начальными знаниями о природном и социальном мире, в котором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CED">
        <w:rPr>
          <w:rFonts w:ascii="Times New Roman" w:hAnsi="Times New Roman" w:cs="Times New Roman"/>
          <w:sz w:val="24"/>
          <w:szCs w:val="24"/>
        </w:rPr>
        <w:t>живет: элементарными представлениями из области естествознания, математики, истории, иску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E3CED">
        <w:rPr>
          <w:rFonts w:ascii="Times New Roman" w:hAnsi="Times New Roman" w:cs="Times New Roman"/>
          <w:sz w:val="24"/>
          <w:szCs w:val="24"/>
        </w:rPr>
        <w:t>ства и спорта, информатики и инженерии и тому подобное; о себе, собственной принадлежности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CED">
        <w:rPr>
          <w:rFonts w:ascii="Times New Roman" w:hAnsi="Times New Roman" w:cs="Times New Roman"/>
          <w:sz w:val="24"/>
          <w:szCs w:val="24"/>
        </w:rPr>
        <w:t>и принадлежности других людей к определенному полу; составе семьи, родственных отношениях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CED">
        <w:rPr>
          <w:rFonts w:ascii="Times New Roman" w:hAnsi="Times New Roman" w:cs="Times New Roman"/>
          <w:sz w:val="24"/>
          <w:szCs w:val="24"/>
        </w:rPr>
        <w:t>и взаимосвязях, семейных традициях; об обществе, его национально-культурных ценностях;</w:t>
      </w:r>
      <w:proofErr w:type="gramEnd"/>
      <w:r w:rsidRPr="007E3C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3CED">
        <w:rPr>
          <w:rFonts w:ascii="Times New Roman" w:hAnsi="Times New Roman" w:cs="Times New Roman"/>
          <w:sz w:val="24"/>
          <w:szCs w:val="24"/>
        </w:rPr>
        <w:t>государстве</w:t>
      </w:r>
      <w:proofErr w:type="gramEnd"/>
      <w:r w:rsidRPr="007E3CED">
        <w:rPr>
          <w:rFonts w:ascii="Times New Roman" w:hAnsi="Times New Roman" w:cs="Times New Roman"/>
          <w:sz w:val="24"/>
          <w:szCs w:val="24"/>
        </w:rPr>
        <w:t xml:space="preserve"> и принадлежности к нему;</w:t>
      </w:r>
    </w:p>
    <w:p w:rsidR="007E3CED" w:rsidRPr="007E3CED" w:rsidRDefault="007E3CED" w:rsidP="007E3CED">
      <w:pPr>
        <w:pStyle w:val="a3"/>
        <w:shd w:val="clear" w:color="auto" w:fill="FFFFFF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E3CED">
        <w:rPr>
          <w:rFonts w:ascii="Times New Roman" w:hAnsi="Times New Roman" w:cs="Times New Roman"/>
          <w:sz w:val="24"/>
          <w:szCs w:val="24"/>
        </w:rPr>
        <w:t xml:space="preserve">- ребёнок имеет представление о жизни людей в России, имеет некоторые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CED">
        <w:rPr>
          <w:rFonts w:ascii="Times New Roman" w:hAnsi="Times New Roman" w:cs="Times New Roman"/>
          <w:sz w:val="24"/>
          <w:szCs w:val="24"/>
        </w:rPr>
        <w:t>представления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CED">
        <w:rPr>
          <w:rFonts w:ascii="Times New Roman" w:hAnsi="Times New Roman" w:cs="Times New Roman"/>
          <w:sz w:val="24"/>
          <w:szCs w:val="24"/>
        </w:rPr>
        <w:t>важных исторических событиях Отечества; имеет представление о многообразии стран и народов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CED">
        <w:rPr>
          <w:rFonts w:ascii="Times New Roman" w:hAnsi="Times New Roman" w:cs="Times New Roman"/>
          <w:sz w:val="24"/>
          <w:szCs w:val="24"/>
        </w:rPr>
        <w:t>мира;</w:t>
      </w:r>
    </w:p>
    <w:p w:rsidR="007E3CED" w:rsidRDefault="007E3CED" w:rsidP="007E3CED">
      <w:pPr>
        <w:pStyle w:val="a3"/>
        <w:shd w:val="clear" w:color="auto" w:fill="FFFFF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r w:rsidRPr="007E3CED">
        <w:rPr>
          <w:rFonts w:ascii="Times New Roman" w:hAnsi="Times New Roman" w:cs="Times New Roman"/>
          <w:sz w:val="24"/>
          <w:szCs w:val="24"/>
        </w:rPr>
        <w:t xml:space="preserve">- ребёнок </w:t>
      </w:r>
      <w:proofErr w:type="gramStart"/>
      <w:r w:rsidRPr="007E3CED">
        <w:rPr>
          <w:rFonts w:ascii="Times New Roman" w:hAnsi="Times New Roman" w:cs="Times New Roman"/>
          <w:sz w:val="24"/>
          <w:szCs w:val="24"/>
        </w:rPr>
        <w:t>выражает интерес</w:t>
      </w:r>
      <w:proofErr w:type="gramEnd"/>
      <w:r w:rsidRPr="007E3CED">
        <w:rPr>
          <w:rFonts w:ascii="Times New Roman" w:hAnsi="Times New Roman" w:cs="Times New Roman"/>
          <w:sz w:val="24"/>
          <w:szCs w:val="24"/>
        </w:rPr>
        <w:t xml:space="preserve"> к культурным традициям нар</w:t>
      </w:r>
      <w:r>
        <w:rPr>
          <w:rFonts w:ascii="Times New Roman" w:hAnsi="Times New Roman" w:cs="Times New Roman"/>
          <w:sz w:val="24"/>
          <w:szCs w:val="24"/>
        </w:rPr>
        <w:t>ода в процессе знакомства с раз</w:t>
      </w:r>
      <w:r w:rsidRPr="007E3CED">
        <w:rPr>
          <w:rFonts w:ascii="Times New Roman" w:hAnsi="Times New Roman" w:cs="Times New Roman"/>
          <w:sz w:val="24"/>
          <w:szCs w:val="24"/>
        </w:rPr>
        <w:t>личными видами и жанрами искусства; обладает начальными знаниями об искусстве.</w:t>
      </w:r>
    </w:p>
    <w:p w:rsidR="00B36240" w:rsidRDefault="00B36240" w:rsidP="007E3CED">
      <w:pPr>
        <w:pStyle w:val="a3"/>
        <w:shd w:val="clear" w:color="auto" w:fill="FFFFF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</w:p>
    <w:p w:rsidR="00B36240" w:rsidRPr="00B36240" w:rsidRDefault="00B36240" w:rsidP="00763A24">
      <w:pPr>
        <w:pStyle w:val="1"/>
        <w:jc w:val="center"/>
      </w:pPr>
      <w:bookmarkStart w:id="8" w:name="_Toc157524685"/>
      <w:r w:rsidRPr="00B36240">
        <w:t>9. Реализация Программы развития</w:t>
      </w:r>
      <w:bookmarkEnd w:id="8"/>
    </w:p>
    <w:p w:rsidR="00B36240" w:rsidRPr="00B36240" w:rsidRDefault="00B36240" w:rsidP="00B36240">
      <w:pPr>
        <w:pStyle w:val="a3"/>
        <w:shd w:val="clear" w:color="auto" w:fill="FFFFFF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36240">
        <w:rPr>
          <w:rFonts w:ascii="Times New Roman" w:hAnsi="Times New Roman" w:cs="Times New Roman"/>
          <w:sz w:val="24"/>
          <w:szCs w:val="24"/>
        </w:rPr>
        <w:t>Механизмы реализации Программы развития ДОУ:</w:t>
      </w:r>
    </w:p>
    <w:p w:rsidR="00B36240" w:rsidRPr="00B36240" w:rsidRDefault="00B36240" w:rsidP="00B36240">
      <w:pPr>
        <w:pStyle w:val="a3"/>
        <w:shd w:val="clear" w:color="auto" w:fill="FFFFFF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36240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36240">
        <w:rPr>
          <w:rFonts w:ascii="Times New Roman" w:hAnsi="Times New Roman" w:cs="Times New Roman"/>
          <w:sz w:val="24"/>
          <w:szCs w:val="24"/>
        </w:rPr>
        <w:t>аучно-методическое и организационное сопровождение реализации программы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240">
        <w:rPr>
          <w:rFonts w:ascii="Times New Roman" w:hAnsi="Times New Roman" w:cs="Times New Roman"/>
          <w:sz w:val="24"/>
          <w:szCs w:val="24"/>
        </w:rPr>
        <w:t>осуществлять творческая рабочая группа, созданная из числа администрации и педагогов ДОУ,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240">
        <w:rPr>
          <w:rFonts w:ascii="Times New Roman" w:hAnsi="Times New Roman" w:cs="Times New Roman"/>
          <w:sz w:val="24"/>
          <w:szCs w:val="24"/>
        </w:rPr>
        <w:t>родителей (законных представителей) воспитанников, представителей общественных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240">
        <w:rPr>
          <w:rFonts w:ascii="Times New Roman" w:hAnsi="Times New Roman" w:cs="Times New Roman"/>
          <w:sz w:val="24"/>
          <w:szCs w:val="24"/>
        </w:rPr>
        <w:t>и учреждений социального партнерства</w:t>
      </w:r>
    </w:p>
    <w:p w:rsidR="00B36240" w:rsidRPr="00B36240" w:rsidRDefault="00B36240" w:rsidP="00B36240">
      <w:pPr>
        <w:pStyle w:val="a3"/>
        <w:shd w:val="clear" w:color="auto" w:fill="FFFFFF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</w:t>
      </w:r>
      <w:r w:rsidRPr="00B36240">
        <w:rPr>
          <w:rFonts w:ascii="Times New Roman" w:hAnsi="Times New Roman" w:cs="Times New Roman"/>
          <w:sz w:val="24"/>
          <w:szCs w:val="24"/>
        </w:rPr>
        <w:t>азработанная в Программе концепция развития ДОУ б</w:t>
      </w:r>
      <w:r>
        <w:rPr>
          <w:rFonts w:ascii="Times New Roman" w:hAnsi="Times New Roman" w:cs="Times New Roman"/>
          <w:sz w:val="24"/>
          <w:szCs w:val="24"/>
        </w:rPr>
        <w:t>удет использована в качестве ос</w:t>
      </w:r>
      <w:r w:rsidRPr="00B36240">
        <w:rPr>
          <w:rFonts w:ascii="Times New Roman" w:hAnsi="Times New Roman" w:cs="Times New Roman"/>
          <w:sz w:val="24"/>
          <w:szCs w:val="24"/>
        </w:rPr>
        <w:t>новы при постановке тактических и оперативных целей при разработке годовых планов и программ, реализующихся в течение учебного года в ДОУ;</w:t>
      </w:r>
    </w:p>
    <w:p w:rsidR="00B36240" w:rsidRPr="00B36240" w:rsidRDefault="00B36240" w:rsidP="00B36240">
      <w:pPr>
        <w:pStyle w:val="a3"/>
        <w:shd w:val="clear" w:color="auto" w:fill="FFFFFF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</w:t>
      </w:r>
      <w:r w:rsidRPr="00B36240">
        <w:rPr>
          <w:rFonts w:ascii="Times New Roman" w:hAnsi="Times New Roman" w:cs="Times New Roman"/>
          <w:sz w:val="24"/>
          <w:szCs w:val="24"/>
        </w:rPr>
        <w:t>ероприятия по реализации Программы включаются в годовой план работы ДОУ;</w:t>
      </w:r>
    </w:p>
    <w:p w:rsidR="00B36240" w:rsidRPr="00B36240" w:rsidRDefault="00B36240" w:rsidP="00B36240">
      <w:pPr>
        <w:pStyle w:val="a3"/>
        <w:shd w:val="clear" w:color="auto" w:fill="FFFFFF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36240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36240">
        <w:rPr>
          <w:rFonts w:ascii="Times New Roman" w:hAnsi="Times New Roman" w:cs="Times New Roman"/>
          <w:sz w:val="24"/>
          <w:szCs w:val="24"/>
        </w:rPr>
        <w:t>одведение итогов, анализ достижений, выявление проблем и внесение корректировок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240">
        <w:rPr>
          <w:rFonts w:ascii="Times New Roman" w:hAnsi="Times New Roman" w:cs="Times New Roman"/>
          <w:sz w:val="24"/>
          <w:szCs w:val="24"/>
        </w:rPr>
        <w:t xml:space="preserve">Программу будет осуществляться ежегодно на </w:t>
      </w:r>
      <w:proofErr w:type="gramStart"/>
      <w:r w:rsidRPr="00B36240">
        <w:rPr>
          <w:rFonts w:ascii="Times New Roman" w:hAnsi="Times New Roman" w:cs="Times New Roman"/>
          <w:sz w:val="24"/>
          <w:szCs w:val="24"/>
        </w:rPr>
        <w:t>итоговом</w:t>
      </w:r>
      <w:proofErr w:type="gramEnd"/>
      <w:r w:rsidRPr="00B36240">
        <w:rPr>
          <w:rFonts w:ascii="Times New Roman" w:hAnsi="Times New Roman" w:cs="Times New Roman"/>
          <w:sz w:val="24"/>
          <w:szCs w:val="24"/>
        </w:rPr>
        <w:t xml:space="preserve"> педагогическом совет;</w:t>
      </w:r>
    </w:p>
    <w:p w:rsidR="00B36240" w:rsidRDefault="00B36240" w:rsidP="00B36240">
      <w:pPr>
        <w:pStyle w:val="a3"/>
        <w:shd w:val="clear" w:color="auto" w:fill="FFFFFF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36240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36240">
        <w:rPr>
          <w:rFonts w:ascii="Times New Roman" w:hAnsi="Times New Roman" w:cs="Times New Roman"/>
          <w:sz w:val="24"/>
          <w:szCs w:val="24"/>
        </w:rPr>
        <w:t>редполагается организация и проведение серии се</w:t>
      </w:r>
      <w:r>
        <w:rPr>
          <w:rFonts w:ascii="Times New Roman" w:hAnsi="Times New Roman" w:cs="Times New Roman"/>
          <w:sz w:val="24"/>
          <w:szCs w:val="24"/>
        </w:rPr>
        <w:t>минаров, способствующих психоло</w:t>
      </w:r>
      <w:r w:rsidRPr="00B36240">
        <w:rPr>
          <w:rFonts w:ascii="Times New Roman" w:hAnsi="Times New Roman" w:cs="Times New Roman"/>
          <w:sz w:val="24"/>
          <w:szCs w:val="24"/>
        </w:rPr>
        <w:t>гической и практической готовности педагогического коллектива к деятельности по реализации</w:t>
      </w:r>
      <w:r w:rsidR="00261D10">
        <w:rPr>
          <w:rFonts w:ascii="Times New Roman" w:hAnsi="Times New Roman" w:cs="Times New Roman"/>
          <w:sz w:val="24"/>
          <w:szCs w:val="24"/>
        </w:rPr>
        <w:t xml:space="preserve"> </w:t>
      </w:r>
      <w:r w:rsidRPr="00B36240">
        <w:rPr>
          <w:rFonts w:ascii="Times New Roman" w:hAnsi="Times New Roman" w:cs="Times New Roman"/>
          <w:sz w:val="24"/>
          <w:szCs w:val="24"/>
        </w:rPr>
        <w:t>Программы развития.</w:t>
      </w:r>
    </w:p>
    <w:p w:rsidR="00261D10" w:rsidRDefault="00261D10" w:rsidP="00B36240">
      <w:pPr>
        <w:pStyle w:val="a3"/>
        <w:shd w:val="clear" w:color="auto" w:fill="FFFFFF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261D10" w:rsidRDefault="00261D10" w:rsidP="00261D10">
      <w:pPr>
        <w:pStyle w:val="a3"/>
        <w:shd w:val="clear" w:color="auto" w:fill="FFFFFF"/>
        <w:spacing w:after="0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D10">
        <w:rPr>
          <w:rFonts w:ascii="Times New Roman" w:hAnsi="Times New Roman" w:cs="Times New Roman"/>
          <w:b/>
          <w:sz w:val="24"/>
          <w:szCs w:val="24"/>
        </w:rPr>
        <w:t>Мероприятия по реализации Программы развития</w:t>
      </w:r>
    </w:p>
    <w:p w:rsidR="00BF32B0" w:rsidRDefault="00BF32B0" w:rsidP="00261D10">
      <w:pPr>
        <w:pStyle w:val="a3"/>
        <w:shd w:val="clear" w:color="auto" w:fill="FFFFFF"/>
        <w:spacing w:after="0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2B0" w:rsidRDefault="00BF32B0" w:rsidP="00BF32B0">
      <w:pPr>
        <w:pStyle w:val="a3"/>
        <w:shd w:val="clear" w:color="auto" w:fill="FFFFFF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F32B0">
        <w:rPr>
          <w:rFonts w:ascii="Times New Roman" w:hAnsi="Times New Roman" w:cs="Times New Roman"/>
          <w:b/>
          <w:sz w:val="24"/>
          <w:szCs w:val="24"/>
        </w:rPr>
        <w:t>Программная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2B0">
        <w:rPr>
          <w:rFonts w:ascii="Times New Roman" w:hAnsi="Times New Roman" w:cs="Times New Roman"/>
          <w:b/>
          <w:sz w:val="24"/>
          <w:szCs w:val="24"/>
        </w:rPr>
        <w:t>задача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F32B0">
        <w:rPr>
          <w:rFonts w:ascii="Times New Roman" w:hAnsi="Times New Roman" w:cs="Times New Roman"/>
          <w:sz w:val="24"/>
          <w:szCs w:val="24"/>
        </w:rPr>
        <w:t>Создание условий для выявления, поддержки и развития способностей и талантов у воспитанников с разными образовательными потребностями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32B0" w:rsidRPr="00BF32B0" w:rsidRDefault="00BF32B0" w:rsidP="00BF32B0">
      <w:pPr>
        <w:pStyle w:val="a3"/>
        <w:shd w:val="clear" w:color="auto" w:fill="FFFFFF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286" w:type="dxa"/>
        <w:tblInd w:w="108" w:type="dxa"/>
        <w:tblLook w:val="04A0"/>
      </w:tblPr>
      <w:tblGrid>
        <w:gridCol w:w="2977"/>
        <w:gridCol w:w="4581"/>
        <w:gridCol w:w="2728"/>
      </w:tblGrid>
      <w:tr w:rsidR="00261D10" w:rsidTr="00261D10">
        <w:tc>
          <w:tcPr>
            <w:tcW w:w="2977" w:type="dxa"/>
          </w:tcPr>
          <w:p w:rsidR="00261D10" w:rsidRDefault="00261D10" w:rsidP="00261D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D10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4581" w:type="dxa"/>
          </w:tcPr>
          <w:p w:rsidR="00261D10" w:rsidRPr="00261D10" w:rsidRDefault="00261D10" w:rsidP="00261D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D10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Перспективы развития,</w:t>
            </w:r>
          </w:p>
          <w:p w:rsidR="00261D10" w:rsidRDefault="00261D10" w:rsidP="00261D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D10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пути решения</w:t>
            </w:r>
          </w:p>
        </w:tc>
        <w:tc>
          <w:tcPr>
            <w:tcW w:w="2728" w:type="dxa"/>
          </w:tcPr>
          <w:p w:rsidR="00261D10" w:rsidRDefault="00261D10" w:rsidP="00261D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D10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риски</w:t>
            </w:r>
          </w:p>
        </w:tc>
      </w:tr>
      <w:tr w:rsidR="00261D10" w:rsidTr="00261D10">
        <w:tc>
          <w:tcPr>
            <w:tcW w:w="2977" w:type="dxa"/>
          </w:tcPr>
          <w:p w:rsidR="00261D10" w:rsidRPr="00261D10" w:rsidRDefault="00261D10" w:rsidP="00261D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1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 w:rsidRPr="00261D10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proofErr w:type="gramEnd"/>
          </w:p>
          <w:p w:rsidR="00261D10" w:rsidRPr="00261D10" w:rsidRDefault="00261D10" w:rsidP="00261D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10">
              <w:rPr>
                <w:rFonts w:ascii="Times New Roman" w:hAnsi="Times New Roman" w:cs="Times New Roman"/>
                <w:sz w:val="24"/>
                <w:szCs w:val="24"/>
              </w:rPr>
              <w:t>культуры у педагогов.</w:t>
            </w:r>
          </w:p>
          <w:p w:rsidR="00261D10" w:rsidRPr="00261D10" w:rsidRDefault="00261D10" w:rsidP="00261D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10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Ограниченность ресурсов, необходимых для осуществления </w:t>
            </w:r>
            <w:r w:rsidRPr="00261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полноценной оптимизации.</w:t>
            </w:r>
          </w:p>
          <w:p w:rsidR="00261D10" w:rsidRDefault="00261D10" w:rsidP="00261D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10">
              <w:rPr>
                <w:rFonts w:ascii="Times New Roman" w:hAnsi="Times New Roman" w:cs="Times New Roman"/>
                <w:sz w:val="24"/>
                <w:szCs w:val="24"/>
              </w:rPr>
              <w:t>Необходимость систематизации опыта работы ДОУ по модернизации системы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D10">
              <w:rPr>
                <w:rFonts w:ascii="Times New Roman" w:hAnsi="Times New Roman" w:cs="Times New Roman"/>
                <w:sz w:val="24"/>
                <w:szCs w:val="24"/>
              </w:rPr>
              <w:t>качества образования.</w:t>
            </w:r>
          </w:p>
          <w:p w:rsidR="00261D10" w:rsidRPr="00261D10" w:rsidRDefault="00261D10" w:rsidP="00261D10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Проблема, связанная с обеспе</w:t>
            </w:r>
            <w:r w:rsidRPr="00261D10">
              <w:rPr>
                <w:rFonts w:ascii="Times New Roman" w:hAnsi="Times New Roman" w:cs="Times New Roman"/>
                <w:sz w:val="24"/>
                <w:szCs w:val="24"/>
              </w:rPr>
              <w:t>чением материально-технической базы ДОУ</w:t>
            </w:r>
          </w:p>
        </w:tc>
        <w:tc>
          <w:tcPr>
            <w:tcW w:w="4581" w:type="dxa"/>
          </w:tcPr>
          <w:p w:rsidR="00261D10" w:rsidRPr="00261D10" w:rsidRDefault="00261D10" w:rsidP="00261D10">
            <w:pPr>
              <w:pStyle w:val="a3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 на инновационный путь развития,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D10">
              <w:rPr>
                <w:rFonts w:ascii="Times New Roman" w:hAnsi="Times New Roman" w:cs="Times New Roman"/>
                <w:sz w:val="24"/>
                <w:szCs w:val="24"/>
              </w:rPr>
              <w:t>необходимость повышения</w:t>
            </w:r>
          </w:p>
          <w:p w:rsidR="00261D10" w:rsidRPr="00261D10" w:rsidRDefault="00261D10" w:rsidP="00261D10">
            <w:pPr>
              <w:pStyle w:val="a3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10">
              <w:rPr>
                <w:rFonts w:ascii="Times New Roman" w:hAnsi="Times New Roman" w:cs="Times New Roman"/>
                <w:sz w:val="24"/>
                <w:szCs w:val="24"/>
              </w:rPr>
              <w:t>конкурентоспособности и социальной</w:t>
            </w:r>
          </w:p>
          <w:p w:rsidR="00261D10" w:rsidRDefault="00261D10" w:rsidP="00261D10">
            <w:pPr>
              <w:pStyle w:val="a3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10">
              <w:rPr>
                <w:rFonts w:ascii="Times New Roman" w:hAnsi="Times New Roman" w:cs="Times New Roman"/>
                <w:sz w:val="24"/>
                <w:szCs w:val="24"/>
              </w:rPr>
              <w:t>привлекательности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1D10" w:rsidRPr="00261D10" w:rsidRDefault="00261D10" w:rsidP="00261D10">
            <w:pPr>
              <w:pStyle w:val="a3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10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 реализация </w:t>
            </w:r>
            <w:proofErr w:type="gramStart"/>
            <w:r w:rsidRPr="00261D10">
              <w:rPr>
                <w:rFonts w:ascii="Times New Roman" w:hAnsi="Times New Roman" w:cs="Times New Roman"/>
                <w:sz w:val="24"/>
                <w:szCs w:val="24"/>
              </w:rPr>
              <w:t>инновационных</w:t>
            </w:r>
            <w:proofErr w:type="gramEnd"/>
          </w:p>
          <w:p w:rsidR="00261D10" w:rsidRPr="00261D10" w:rsidRDefault="00261D10" w:rsidP="00261D10">
            <w:pPr>
              <w:pStyle w:val="a3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10">
              <w:rPr>
                <w:rFonts w:ascii="Times New Roman" w:hAnsi="Times New Roman" w:cs="Times New Roman"/>
                <w:sz w:val="24"/>
                <w:szCs w:val="24"/>
              </w:rPr>
              <w:t>программ и педагогических технологий</w:t>
            </w:r>
          </w:p>
          <w:p w:rsidR="00261D10" w:rsidRPr="00261D10" w:rsidRDefault="00261D10" w:rsidP="00261D10">
            <w:pPr>
              <w:pStyle w:val="a3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поколения.</w:t>
            </w:r>
          </w:p>
          <w:p w:rsidR="00261D10" w:rsidRPr="00261D10" w:rsidRDefault="00261D10" w:rsidP="00261D10">
            <w:pPr>
              <w:pStyle w:val="a3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D10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261D10">
              <w:rPr>
                <w:rFonts w:ascii="Times New Roman" w:hAnsi="Times New Roman" w:cs="Times New Roman"/>
                <w:sz w:val="24"/>
                <w:szCs w:val="24"/>
              </w:rPr>
              <w:t xml:space="preserve"> подход как основа организации воспитательно-образовательного процесса в ДОУ.</w:t>
            </w:r>
          </w:p>
          <w:p w:rsidR="00261D10" w:rsidRPr="00261D10" w:rsidRDefault="00261D10" w:rsidP="00261D10">
            <w:pPr>
              <w:pStyle w:val="a3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1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261D10">
              <w:rPr>
                <w:rFonts w:ascii="Times New Roman" w:hAnsi="Times New Roman" w:cs="Times New Roman"/>
                <w:sz w:val="24"/>
                <w:szCs w:val="24"/>
              </w:rPr>
              <w:t>единого</w:t>
            </w:r>
            <w:proofErr w:type="gramEnd"/>
            <w:r w:rsidRPr="00261D10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инновационного</w:t>
            </w:r>
          </w:p>
          <w:p w:rsidR="00261D10" w:rsidRDefault="00261D10" w:rsidP="00261D10">
            <w:pPr>
              <w:pStyle w:val="a3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10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пространства.</w:t>
            </w:r>
          </w:p>
          <w:p w:rsidR="00261D10" w:rsidRPr="00261D10" w:rsidRDefault="00261D10" w:rsidP="00261D10">
            <w:pPr>
              <w:pStyle w:val="a3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10">
              <w:rPr>
                <w:rFonts w:ascii="Times New Roman" w:hAnsi="Times New Roman" w:cs="Times New Roman"/>
                <w:sz w:val="24"/>
                <w:szCs w:val="24"/>
              </w:rPr>
              <w:t>Перспективным является развитие сетевого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D10">
              <w:rPr>
                <w:rFonts w:ascii="Times New Roman" w:hAnsi="Times New Roman" w:cs="Times New Roman"/>
                <w:sz w:val="24"/>
                <w:szCs w:val="24"/>
              </w:rPr>
              <w:t>взаимодействия образовательных организаций, обеспечивающих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D10">
              <w:rPr>
                <w:rFonts w:ascii="Times New Roman" w:hAnsi="Times New Roman" w:cs="Times New Roman"/>
                <w:sz w:val="24"/>
                <w:szCs w:val="24"/>
              </w:rPr>
              <w:t>объединение ресурсов и реализацию индивидуальных образовательных программ.</w:t>
            </w:r>
          </w:p>
          <w:p w:rsidR="00261D10" w:rsidRPr="00261D10" w:rsidRDefault="00261D10" w:rsidP="00261D10">
            <w:pPr>
              <w:pStyle w:val="a3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10">
              <w:rPr>
                <w:rFonts w:ascii="Times New Roman" w:hAnsi="Times New Roman" w:cs="Times New Roman"/>
                <w:sz w:val="24"/>
                <w:szCs w:val="24"/>
              </w:rPr>
              <w:t>Это действенный механизм для выявления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D10">
              <w:rPr>
                <w:rFonts w:ascii="Times New Roman" w:hAnsi="Times New Roman" w:cs="Times New Roman"/>
                <w:sz w:val="24"/>
                <w:szCs w:val="24"/>
              </w:rPr>
              <w:t>одаренности у детей и поддержки талантливой молодежи.</w:t>
            </w:r>
          </w:p>
          <w:p w:rsidR="00261D10" w:rsidRPr="00261D10" w:rsidRDefault="00261D10" w:rsidP="00261D10">
            <w:pPr>
              <w:pStyle w:val="a3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10">
              <w:rPr>
                <w:rFonts w:ascii="Times New Roman" w:hAnsi="Times New Roman" w:cs="Times New Roman"/>
                <w:sz w:val="24"/>
                <w:szCs w:val="24"/>
              </w:rPr>
              <w:t>Достижение современного качества образования, адекватного социально-экономическим условиям.</w:t>
            </w:r>
          </w:p>
          <w:p w:rsidR="00261D10" w:rsidRPr="00261D10" w:rsidRDefault="00261D10" w:rsidP="00261D10">
            <w:pPr>
              <w:pStyle w:val="a3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10">
              <w:rPr>
                <w:rFonts w:ascii="Times New Roman" w:hAnsi="Times New Roman" w:cs="Times New Roman"/>
                <w:sz w:val="24"/>
                <w:szCs w:val="24"/>
              </w:rPr>
              <w:t>Поддержка на конкурсной основе лучших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D10">
              <w:rPr>
                <w:rFonts w:ascii="Times New Roman" w:hAnsi="Times New Roman" w:cs="Times New Roman"/>
                <w:sz w:val="24"/>
                <w:szCs w:val="24"/>
              </w:rPr>
              <w:t>педагогов, внедряющих инновационные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D10">
              <w:rPr>
                <w:rFonts w:ascii="Times New Roman" w:hAnsi="Times New Roman" w:cs="Times New Roman"/>
                <w:sz w:val="24"/>
                <w:szCs w:val="24"/>
              </w:rPr>
              <w:t>программы, способствует повышению восприимч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ивости системы образования к за</w:t>
            </w:r>
            <w:r w:rsidRPr="00261D10">
              <w:rPr>
                <w:rFonts w:ascii="Times New Roman" w:hAnsi="Times New Roman" w:cs="Times New Roman"/>
                <w:sz w:val="24"/>
                <w:szCs w:val="24"/>
              </w:rPr>
              <w:t>просам общества.</w:t>
            </w:r>
          </w:p>
          <w:p w:rsidR="00261D10" w:rsidRPr="00261D10" w:rsidRDefault="00261D10" w:rsidP="00261D10">
            <w:pPr>
              <w:pStyle w:val="a3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10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принципиально нового, фи</w:t>
            </w:r>
            <w:r w:rsidRPr="00261D10">
              <w:rPr>
                <w:rFonts w:ascii="Times New Roman" w:hAnsi="Times New Roman" w:cs="Times New Roman"/>
                <w:sz w:val="24"/>
                <w:szCs w:val="24"/>
              </w:rPr>
              <w:t>зически здорового, творчески активного,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D10">
              <w:rPr>
                <w:rFonts w:ascii="Times New Roman" w:hAnsi="Times New Roman" w:cs="Times New Roman"/>
                <w:sz w:val="24"/>
                <w:szCs w:val="24"/>
              </w:rPr>
              <w:t>адекватного требованиям завтрашнего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D10">
              <w:rPr>
                <w:rFonts w:ascii="Times New Roman" w:hAnsi="Times New Roman" w:cs="Times New Roman"/>
                <w:sz w:val="24"/>
                <w:szCs w:val="24"/>
              </w:rPr>
              <w:t>поколения.</w:t>
            </w:r>
          </w:p>
        </w:tc>
        <w:tc>
          <w:tcPr>
            <w:tcW w:w="2728" w:type="dxa"/>
          </w:tcPr>
          <w:p w:rsidR="00261D10" w:rsidRPr="00261D10" w:rsidRDefault="00261D10" w:rsidP="00261D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финансовой поддержки.</w:t>
            </w:r>
          </w:p>
          <w:p w:rsidR="00261D10" w:rsidRPr="00261D10" w:rsidRDefault="00261D10" w:rsidP="00261D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10">
              <w:rPr>
                <w:rFonts w:ascii="Times New Roman" w:hAnsi="Times New Roman" w:cs="Times New Roman"/>
                <w:sz w:val="24"/>
                <w:szCs w:val="24"/>
              </w:rPr>
              <w:t>Психологическое</w:t>
            </w:r>
          </w:p>
          <w:p w:rsidR="00261D10" w:rsidRPr="00261D10" w:rsidRDefault="00261D10" w:rsidP="00261D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10">
              <w:rPr>
                <w:rFonts w:ascii="Times New Roman" w:hAnsi="Times New Roman" w:cs="Times New Roman"/>
                <w:sz w:val="24"/>
                <w:szCs w:val="24"/>
              </w:rPr>
              <w:t>выгорание педагогов</w:t>
            </w:r>
          </w:p>
          <w:p w:rsidR="00261D10" w:rsidRPr="00261D10" w:rsidRDefault="00261D10" w:rsidP="00261D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10">
              <w:rPr>
                <w:rFonts w:ascii="Times New Roman" w:hAnsi="Times New Roman" w:cs="Times New Roman"/>
                <w:sz w:val="24"/>
                <w:szCs w:val="24"/>
              </w:rPr>
              <w:t>Инертность родите-</w:t>
            </w:r>
          </w:p>
          <w:p w:rsidR="00261D10" w:rsidRPr="00261D10" w:rsidRDefault="00261D10" w:rsidP="00261D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10">
              <w:rPr>
                <w:rFonts w:ascii="Times New Roman" w:hAnsi="Times New Roman" w:cs="Times New Roman"/>
                <w:sz w:val="24"/>
                <w:szCs w:val="24"/>
              </w:rPr>
              <w:t xml:space="preserve">лей во взаимодействии </w:t>
            </w:r>
            <w:r w:rsidRPr="00261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педагогами</w:t>
            </w:r>
          </w:p>
        </w:tc>
      </w:tr>
    </w:tbl>
    <w:p w:rsidR="00261D10" w:rsidRDefault="00261D10" w:rsidP="00261D10">
      <w:pPr>
        <w:pStyle w:val="a3"/>
        <w:shd w:val="clear" w:color="auto" w:fill="FFFFFF"/>
        <w:spacing w:after="0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4FC5" w:rsidRDefault="00C14FC5" w:rsidP="00C14FC5">
      <w:pPr>
        <w:pStyle w:val="a3"/>
        <w:shd w:val="clear" w:color="auto" w:fill="FFFFFF"/>
        <w:spacing w:after="0"/>
        <w:ind w:firstLine="69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Поэтапный план мероприятий</w:t>
      </w:r>
    </w:p>
    <w:p w:rsidR="00C14FC5" w:rsidRDefault="00C14FC5" w:rsidP="00C14FC5">
      <w:pPr>
        <w:pStyle w:val="a3"/>
        <w:shd w:val="clear" w:color="auto" w:fill="FFFFFF"/>
        <w:spacing w:after="0"/>
        <w:ind w:firstLine="69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720" w:type="dxa"/>
        <w:tblLook w:val="04A0"/>
      </w:tblPr>
      <w:tblGrid>
        <w:gridCol w:w="3108"/>
        <w:gridCol w:w="3206"/>
        <w:gridCol w:w="3104"/>
      </w:tblGrid>
      <w:tr w:rsidR="00C14FC5" w:rsidTr="00BF32B0">
        <w:tc>
          <w:tcPr>
            <w:tcW w:w="3108" w:type="dxa"/>
          </w:tcPr>
          <w:p w:rsidR="00C14FC5" w:rsidRDefault="00C14FC5" w:rsidP="00C14F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FC5">
              <w:rPr>
                <w:rFonts w:ascii="Times New Roman" w:hAnsi="Times New Roman" w:cs="Times New Roman"/>
                <w:b/>
                <w:sz w:val="24"/>
                <w:szCs w:val="24"/>
              </w:rPr>
              <w:t>I этап (2024 г.)</w:t>
            </w:r>
          </w:p>
        </w:tc>
        <w:tc>
          <w:tcPr>
            <w:tcW w:w="3206" w:type="dxa"/>
          </w:tcPr>
          <w:p w:rsidR="00C14FC5" w:rsidRDefault="00C14FC5" w:rsidP="00C14F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FC5">
              <w:rPr>
                <w:rFonts w:ascii="Times New Roman" w:hAnsi="Times New Roman" w:cs="Times New Roman"/>
                <w:b/>
                <w:sz w:val="24"/>
                <w:szCs w:val="24"/>
              </w:rPr>
              <w:t>II этап (2025-2027 гг.)</w:t>
            </w:r>
          </w:p>
        </w:tc>
        <w:tc>
          <w:tcPr>
            <w:tcW w:w="3104" w:type="dxa"/>
          </w:tcPr>
          <w:p w:rsidR="00C14FC5" w:rsidRDefault="00C14FC5" w:rsidP="00C14F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FC5">
              <w:rPr>
                <w:rFonts w:ascii="Times New Roman" w:hAnsi="Times New Roman" w:cs="Times New Roman"/>
                <w:b/>
                <w:sz w:val="24"/>
                <w:szCs w:val="24"/>
              </w:rPr>
              <w:t>III этап (2028 г.)</w:t>
            </w:r>
          </w:p>
        </w:tc>
      </w:tr>
      <w:tr w:rsidR="00C14FC5" w:rsidTr="00BF32B0">
        <w:tc>
          <w:tcPr>
            <w:tcW w:w="3108" w:type="dxa"/>
          </w:tcPr>
          <w:p w:rsidR="00C14FC5" w:rsidRPr="00C14FC5" w:rsidRDefault="00C14FC5" w:rsidP="00C14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Создание материально-техни</w:t>
            </w:r>
            <w:r w:rsidRPr="00C14FC5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FC5">
              <w:rPr>
                <w:rFonts w:ascii="Times New Roman" w:hAnsi="Times New Roman" w:cs="Times New Roman"/>
                <w:sz w:val="24"/>
                <w:szCs w:val="24"/>
              </w:rPr>
              <w:t>условий в ДОУ для внедрения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 образователь</w:t>
            </w:r>
            <w:r w:rsidRPr="00C14FC5">
              <w:rPr>
                <w:rFonts w:ascii="Times New Roman" w:hAnsi="Times New Roman" w:cs="Times New Roman"/>
                <w:sz w:val="24"/>
                <w:szCs w:val="24"/>
              </w:rPr>
              <w:t>ных услуг, способствующих самореализации детей с разными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образовательными потребностями, в том числе по программам естественнонаучной и тех</w:t>
            </w:r>
            <w:r w:rsidRPr="00C14FC5">
              <w:rPr>
                <w:rFonts w:ascii="Times New Roman" w:hAnsi="Times New Roman" w:cs="Times New Roman"/>
                <w:sz w:val="24"/>
                <w:szCs w:val="24"/>
              </w:rPr>
              <w:t>нической направленности.</w:t>
            </w:r>
          </w:p>
        </w:tc>
        <w:tc>
          <w:tcPr>
            <w:tcW w:w="3206" w:type="dxa"/>
          </w:tcPr>
          <w:p w:rsidR="00C14FC5" w:rsidRPr="00C14FC5" w:rsidRDefault="00C14FC5" w:rsidP="00C14FC5">
            <w:pPr>
              <w:pStyle w:val="a3"/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C5">
              <w:rPr>
                <w:rFonts w:ascii="Times New Roman" w:hAnsi="Times New Roman" w:cs="Times New Roman"/>
                <w:sz w:val="24"/>
                <w:szCs w:val="24"/>
              </w:rPr>
              <w:t>1. Обновление материально-технической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FC5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</w:t>
            </w:r>
            <w:proofErr w:type="gramStart"/>
            <w:r w:rsidRPr="00C14FC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C14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4FC5" w:rsidRDefault="00C14FC5" w:rsidP="00C14FC5">
            <w:pPr>
              <w:pStyle w:val="a3"/>
              <w:ind w:left="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FC5">
              <w:rPr>
                <w:rFonts w:ascii="Times New Roman" w:hAnsi="Times New Roman" w:cs="Times New Roman"/>
                <w:sz w:val="24"/>
                <w:szCs w:val="24"/>
              </w:rPr>
              <w:t>грамм дополнительного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FC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104" w:type="dxa"/>
          </w:tcPr>
          <w:p w:rsidR="00C14FC5" w:rsidRPr="00C14FC5" w:rsidRDefault="00C14FC5" w:rsidP="00C14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C5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РППС</w:t>
            </w:r>
          </w:p>
          <w:p w:rsidR="00C14FC5" w:rsidRPr="00C14FC5" w:rsidRDefault="00C14FC5" w:rsidP="00C14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C5">
              <w:rPr>
                <w:rFonts w:ascii="Times New Roman" w:hAnsi="Times New Roman" w:cs="Times New Roman"/>
                <w:sz w:val="24"/>
                <w:szCs w:val="24"/>
              </w:rPr>
              <w:t>ДОУ. Создание необходимых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FC5">
              <w:rPr>
                <w:rFonts w:ascii="Times New Roman" w:hAnsi="Times New Roman" w:cs="Times New Roman"/>
                <w:sz w:val="24"/>
                <w:szCs w:val="24"/>
              </w:rPr>
              <w:t>условий для всестороннего и гармоничного развития каждого ребенка, эмоционально положительного, содержательного проживания им периода дошкольного детства в условиях информационно-</w:t>
            </w:r>
          </w:p>
          <w:p w:rsidR="00C14FC5" w:rsidRPr="00C14FC5" w:rsidRDefault="00C14FC5" w:rsidP="00C14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C5">
              <w:rPr>
                <w:rFonts w:ascii="Times New Roman" w:hAnsi="Times New Roman" w:cs="Times New Roman"/>
                <w:sz w:val="24"/>
                <w:szCs w:val="24"/>
              </w:rPr>
              <w:t>насыщенного образовательного</w:t>
            </w:r>
          </w:p>
          <w:p w:rsidR="00C14FC5" w:rsidRPr="00C14FC5" w:rsidRDefault="00C14FC5" w:rsidP="00C14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C5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FC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</w:t>
            </w:r>
            <w:proofErr w:type="gramStart"/>
            <w:r w:rsidRPr="00C14F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14FC5" w:rsidRPr="00C14FC5" w:rsidRDefault="00C14FC5" w:rsidP="00C14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C5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proofErr w:type="gramStart"/>
            <w:r w:rsidRPr="00C14FC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14FC5">
              <w:rPr>
                <w:rFonts w:ascii="Times New Roman" w:hAnsi="Times New Roman" w:cs="Times New Roman"/>
                <w:sz w:val="24"/>
                <w:szCs w:val="24"/>
              </w:rPr>
              <w:t xml:space="preserve"> и ОП ДО ДОУ </w:t>
            </w:r>
            <w:proofErr w:type="gramStart"/>
            <w:r w:rsidRPr="00C14FC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FC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современного доступного </w:t>
            </w:r>
            <w:r w:rsidRPr="00C14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качественного образования и позитивной социализации</w:t>
            </w:r>
          </w:p>
          <w:p w:rsidR="00C14FC5" w:rsidRDefault="00C14FC5" w:rsidP="00C14F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FC5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</w:tc>
      </w:tr>
      <w:tr w:rsidR="00C14FC5" w:rsidTr="00BF32B0">
        <w:tc>
          <w:tcPr>
            <w:tcW w:w="3108" w:type="dxa"/>
          </w:tcPr>
          <w:p w:rsidR="00C14FC5" w:rsidRPr="00C14FC5" w:rsidRDefault="00C14FC5" w:rsidP="00C14FC5">
            <w:pPr>
              <w:pStyle w:val="a3"/>
              <w:ind w:lef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Разработка комплексного по</w:t>
            </w:r>
            <w:r w:rsidRPr="00C14FC5">
              <w:rPr>
                <w:rFonts w:ascii="Times New Roman" w:hAnsi="Times New Roman" w:cs="Times New Roman"/>
                <w:sz w:val="24"/>
                <w:szCs w:val="24"/>
              </w:rPr>
              <w:t>этапного плана по повышению</w:t>
            </w:r>
          </w:p>
          <w:p w:rsidR="00C14FC5" w:rsidRPr="00C14FC5" w:rsidRDefault="00C14FC5" w:rsidP="00C14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C5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C14FC5" w:rsidRPr="00C14FC5" w:rsidRDefault="00C14FC5" w:rsidP="00C14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компетентности педагогов в области дополнительного образова</w:t>
            </w:r>
            <w:r w:rsidRPr="00C14FC5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3206" w:type="dxa"/>
          </w:tcPr>
          <w:p w:rsidR="00C14FC5" w:rsidRPr="00C14FC5" w:rsidRDefault="00C14FC5" w:rsidP="00C14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C5">
              <w:rPr>
                <w:rFonts w:ascii="Times New Roman" w:hAnsi="Times New Roman" w:cs="Times New Roman"/>
                <w:sz w:val="24"/>
                <w:szCs w:val="24"/>
              </w:rPr>
              <w:t xml:space="preserve">2. Обучение педагогов </w:t>
            </w:r>
            <w:proofErr w:type="gramStart"/>
            <w:r w:rsidRPr="00C14FC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14FC5" w:rsidRPr="00C14FC5" w:rsidRDefault="00C14FC5" w:rsidP="00C14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C5">
              <w:rPr>
                <w:rFonts w:ascii="Times New Roman" w:hAnsi="Times New Roman" w:cs="Times New Roman"/>
                <w:sz w:val="24"/>
                <w:szCs w:val="24"/>
              </w:rPr>
              <w:t>базе центров непрерывного повышения профессионального мастерства.</w:t>
            </w:r>
          </w:p>
          <w:p w:rsidR="00C14FC5" w:rsidRPr="00C14FC5" w:rsidRDefault="00C14FC5" w:rsidP="00C14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C5"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работников ДОУ.</w:t>
            </w:r>
          </w:p>
          <w:p w:rsidR="00C14FC5" w:rsidRPr="00C14FC5" w:rsidRDefault="00C14FC5" w:rsidP="00C14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C5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gramStart"/>
            <w:r w:rsidRPr="00C14FC5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proofErr w:type="gramEnd"/>
          </w:p>
          <w:p w:rsidR="00C14FC5" w:rsidRDefault="00C14FC5" w:rsidP="00C14F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FC5">
              <w:rPr>
                <w:rFonts w:ascii="Times New Roman" w:hAnsi="Times New Roman" w:cs="Times New Roman"/>
                <w:sz w:val="24"/>
                <w:szCs w:val="24"/>
              </w:rPr>
              <w:t>педагогических технологий в практическую деятельность с воспитанниками, осваивающими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4FC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104" w:type="dxa"/>
          </w:tcPr>
          <w:p w:rsidR="00281D32" w:rsidRPr="00281D32" w:rsidRDefault="00281D32" w:rsidP="00281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32">
              <w:rPr>
                <w:rFonts w:ascii="Times New Roman" w:hAnsi="Times New Roman" w:cs="Times New Roman"/>
                <w:sz w:val="24"/>
                <w:szCs w:val="24"/>
              </w:rPr>
              <w:t>2. Повышение квалификации педагогов с целью непрерывного профессионального образования,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D32">
              <w:rPr>
                <w:rFonts w:ascii="Times New Roman" w:hAnsi="Times New Roman" w:cs="Times New Roman"/>
                <w:sz w:val="24"/>
                <w:szCs w:val="24"/>
              </w:rPr>
              <w:t>менее 10% в год.</w:t>
            </w:r>
          </w:p>
          <w:p w:rsidR="00281D32" w:rsidRPr="00281D32" w:rsidRDefault="00281D32" w:rsidP="00281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32">
              <w:rPr>
                <w:rFonts w:ascii="Times New Roman" w:hAnsi="Times New Roman" w:cs="Times New Roman"/>
                <w:sz w:val="24"/>
                <w:szCs w:val="24"/>
              </w:rPr>
              <w:t>Акцентирование выбора 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D32">
              <w:rPr>
                <w:rFonts w:ascii="Times New Roman" w:hAnsi="Times New Roman" w:cs="Times New Roman"/>
                <w:sz w:val="24"/>
                <w:szCs w:val="24"/>
              </w:rPr>
              <w:t xml:space="preserve">на применение современных образовательных технологий; реализацию требований ФОП </w:t>
            </w:r>
            <w:proofErr w:type="gramStart"/>
            <w:r w:rsidRPr="00281D3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81D3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Pr="00281D32"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  <w:proofErr w:type="gramEnd"/>
            <w:r w:rsidRPr="00281D3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 конструированию с элементами робототехники; осуществление адресной работы с детьми с особыми образовательными потребностями</w:t>
            </w:r>
          </w:p>
          <w:p w:rsidR="00C14FC5" w:rsidRDefault="00281D32" w:rsidP="00281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D32">
              <w:rPr>
                <w:rFonts w:ascii="Times New Roman" w:hAnsi="Times New Roman" w:cs="Times New Roman"/>
                <w:sz w:val="24"/>
                <w:szCs w:val="24"/>
              </w:rPr>
              <w:t xml:space="preserve">(РАС, с синдромом дефицита внимания, </w:t>
            </w:r>
            <w:proofErr w:type="spellStart"/>
            <w:r w:rsidRPr="00281D32">
              <w:rPr>
                <w:rFonts w:ascii="Times New Roman" w:hAnsi="Times New Roman" w:cs="Times New Roman"/>
                <w:sz w:val="24"/>
                <w:szCs w:val="24"/>
              </w:rPr>
              <w:t>гиперактивностью</w:t>
            </w:r>
            <w:proofErr w:type="spellEnd"/>
            <w:r w:rsidRPr="00281D32">
              <w:rPr>
                <w:rFonts w:ascii="Times New Roman" w:hAnsi="Times New Roman" w:cs="Times New Roman"/>
                <w:sz w:val="24"/>
                <w:szCs w:val="24"/>
              </w:rPr>
              <w:t xml:space="preserve"> и др.).</w:t>
            </w:r>
          </w:p>
        </w:tc>
      </w:tr>
      <w:tr w:rsidR="00C14FC5" w:rsidTr="00BF32B0">
        <w:tc>
          <w:tcPr>
            <w:tcW w:w="3108" w:type="dxa"/>
          </w:tcPr>
          <w:p w:rsidR="00281D32" w:rsidRPr="00281D32" w:rsidRDefault="00281D32" w:rsidP="00281D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Создание эффективных усло</w:t>
            </w:r>
            <w:r w:rsidRPr="00281D32">
              <w:rPr>
                <w:rFonts w:ascii="Times New Roman" w:hAnsi="Times New Roman" w:cs="Times New Roman"/>
                <w:sz w:val="24"/>
                <w:szCs w:val="24"/>
              </w:rPr>
              <w:t>вий для систематизации опыта</w:t>
            </w:r>
            <w:r w:rsidR="00BF3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D32">
              <w:rPr>
                <w:rFonts w:ascii="Times New Roman" w:hAnsi="Times New Roman" w:cs="Times New Roman"/>
                <w:sz w:val="24"/>
                <w:szCs w:val="24"/>
              </w:rPr>
              <w:t>работы ДОУ по модернизации</w:t>
            </w:r>
          </w:p>
          <w:p w:rsidR="00C14FC5" w:rsidRPr="00C14FC5" w:rsidRDefault="00BF32B0" w:rsidP="00BF3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оценки качества образо</w:t>
            </w:r>
            <w:r w:rsidR="00281D32" w:rsidRPr="00281D32">
              <w:rPr>
                <w:rFonts w:ascii="Times New Roman" w:hAnsi="Times New Roman" w:cs="Times New Roman"/>
                <w:sz w:val="24"/>
                <w:szCs w:val="24"/>
              </w:rPr>
              <w:t>вания.</w:t>
            </w:r>
          </w:p>
        </w:tc>
        <w:tc>
          <w:tcPr>
            <w:tcW w:w="3206" w:type="dxa"/>
          </w:tcPr>
          <w:p w:rsidR="00BF32B0" w:rsidRPr="00BF32B0" w:rsidRDefault="00BF32B0" w:rsidP="00BF3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2B0">
              <w:rPr>
                <w:rFonts w:ascii="Times New Roman" w:hAnsi="Times New Roman" w:cs="Times New Roman"/>
                <w:sz w:val="24"/>
                <w:szCs w:val="24"/>
              </w:rPr>
              <w:t>3. Переход на инновационный путь развития,</w:t>
            </w:r>
            <w:r>
              <w:t xml:space="preserve"> </w:t>
            </w:r>
            <w:r w:rsidRPr="00BF32B0">
              <w:rPr>
                <w:rFonts w:ascii="Times New Roman" w:hAnsi="Times New Roman" w:cs="Times New Roman"/>
                <w:sz w:val="24"/>
                <w:szCs w:val="24"/>
              </w:rPr>
              <w:t>необходимость повышения конкурентоспособности и социальной привлекательности.</w:t>
            </w:r>
          </w:p>
          <w:p w:rsidR="00BF32B0" w:rsidRPr="00BF32B0" w:rsidRDefault="00BF32B0" w:rsidP="00BF3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2B0">
              <w:rPr>
                <w:rFonts w:ascii="Times New Roman" w:hAnsi="Times New Roman" w:cs="Times New Roman"/>
                <w:sz w:val="24"/>
                <w:szCs w:val="24"/>
              </w:rPr>
              <w:t>Внедрение и реализация</w:t>
            </w:r>
          </w:p>
          <w:p w:rsidR="00BF32B0" w:rsidRPr="00BF32B0" w:rsidRDefault="00BF32B0" w:rsidP="00BF3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2B0">
              <w:rPr>
                <w:rFonts w:ascii="Times New Roman" w:hAnsi="Times New Roman" w:cs="Times New Roman"/>
                <w:sz w:val="24"/>
                <w:szCs w:val="24"/>
              </w:rPr>
              <w:t>инновационных программ нового поколения.</w:t>
            </w:r>
          </w:p>
          <w:p w:rsidR="00BF32B0" w:rsidRPr="00BF32B0" w:rsidRDefault="00BF32B0" w:rsidP="00BF3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2B0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BF32B0">
              <w:rPr>
                <w:rFonts w:ascii="Times New Roman" w:hAnsi="Times New Roman" w:cs="Times New Roman"/>
                <w:sz w:val="24"/>
                <w:szCs w:val="24"/>
              </w:rPr>
              <w:t xml:space="preserve"> подход как основа</w:t>
            </w:r>
          </w:p>
          <w:p w:rsidR="00BF32B0" w:rsidRPr="00BF32B0" w:rsidRDefault="00BF32B0" w:rsidP="00BF3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2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proofErr w:type="gramStart"/>
            <w:r w:rsidRPr="00BF32B0">
              <w:rPr>
                <w:rFonts w:ascii="Times New Roman" w:hAnsi="Times New Roman" w:cs="Times New Roman"/>
                <w:sz w:val="24"/>
                <w:szCs w:val="24"/>
              </w:rPr>
              <w:t>воспитательно-образовательного</w:t>
            </w:r>
            <w:proofErr w:type="gramEnd"/>
          </w:p>
          <w:p w:rsidR="00C14FC5" w:rsidRDefault="00BF32B0" w:rsidP="00BF3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2B0">
              <w:rPr>
                <w:rFonts w:ascii="Times New Roman" w:hAnsi="Times New Roman" w:cs="Times New Roman"/>
                <w:sz w:val="24"/>
                <w:szCs w:val="24"/>
              </w:rPr>
              <w:t>процесса в ДОУ</w:t>
            </w:r>
          </w:p>
        </w:tc>
        <w:tc>
          <w:tcPr>
            <w:tcW w:w="3104" w:type="dxa"/>
          </w:tcPr>
          <w:p w:rsidR="00C14FC5" w:rsidRPr="00BF32B0" w:rsidRDefault="00BF32B0" w:rsidP="00BF3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2B0">
              <w:rPr>
                <w:rFonts w:ascii="Times New Roman" w:hAnsi="Times New Roman" w:cs="Times New Roman"/>
                <w:sz w:val="24"/>
                <w:szCs w:val="24"/>
              </w:rPr>
              <w:t>3. Обучение на курсах повышения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2B0">
              <w:rPr>
                <w:rFonts w:ascii="Times New Roman" w:hAnsi="Times New Roman" w:cs="Times New Roman"/>
                <w:sz w:val="24"/>
                <w:szCs w:val="24"/>
              </w:rPr>
              <w:t>квалификации 100 % педагогов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2B0">
              <w:rPr>
                <w:rFonts w:ascii="Times New Roman" w:hAnsi="Times New Roman" w:cs="Times New Roman"/>
                <w:sz w:val="24"/>
                <w:szCs w:val="24"/>
              </w:rPr>
              <w:t>сохранения здоровой педагогической конкуренции</w:t>
            </w:r>
          </w:p>
        </w:tc>
      </w:tr>
    </w:tbl>
    <w:p w:rsidR="00C14FC5" w:rsidRDefault="00C14FC5" w:rsidP="00C14FC5">
      <w:pPr>
        <w:pStyle w:val="a3"/>
        <w:shd w:val="clear" w:color="auto" w:fill="FFFFFF"/>
        <w:spacing w:after="0"/>
        <w:ind w:firstLine="6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2B0" w:rsidRDefault="00BF32B0" w:rsidP="00BF32B0">
      <w:pPr>
        <w:pStyle w:val="a3"/>
        <w:shd w:val="clear" w:color="auto" w:fill="FFFFFF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F32B0">
        <w:rPr>
          <w:rFonts w:ascii="Times New Roman" w:hAnsi="Times New Roman" w:cs="Times New Roman"/>
          <w:b/>
          <w:sz w:val="24"/>
          <w:szCs w:val="24"/>
        </w:rPr>
        <w:t>Программная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Pr="00BF32B0">
        <w:rPr>
          <w:rFonts w:ascii="Times New Roman" w:hAnsi="Times New Roman" w:cs="Times New Roman"/>
          <w:b/>
          <w:sz w:val="24"/>
          <w:szCs w:val="24"/>
        </w:rPr>
        <w:t>адача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F32B0">
        <w:rPr>
          <w:rFonts w:ascii="Times New Roman" w:hAnsi="Times New Roman" w:cs="Times New Roman"/>
          <w:sz w:val="24"/>
          <w:szCs w:val="24"/>
        </w:rPr>
        <w:t xml:space="preserve">Создание системы </w:t>
      </w:r>
      <w:proofErr w:type="spellStart"/>
      <w:r w:rsidRPr="00BF32B0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BF32B0">
        <w:rPr>
          <w:rFonts w:ascii="Times New Roman" w:hAnsi="Times New Roman" w:cs="Times New Roman"/>
          <w:sz w:val="24"/>
          <w:szCs w:val="24"/>
        </w:rPr>
        <w:t xml:space="preserve"> всех субъектов образовательного процесса ДОУ, обеспечивающей сохранение и укрепление физического и психического здоровья ребенка, формирование основ здорового образа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32B0" w:rsidRDefault="00BF32B0" w:rsidP="00BF32B0">
      <w:pPr>
        <w:pStyle w:val="a3"/>
        <w:shd w:val="clear" w:color="auto" w:fill="FFFFFF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286" w:type="dxa"/>
        <w:tblInd w:w="108" w:type="dxa"/>
        <w:tblLook w:val="04A0"/>
      </w:tblPr>
      <w:tblGrid>
        <w:gridCol w:w="2977"/>
        <w:gridCol w:w="4581"/>
        <w:gridCol w:w="2728"/>
      </w:tblGrid>
      <w:tr w:rsidR="00BF32B0" w:rsidTr="00BF7358">
        <w:tc>
          <w:tcPr>
            <w:tcW w:w="2977" w:type="dxa"/>
          </w:tcPr>
          <w:p w:rsidR="00BF32B0" w:rsidRDefault="00BF32B0" w:rsidP="00BF73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D10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4581" w:type="dxa"/>
          </w:tcPr>
          <w:p w:rsidR="00BF32B0" w:rsidRPr="00261D10" w:rsidRDefault="00BF32B0" w:rsidP="00BF73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D10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Перспективы развития,</w:t>
            </w:r>
          </w:p>
          <w:p w:rsidR="00BF32B0" w:rsidRDefault="00BF32B0" w:rsidP="00BF73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D10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пути решения</w:t>
            </w:r>
          </w:p>
        </w:tc>
        <w:tc>
          <w:tcPr>
            <w:tcW w:w="2728" w:type="dxa"/>
          </w:tcPr>
          <w:p w:rsidR="00BF32B0" w:rsidRDefault="00BF32B0" w:rsidP="00BF73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D10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риски</w:t>
            </w:r>
          </w:p>
        </w:tc>
      </w:tr>
      <w:tr w:rsidR="00BF32B0" w:rsidRPr="00261D10" w:rsidTr="00BF7358">
        <w:tc>
          <w:tcPr>
            <w:tcW w:w="2977" w:type="dxa"/>
          </w:tcPr>
          <w:p w:rsidR="00BF32B0" w:rsidRPr="00BF32B0" w:rsidRDefault="00BF32B0" w:rsidP="00BF3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B0">
              <w:rPr>
                <w:rFonts w:ascii="Times New Roman" w:hAnsi="Times New Roman" w:cs="Times New Roman"/>
                <w:sz w:val="24"/>
                <w:szCs w:val="24"/>
              </w:rPr>
              <w:t>Не систематизирована работа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2B0">
              <w:rPr>
                <w:rFonts w:ascii="Times New Roman" w:hAnsi="Times New Roman" w:cs="Times New Roman"/>
                <w:sz w:val="24"/>
                <w:szCs w:val="24"/>
              </w:rPr>
              <w:t>родителями по формированию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2B0" w:rsidRPr="00BF32B0" w:rsidRDefault="00BF32B0" w:rsidP="00BF3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 за сохранение</w:t>
            </w:r>
          </w:p>
          <w:p w:rsidR="00BF32B0" w:rsidRPr="00BF32B0" w:rsidRDefault="00BF32B0" w:rsidP="00BF3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B0">
              <w:rPr>
                <w:rFonts w:ascii="Times New Roman" w:hAnsi="Times New Roman" w:cs="Times New Roman"/>
                <w:sz w:val="24"/>
                <w:szCs w:val="24"/>
              </w:rPr>
              <w:t>здоровья у своих детей.</w:t>
            </w:r>
          </w:p>
          <w:p w:rsidR="00BF32B0" w:rsidRPr="00BF32B0" w:rsidRDefault="00BF32B0" w:rsidP="00BF3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B0">
              <w:rPr>
                <w:rFonts w:ascii="Times New Roman" w:hAnsi="Times New Roman" w:cs="Times New Roman"/>
                <w:sz w:val="24"/>
                <w:szCs w:val="24"/>
              </w:rPr>
              <w:t xml:space="preserve">На среднем уровне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32B0">
              <w:rPr>
                <w:rFonts w:ascii="Times New Roman" w:hAnsi="Times New Roman" w:cs="Times New Roman"/>
                <w:sz w:val="24"/>
                <w:szCs w:val="24"/>
              </w:rPr>
              <w:t>беспечена</w:t>
            </w:r>
            <w:proofErr w:type="gramEnd"/>
          </w:p>
          <w:p w:rsidR="00BF32B0" w:rsidRPr="00BF32B0" w:rsidRDefault="00BF32B0" w:rsidP="00BF3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B0">
              <w:rPr>
                <w:rFonts w:ascii="Times New Roman" w:hAnsi="Times New Roman" w:cs="Times New Roman"/>
                <w:sz w:val="24"/>
                <w:szCs w:val="24"/>
              </w:rPr>
              <w:t>преемственность в оздоровлении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2B0" w:rsidRPr="00BF32B0" w:rsidRDefault="00BF32B0" w:rsidP="00BF3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B0">
              <w:rPr>
                <w:rFonts w:ascii="Times New Roman" w:hAnsi="Times New Roman" w:cs="Times New Roman"/>
                <w:sz w:val="24"/>
                <w:szCs w:val="24"/>
              </w:rPr>
              <w:t xml:space="preserve">и физическом </w:t>
            </w:r>
            <w:proofErr w:type="gramStart"/>
            <w:r w:rsidRPr="00BF32B0">
              <w:rPr>
                <w:rFonts w:ascii="Times New Roman" w:hAnsi="Times New Roman" w:cs="Times New Roman"/>
                <w:sz w:val="24"/>
                <w:szCs w:val="24"/>
              </w:rPr>
              <w:t>воспитании</w:t>
            </w:r>
            <w:proofErr w:type="gramEnd"/>
            <w:r w:rsidRPr="00BF32B0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2B0">
              <w:rPr>
                <w:rFonts w:ascii="Times New Roman" w:hAnsi="Times New Roman" w:cs="Times New Roman"/>
                <w:sz w:val="24"/>
                <w:szCs w:val="24"/>
              </w:rPr>
              <w:t>в дошкольном учреждении и семье</w:t>
            </w:r>
          </w:p>
          <w:p w:rsidR="00BF32B0" w:rsidRPr="00BF32B0" w:rsidRDefault="00BF32B0" w:rsidP="00BF3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32B0">
              <w:rPr>
                <w:rFonts w:ascii="Times New Roman" w:hAnsi="Times New Roman" w:cs="Times New Roman"/>
                <w:sz w:val="24"/>
                <w:szCs w:val="24"/>
              </w:rPr>
              <w:t>Высокий процент детей с патологией опорно-двигательного аппарата, требующих повышенного</w:t>
            </w:r>
            <w:proofErr w:type="gramEnd"/>
          </w:p>
          <w:p w:rsidR="00BF32B0" w:rsidRPr="00BF32B0" w:rsidRDefault="00BF32B0" w:rsidP="00BF3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B0">
              <w:rPr>
                <w:rFonts w:ascii="Times New Roman" w:hAnsi="Times New Roman" w:cs="Times New Roman"/>
                <w:sz w:val="24"/>
                <w:szCs w:val="24"/>
              </w:rPr>
              <w:t>внимания, консультаций специалистов.</w:t>
            </w:r>
          </w:p>
          <w:p w:rsidR="00BF32B0" w:rsidRPr="00BF32B0" w:rsidRDefault="00BF32B0" w:rsidP="00BF3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B0">
              <w:rPr>
                <w:rFonts w:ascii="Times New Roman" w:hAnsi="Times New Roman" w:cs="Times New Roman"/>
                <w:sz w:val="24"/>
                <w:szCs w:val="24"/>
              </w:rPr>
              <w:t>Рост числа взрослых (родителей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2B0">
              <w:rPr>
                <w:rFonts w:ascii="Times New Roman" w:hAnsi="Times New Roman" w:cs="Times New Roman"/>
                <w:sz w:val="24"/>
                <w:szCs w:val="24"/>
              </w:rPr>
              <w:t>воспитанников) с низким уровнем культуры здоровья, проявляющих инертность в ведении здорового образа жизни.</w:t>
            </w:r>
          </w:p>
          <w:p w:rsidR="00BF32B0" w:rsidRPr="00BF32B0" w:rsidRDefault="00BF32B0" w:rsidP="00BF3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B0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и</w:t>
            </w:r>
          </w:p>
          <w:p w:rsidR="00BF32B0" w:rsidRPr="00BF32B0" w:rsidRDefault="00BF32B0" w:rsidP="00BF3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B0">
              <w:rPr>
                <w:rFonts w:ascii="Times New Roman" w:hAnsi="Times New Roman" w:cs="Times New Roman"/>
                <w:sz w:val="24"/>
                <w:szCs w:val="24"/>
              </w:rPr>
              <w:t xml:space="preserve">лечебно-профилактическая работа детского сада ведется в системе, но требуют серьезной коррекции мониторинга </w:t>
            </w:r>
            <w:proofErr w:type="spellStart"/>
            <w:r w:rsidRPr="00BF32B0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BF32B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F32B0">
              <w:rPr>
                <w:rFonts w:ascii="Times New Roman" w:hAnsi="Times New Roman" w:cs="Times New Roman"/>
                <w:sz w:val="24"/>
                <w:szCs w:val="24"/>
              </w:rPr>
              <w:t>здоровьеформирующей</w:t>
            </w:r>
            <w:proofErr w:type="spellEnd"/>
            <w:r w:rsidRPr="00BF32B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детского сада и взаимодействия </w:t>
            </w:r>
            <w:proofErr w:type="gramStart"/>
            <w:r w:rsidRPr="00BF32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F32B0" w:rsidRPr="00BF7358" w:rsidRDefault="00BF32B0" w:rsidP="00BF73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58">
              <w:rPr>
                <w:rFonts w:ascii="Times New Roman" w:hAnsi="Times New Roman" w:cs="Times New Roman"/>
                <w:sz w:val="24"/>
                <w:szCs w:val="24"/>
              </w:rPr>
              <w:t>социумом в вопросах поддержания и укрепления здоровья всех</w:t>
            </w:r>
          </w:p>
          <w:p w:rsidR="00BF32B0" w:rsidRPr="00BF7358" w:rsidRDefault="00BF32B0" w:rsidP="00BF73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5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proofErr w:type="gramStart"/>
            <w:r w:rsidRPr="00BF7358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proofErr w:type="gramEnd"/>
          </w:p>
          <w:p w:rsidR="00BF32B0" w:rsidRPr="00BF7358" w:rsidRDefault="00BF32B0" w:rsidP="00BF73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58">
              <w:rPr>
                <w:rFonts w:ascii="Times New Roman" w:hAnsi="Times New Roman" w:cs="Times New Roman"/>
                <w:sz w:val="24"/>
                <w:szCs w:val="24"/>
              </w:rPr>
              <w:t>процесса.</w:t>
            </w:r>
          </w:p>
          <w:p w:rsidR="00BF32B0" w:rsidRPr="00BF7358" w:rsidRDefault="00BF32B0" w:rsidP="00BF73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58">
              <w:rPr>
                <w:rFonts w:ascii="Times New Roman" w:hAnsi="Times New Roman" w:cs="Times New Roman"/>
                <w:sz w:val="24"/>
                <w:szCs w:val="24"/>
              </w:rPr>
              <w:t>Отсутствие в штате детского сада</w:t>
            </w:r>
          </w:p>
          <w:p w:rsidR="00BF7358" w:rsidRPr="00BF7358" w:rsidRDefault="00BF32B0" w:rsidP="00BF73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58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с медицинским образованием и специальных помещений для организации </w:t>
            </w:r>
            <w:proofErr w:type="spellStart"/>
            <w:r w:rsidRPr="00BF7358">
              <w:rPr>
                <w:rFonts w:ascii="Times New Roman" w:hAnsi="Times New Roman" w:cs="Times New Roman"/>
                <w:sz w:val="24"/>
                <w:szCs w:val="24"/>
              </w:rPr>
              <w:t>физиолечения</w:t>
            </w:r>
            <w:proofErr w:type="spellEnd"/>
            <w:r w:rsidRPr="00BF7358">
              <w:rPr>
                <w:rFonts w:ascii="Times New Roman" w:hAnsi="Times New Roman" w:cs="Times New Roman"/>
                <w:sz w:val="24"/>
                <w:szCs w:val="24"/>
              </w:rPr>
              <w:t xml:space="preserve"> и массажа.</w:t>
            </w:r>
            <w:r w:rsidR="00BF7358" w:rsidRPr="00BF7358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Недостаточный объем финансирования</w:t>
            </w:r>
          </w:p>
          <w:p w:rsidR="00BF7358" w:rsidRPr="00BF7358" w:rsidRDefault="00BF7358" w:rsidP="00BF73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35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детском саду </w:t>
            </w:r>
            <w:r w:rsidRPr="00BF7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отдельного спортивного зала (совмещен с музыкальным залом),</w:t>
            </w:r>
            <w:proofErr w:type="gramEnd"/>
          </w:p>
          <w:p w:rsidR="00BF7358" w:rsidRPr="00BF7358" w:rsidRDefault="00BF7358" w:rsidP="00BF73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58">
              <w:rPr>
                <w:rFonts w:ascii="Times New Roman" w:hAnsi="Times New Roman" w:cs="Times New Roman"/>
                <w:sz w:val="24"/>
                <w:szCs w:val="24"/>
              </w:rPr>
              <w:t>превышение численности детей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358">
              <w:rPr>
                <w:rFonts w:ascii="Times New Roman" w:hAnsi="Times New Roman" w:cs="Times New Roman"/>
                <w:sz w:val="24"/>
                <w:szCs w:val="24"/>
              </w:rPr>
              <w:t>группе от норматива, отсутствие</w:t>
            </w:r>
          </w:p>
          <w:p w:rsidR="00BF32B0" w:rsidRPr="00BF32B0" w:rsidRDefault="00BF7358" w:rsidP="00BF73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58">
              <w:rPr>
                <w:rFonts w:ascii="Times New Roman" w:hAnsi="Times New Roman" w:cs="Times New Roman"/>
                <w:sz w:val="24"/>
                <w:szCs w:val="24"/>
              </w:rPr>
              <w:t>современной складной мебели,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358">
              <w:rPr>
                <w:rFonts w:ascii="Times New Roman" w:hAnsi="Times New Roman" w:cs="Times New Roman"/>
                <w:sz w:val="24"/>
                <w:szCs w:val="24"/>
              </w:rPr>
              <w:t>из-за чего трудно организовать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358">
              <w:rPr>
                <w:rFonts w:ascii="Times New Roman" w:hAnsi="Times New Roman" w:cs="Times New Roman"/>
                <w:sz w:val="24"/>
                <w:szCs w:val="24"/>
              </w:rPr>
              <w:t>полноценно двигательную активность детей в группах.</w:t>
            </w:r>
          </w:p>
        </w:tc>
        <w:tc>
          <w:tcPr>
            <w:tcW w:w="4581" w:type="dxa"/>
          </w:tcPr>
          <w:p w:rsidR="00BF32B0" w:rsidRDefault="00BF32B0" w:rsidP="00BF3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Совершенствовать, корректировать индивидуальные образовательные программы с учётом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2B0">
              <w:rPr>
                <w:rFonts w:ascii="Times New Roman" w:hAnsi="Times New Roman" w:cs="Times New Roman"/>
                <w:sz w:val="24"/>
                <w:szCs w:val="24"/>
              </w:rPr>
              <w:t xml:space="preserve">динамики развития </w:t>
            </w:r>
            <w:r w:rsidRPr="00BF3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2B0">
              <w:rPr>
                <w:rFonts w:ascii="Times New Roman" w:hAnsi="Times New Roman" w:cs="Times New Roman"/>
                <w:sz w:val="24"/>
                <w:szCs w:val="24"/>
              </w:rPr>
              <w:t>возможностей ДОУ</w:t>
            </w:r>
          </w:p>
          <w:p w:rsidR="00BF32B0" w:rsidRPr="00BF32B0" w:rsidRDefault="00BF32B0" w:rsidP="00BF3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B0">
              <w:rPr>
                <w:rFonts w:ascii="Times New Roman" w:hAnsi="Times New Roman" w:cs="Times New Roman"/>
                <w:sz w:val="24"/>
                <w:szCs w:val="24"/>
              </w:rPr>
              <w:t>Расширять возможности дополнительных оздоровительных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2B0">
              <w:rPr>
                <w:rFonts w:ascii="Times New Roman" w:hAnsi="Times New Roman" w:cs="Times New Roman"/>
                <w:sz w:val="24"/>
                <w:szCs w:val="24"/>
              </w:rPr>
              <w:t>услуг на платной и бесплатной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2B0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BF32B0" w:rsidRPr="00BF32B0" w:rsidRDefault="00BF32B0" w:rsidP="00BF3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B0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возможности и границы вариативных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BF32B0">
              <w:rPr>
                <w:rFonts w:ascii="Times New Roman" w:hAnsi="Times New Roman" w:cs="Times New Roman"/>
                <w:sz w:val="24"/>
                <w:szCs w:val="24"/>
              </w:rPr>
              <w:t>боты в оказании специальной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2B0">
              <w:rPr>
                <w:rFonts w:ascii="Times New Roman" w:hAnsi="Times New Roman" w:cs="Times New Roman"/>
                <w:sz w:val="24"/>
                <w:szCs w:val="24"/>
              </w:rPr>
              <w:t>профессиональной помощи детям с ОВЗ и детям-инвалидам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32B0" w:rsidRPr="00BF32B0" w:rsidRDefault="00BF32B0" w:rsidP="00BF3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B0">
              <w:rPr>
                <w:rFonts w:ascii="Times New Roman" w:hAnsi="Times New Roman" w:cs="Times New Roman"/>
                <w:sz w:val="24"/>
                <w:szCs w:val="24"/>
              </w:rPr>
              <w:t>Разработать программы психолого-педагогической поддержки семьи и повышения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2B0">
              <w:rPr>
                <w:rFonts w:ascii="Times New Roman" w:hAnsi="Times New Roman" w:cs="Times New Roman"/>
                <w:sz w:val="24"/>
                <w:szCs w:val="24"/>
              </w:rPr>
              <w:t>компетенции родителей в вопросах развития и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2B0">
              <w:rPr>
                <w:rFonts w:ascii="Times New Roman" w:hAnsi="Times New Roman" w:cs="Times New Roman"/>
                <w:sz w:val="24"/>
                <w:szCs w:val="24"/>
              </w:rPr>
              <w:t>охраны и укрепления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2B0">
              <w:rPr>
                <w:rFonts w:ascii="Times New Roman" w:hAnsi="Times New Roman" w:cs="Times New Roman"/>
                <w:sz w:val="24"/>
                <w:szCs w:val="24"/>
              </w:rPr>
              <w:t>детей, организация коррекционной работы с детьми инструктором по физической культуре,</w:t>
            </w:r>
          </w:p>
          <w:p w:rsidR="00BF32B0" w:rsidRPr="00BF32B0" w:rsidRDefault="00BF32B0" w:rsidP="00BF3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B0">
              <w:rPr>
                <w:rFonts w:ascii="Times New Roman" w:hAnsi="Times New Roman" w:cs="Times New Roman"/>
                <w:sz w:val="24"/>
                <w:szCs w:val="24"/>
              </w:rPr>
              <w:t>ведение инновационной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2B0">
              <w:rPr>
                <w:rFonts w:ascii="Times New Roman" w:hAnsi="Times New Roman" w:cs="Times New Roman"/>
                <w:sz w:val="24"/>
                <w:szCs w:val="24"/>
              </w:rPr>
              <w:t>деятельности учреждения в данном направлении.</w:t>
            </w:r>
          </w:p>
          <w:p w:rsidR="00BF32B0" w:rsidRPr="00BF32B0" w:rsidRDefault="00BF32B0" w:rsidP="00BF3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B0">
              <w:rPr>
                <w:rFonts w:ascii="Times New Roman" w:hAnsi="Times New Roman" w:cs="Times New Roman"/>
                <w:sz w:val="24"/>
                <w:szCs w:val="24"/>
              </w:rPr>
              <w:t>Это поможет, в конечном счете,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2B0">
              <w:rPr>
                <w:rFonts w:ascii="Times New Roman" w:hAnsi="Times New Roman" w:cs="Times New Roman"/>
                <w:sz w:val="24"/>
                <w:szCs w:val="24"/>
              </w:rPr>
              <w:t>добиться стабильной положительной динамики в вопросах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2B0">
              <w:rPr>
                <w:rFonts w:ascii="Times New Roman" w:hAnsi="Times New Roman" w:cs="Times New Roman"/>
                <w:sz w:val="24"/>
                <w:szCs w:val="24"/>
              </w:rPr>
              <w:t>поддержания и укрепления здоровья воспитанников, приобщения к здоровому образу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2B0">
              <w:rPr>
                <w:rFonts w:ascii="Times New Roman" w:hAnsi="Times New Roman" w:cs="Times New Roman"/>
                <w:sz w:val="24"/>
                <w:szCs w:val="24"/>
              </w:rPr>
              <w:t>заинтересованного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F32B0">
              <w:rPr>
                <w:rFonts w:ascii="Times New Roman" w:hAnsi="Times New Roman" w:cs="Times New Roman"/>
                <w:sz w:val="24"/>
                <w:szCs w:val="24"/>
              </w:rPr>
              <w:t>взрослого</w:t>
            </w:r>
          </w:p>
          <w:p w:rsidR="00BF32B0" w:rsidRPr="00261D10" w:rsidRDefault="00BF32B0" w:rsidP="00BF32B0">
            <w:pPr>
              <w:pStyle w:val="a3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B0">
              <w:rPr>
                <w:rFonts w:ascii="Times New Roman" w:hAnsi="Times New Roman" w:cs="Times New Roman"/>
                <w:sz w:val="24"/>
                <w:szCs w:val="24"/>
              </w:rPr>
              <w:t>населения.</w:t>
            </w:r>
          </w:p>
        </w:tc>
        <w:tc>
          <w:tcPr>
            <w:tcW w:w="2728" w:type="dxa"/>
          </w:tcPr>
          <w:p w:rsidR="00BF32B0" w:rsidRPr="00BF32B0" w:rsidRDefault="00BF32B0" w:rsidP="00BF3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Потенциальные потребители образовательных услуг</w:t>
            </w:r>
          </w:p>
          <w:p w:rsidR="00BF32B0" w:rsidRPr="00BF32B0" w:rsidRDefault="00BF32B0" w:rsidP="00BF3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могут недооценивать значимость физкультурно-оздоровительной работы </w:t>
            </w:r>
            <w:proofErr w:type="gramStart"/>
            <w:r w:rsidRPr="00BF32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F32B0" w:rsidRPr="00BF32B0" w:rsidRDefault="00BF32B0" w:rsidP="00BF3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B0">
              <w:rPr>
                <w:rFonts w:ascii="Times New Roman" w:hAnsi="Times New Roman" w:cs="Times New Roman"/>
                <w:sz w:val="24"/>
                <w:szCs w:val="24"/>
              </w:rPr>
              <w:t>детьми дошкольного возраста, предпочитая посещение дополнительных занятий художественно-эстетического и познавательного</w:t>
            </w:r>
          </w:p>
          <w:p w:rsidR="00BF32B0" w:rsidRPr="00BF32B0" w:rsidRDefault="00BF32B0" w:rsidP="00BF3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B0">
              <w:rPr>
                <w:rFonts w:ascii="Times New Roman" w:hAnsi="Times New Roman" w:cs="Times New Roman"/>
                <w:sz w:val="24"/>
                <w:szCs w:val="24"/>
              </w:rPr>
              <w:t>циклов.</w:t>
            </w:r>
          </w:p>
          <w:p w:rsidR="00BF32B0" w:rsidRPr="00BF32B0" w:rsidRDefault="00BF32B0" w:rsidP="00BF3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B0">
              <w:rPr>
                <w:rFonts w:ascii="Times New Roman" w:hAnsi="Times New Roman" w:cs="Times New Roman"/>
                <w:sz w:val="24"/>
                <w:szCs w:val="24"/>
              </w:rPr>
              <w:t xml:space="preserve">Рост поступления </w:t>
            </w:r>
            <w:proofErr w:type="gramStart"/>
            <w:r w:rsidRPr="00BF32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F32B0">
              <w:rPr>
                <w:rFonts w:ascii="Times New Roman" w:hAnsi="Times New Roman" w:cs="Times New Roman"/>
                <w:sz w:val="24"/>
                <w:szCs w:val="24"/>
              </w:rPr>
              <w:t xml:space="preserve"> до-</w:t>
            </w:r>
          </w:p>
          <w:p w:rsidR="00BF32B0" w:rsidRPr="00BF32B0" w:rsidRDefault="00BF32B0" w:rsidP="00BF3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B0">
              <w:rPr>
                <w:rFonts w:ascii="Times New Roman" w:hAnsi="Times New Roman" w:cs="Times New Roman"/>
                <w:sz w:val="24"/>
                <w:szCs w:val="24"/>
              </w:rPr>
              <w:t xml:space="preserve">школьную образовательную организацию детей </w:t>
            </w:r>
            <w:proofErr w:type="gramStart"/>
            <w:r w:rsidRPr="00BF32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F32B0" w:rsidRPr="00BF32B0" w:rsidRDefault="00BF32B0" w:rsidP="00BF3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B0">
              <w:rPr>
                <w:rFonts w:ascii="Times New Roman" w:hAnsi="Times New Roman" w:cs="Times New Roman"/>
                <w:sz w:val="24"/>
                <w:szCs w:val="24"/>
              </w:rPr>
              <w:t>осложненными диагнозами,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2B0" w:rsidRPr="00261D10" w:rsidRDefault="00BF32B0" w:rsidP="00BF3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B0">
              <w:rPr>
                <w:rFonts w:ascii="Times New Roman" w:hAnsi="Times New Roman" w:cs="Times New Roman"/>
                <w:sz w:val="24"/>
                <w:szCs w:val="24"/>
              </w:rPr>
              <w:t>с III и IV группой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F32B0" w:rsidRDefault="00BF32B0" w:rsidP="00BF32B0">
      <w:pPr>
        <w:pStyle w:val="a3"/>
        <w:shd w:val="clear" w:color="auto" w:fill="FFFFFF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BF7358" w:rsidRDefault="00BF7358" w:rsidP="00BF7358">
      <w:pPr>
        <w:pStyle w:val="a3"/>
        <w:shd w:val="clear" w:color="auto" w:fill="FFFFFF"/>
        <w:spacing w:after="0"/>
        <w:ind w:firstLine="69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Поэтапный план мероприятий</w:t>
      </w:r>
    </w:p>
    <w:p w:rsidR="00BF7358" w:rsidRDefault="00BF7358" w:rsidP="00BF7358">
      <w:pPr>
        <w:pStyle w:val="a3"/>
        <w:shd w:val="clear" w:color="auto" w:fill="FFFFFF"/>
        <w:spacing w:after="0"/>
        <w:ind w:firstLine="69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720" w:type="dxa"/>
        <w:tblLook w:val="04A0"/>
      </w:tblPr>
      <w:tblGrid>
        <w:gridCol w:w="3108"/>
        <w:gridCol w:w="3206"/>
        <w:gridCol w:w="3104"/>
      </w:tblGrid>
      <w:tr w:rsidR="00BF7358" w:rsidTr="00BF7358">
        <w:tc>
          <w:tcPr>
            <w:tcW w:w="3108" w:type="dxa"/>
          </w:tcPr>
          <w:p w:rsidR="00BF7358" w:rsidRDefault="00BF7358" w:rsidP="00BF73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FC5">
              <w:rPr>
                <w:rFonts w:ascii="Times New Roman" w:hAnsi="Times New Roman" w:cs="Times New Roman"/>
                <w:b/>
                <w:sz w:val="24"/>
                <w:szCs w:val="24"/>
              </w:rPr>
              <w:t>I этап (2024 г.)</w:t>
            </w:r>
          </w:p>
        </w:tc>
        <w:tc>
          <w:tcPr>
            <w:tcW w:w="3206" w:type="dxa"/>
          </w:tcPr>
          <w:p w:rsidR="00BF7358" w:rsidRDefault="00BF7358" w:rsidP="00BF73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FC5">
              <w:rPr>
                <w:rFonts w:ascii="Times New Roman" w:hAnsi="Times New Roman" w:cs="Times New Roman"/>
                <w:b/>
                <w:sz w:val="24"/>
                <w:szCs w:val="24"/>
              </w:rPr>
              <w:t>II этап (2025-2027 гг.)</w:t>
            </w:r>
          </w:p>
        </w:tc>
        <w:tc>
          <w:tcPr>
            <w:tcW w:w="3104" w:type="dxa"/>
          </w:tcPr>
          <w:p w:rsidR="00BF7358" w:rsidRDefault="00BF7358" w:rsidP="00BF73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FC5">
              <w:rPr>
                <w:rFonts w:ascii="Times New Roman" w:hAnsi="Times New Roman" w:cs="Times New Roman"/>
                <w:b/>
                <w:sz w:val="24"/>
                <w:szCs w:val="24"/>
              </w:rPr>
              <w:t>III этап (2028 г.)</w:t>
            </w:r>
          </w:p>
        </w:tc>
      </w:tr>
      <w:tr w:rsidR="00BF7358" w:rsidTr="00BF7358">
        <w:tc>
          <w:tcPr>
            <w:tcW w:w="3108" w:type="dxa"/>
          </w:tcPr>
          <w:p w:rsidR="00BF7358" w:rsidRPr="00BF7358" w:rsidRDefault="00BF7358" w:rsidP="00BF73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58">
              <w:rPr>
                <w:rFonts w:ascii="Times New Roman" w:hAnsi="Times New Roman" w:cs="Times New Roman"/>
                <w:sz w:val="24"/>
                <w:szCs w:val="24"/>
              </w:rPr>
              <w:t>1. Мониторинг качества</w:t>
            </w:r>
          </w:p>
          <w:p w:rsidR="00BF7358" w:rsidRPr="00BF7358" w:rsidRDefault="00BF7358" w:rsidP="00BF73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358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BF735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BF7358" w:rsidRPr="00BF7358" w:rsidRDefault="00BF7358" w:rsidP="00BF73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358">
              <w:rPr>
                <w:rFonts w:ascii="Times New Roman" w:hAnsi="Times New Roman" w:cs="Times New Roman"/>
                <w:sz w:val="24"/>
                <w:szCs w:val="24"/>
              </w:rPr>
              <w:t>здоровьеформирующей</w:t>
            </w:r>
            <w:proofErr w:type="spellEnd"/>
            <w:r w:rsidRPr="00BF735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ДОУ</w:t>
            </w:r>
          </w:p>
        </w:tc>
        <w:tc>
          <w:tcPr>
            <w:tcW w:w="3206" w:type="dxa"/>
          </w:tcPr>
          <w:p w:rsidR="00BF7358" w:rsidRPr="00BF7358" w:rsidRDefault="00BF7358" w:rsidP="00BF7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358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структуры и внедрение в практику</w:t>
            </w:r>
          </w:p>
          <w:p w:rsidR="00BF7358" w:rsidRPr="00BF7358" w:rsidRDefault="00BF7358" w:rsidP="00BF7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358">
              <w:rPr>
                <w:rFonts w:ascii="Times New Roman" w:hAnsi="Times New Roman" w:cs="Times New Roman"/>
                <w:sz w:val="24"/>
                <w:szCs w:val="24"/>
              </w:rPr>
              <w:t>детского сада программ по формированию культуры здорового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358">
              <w:rPr>
                <w:rFonts w:ascii="Times New Roman" w:hAnsi="Times New Roman" w:cs="Times New Roman"/>
                <w:sz w:val="24"/>
                <w:szCs w:val="24"/>
              </w:rPr>
              <w:t>и безопасного образа жизни детей дошкольного возраста и индивидуальной работы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358">
              <w:rPr>
                <w:rFonts w:ascii="Times New Roman" w:hAnsi="Times New Roman" w:cs="Times New Roman"/>
                <w:sz w:val="24"/>
                <w:szCs w:val="24"/>
              </w:rPr>
              <w:t>по поддержанию и укреплению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358">
              <w:rPr>
                <w:rFonts w:ascii="Times New Roman" w:hAnsi="Times New Roman" w:cs="Times New Roman"/>
                <w:sz w:val="24"/>
                <w:szCs w:val="24"/>
              </w:rPr>
              <w:t>здоровья детей раннего и дошкольного возраста</w:t>
            </w:r>
          </w:p>
        </w:tc>
        <w:tc>
          <w:tcPr>
            <w:tcW w:w="3104" w:type="dxa"/>
          </w:tcPr>
          <w:p w:rsidR="00BF7358" w:rsidRPr="00BF7358" w:rsidRDefault="00BF7358" w:rsidP="00BF7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358">
              <w:rPr>
                <w:rFonts w:ascii="Times New Roman" w:hAnsi="Times New Roman" w:cs="Times New Roman"/>
                <w:sz w:val="24"/>
                <w:szCs w:val="24"/>
              </w:rPr>
              <w:t>1. Комплексная оценка эффективности формирования</w:t>
            </w:r>
          </w:p>
          <w:p w:rsidR="00BF7358" w:rsidRPr="00BF7358" w:rsidRDefault="00BF7358" w:rsidP="00BF7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358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здорового и безопасного образа жизни, </w:t>
            </w:r>
            <w:proofErr w:type="spellStart"/>
            <w:r w:rsidRPr="00BF7358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BF735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F7358">
              <w:rPr>
                <w:rFonts w:ascii="Times New Roman" w:hAnsi="Times New Roman" w:cs="Times New Roman"/>
                <w:sz w:val="24"/>
                <w:szCs w:val="24"/>
              </w:rPr>
              <w:t>здоровьеформирующей</w:t>
            </w:r>
            <w:proofErr w:type="spellEnd"/>
          </w:p>
          <w:p w:rsidR="00BF7358" w:rsidRPr="00BF7358" w:rsidRDefault="00BF7358" w:rsidP="00BF735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358">
              <w:rPr>
                <w:rFonts w:ascii="Times New Roman" w:hAnsi="Times New Roman" w:cs="Times New Roman"/>
                <w:sz w:val="24"/>
                <w:szCs w:val="24"/>
              </w:rPr>
              <w:t>деятельности детского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F7358" w:rsidTr="00BF7358">
        <w:tc>
          <w:tcPr>
            <w:tcW w:w="3108" w:type="dxa"/>
          </w:tcPr>
          <w:p w:rsidR="00BF7358" w:rsidRPr="00C14FC5" w:rsidRDefault="00BF7358" w:rsidP="00BF7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358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оптимизации системы физкультурно-оздоровительной работы в ДОУ</w:t>
            </w:r>
          </w:p>
        </w:tc>
        <w:tc>
          <w:tcPr>
            <w:tcW w:w="3206" w:type="dxa"/>
          </w:tcPr>
          <w:p w:rsidR="00BF7358" w:rsidRPr="00BF7358" w:rsidRDefault="00BF7358" w:rsidP="00BF7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358">
              <w:rPr>
                <w:rFonts w:ascii="Times New Roman" w:hAnsi="Times New Roman" w:cs="Times New Roman"/>
                <w:sz w:val="24"/>
                <w:szCs w:val="24"/>
              </w:rPr>
              <w:t>2. Апробация и внедрение положительного опыта по формированию культуры здорового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358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безопасного образа жизни, </w:t>
            </w:r>
            <w:proofErr w:type="spellStart"/>
            <w:r w:rsidRPr="00BF7358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BF735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BF7358" w:rsidRDefault="00BF7358" w:rsidP="00BF7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7358">
              <w:rPr>
                <w:rFonts w:ascii="Times New Roman" w:hAnsi="Times New Roman" w:cs="Times New Roman"/>
                <w:sz w:val="24"/>
                <w:szCs w:val="24"/>
              </w:rPr>
              <w:t>здоровьеформирующей</w:t>
            </w:r>
            <w:proofErr w:type="spellEnd"/>
            <w:r w:rsidRPr="00BF735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ДОУ и семей воспитанников</w:t>
            </w:r>
          </w:p>
        </w:tc>
        <w:tc>
          <w:tcPr>
            <w:tcW w:w="3104" w:type="dxa"/>
          </w:tcPr>
          <w:p w:rsidR="00BF7358" w:rsidRPr="0001648D" w:rsidRDefault="00BF7358" w:rsidP="00BF7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48D">
              <w:rPr>
                <w:rFonts w:ascii="Times New Roman" w:hAnsi="Times New Roman" w:cs="Times New Roman"/>
                <w:sz w:val="24"/>
                <w:szCs w:val="24"/>
              </w:rPr>
              <w:t>2. Транслирование опыта</w:t>
            </w:r>
          </w:p>
          <w:p w:rsidR="00BF7358" w:rsidRPr="0001648D" w:rsidRDefault="00BF7358" w:rsidP="00BF7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48D">
              <w:rPr>
                <w:rFonts w:ascii="Times New Roman" w:hAnsi="Times New Roman" w:cs="Times New Roman"/>
                <w:sz w:val="24"/>
                <w:szCs w:val="24"/>
              </w:rPr>
              <w:t>работы ДОУ в вопросах</w:t>
            </w:r>
          </w:p>
          <w:p w:rsidR="00BF7358" w:rsidRPr="0001648D" w:rsidRDefault="00BF7358" w:rsidP="00016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8D">
              <w:rPr>
                <w:rFonts w:ascii="Times New Roman" w:hAnsi="Times New Roman" w:cs="Times New Roman"/>
                <w:sz w:val="24"/>
                <w:szCs w:val="24"/>
              </w:rPr>
              <w:t>приобщения детей и взрослых к культуре здоровья через систематический вы</w:t>
            </w:r>
            <w:r w:rsidR="0001648D">
              <w:rPr>
                <w:rFonts w:ascii="Times New Roman" w:hAnsi="Times New Roman" w:cs="Times New Roman"/>
                <w:sz w:val="24"/>
                <w:szCs w:val="24"/>
              </w:rPr>
              <w:t>пуск буклетов и информационных листовок и их рас</w:t>
            </w:r>
            <w:r w:rsidRPr="0001648D">
              <w:rPr>
                <w:rFonts w:ascii="Times New Roman" w:hAnsi="Times New Roman" w:cs="Times New Roman"/>
                <w:sz w:val="24"/>
                <w:szCs w:val="24"/>
              </w:rPr>
              <w:t>пространение.</w:t>
            </w:r>
          </w:p>
        </w:tc>
      </w:tr>
      <w:tr w:rsidR="00BF7358" w:rsidTr="00BF7358">
        <w:tc>
          <w:tcPr>
            <w:tcW w:w="3108" w:type="dxa"/>
          </w:tcPr>
          <w:p w:rsidR="0001648D" w:rsidRPr="0001648D" w:rsidRDefault="0001648D" w:rsidP="00016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48D"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условий для осуществления в детском саду работы по профилактике заболеваний, пропаганде здорового </w:t>
            </w:r>
            <w:proofErr w:type="gramStart"/>
            <w:r w:rsidRPr="0001648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016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F7358" w:rsidRPr="00C14FC5" w:rsidRDefault="0001648D" w:rsidP="00016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48D">
              <w:rPr>
                <w:rFonts w:ascii="Times New Roman" w:hAnsi="Times New Roman" w:cs="Times New Roman"/>
                <w:sz w:val="24"/>
                <w:szCs w:val="24"/>
              </w:rPr>
              <w:t>раза жизни. Обеспечение доступной среды для лиц с ОВЗ.</w:t>
            </w:r>
          </w:p>
        </w:tc>
        <w:tc>
          <w:tcPr>
            <w:tcW w:w="3206" w:type="dxa"/>
          </w:tcPr>
          <w:p w:rsidR="0001648D" w:rsidRPr="0001648D" w:rsidRDefault="0001648D" w:rsidP="00016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48D">
              <w:rPr>
                <w:rFonts w:ascii="Times New Roman" w:hAnsi="Times New Roman" w:cs="Times New Roman"/>
                <w:sz w:val="24"/>
                <w:szCs w:val="24"/>
              </w:rPr>
              <w:t>3. Разработка и реализация комплексного плана профилактики</w:t>
            </w:r>
          </w:p>
          <w:p w:rsidR="0001648D" w:rsidRPr="0001648D" w:rsidRDefault="0001648D" w:rsidP="00016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48D">
              <w:rPr>
                <w:rFonts w:ascii="Times New Roman" w:hAnsi="Times New Roman" w:cs="Times New Roman"/>
                <w:sz w:val="24"/>
                <w:szCs w:val="24"/>
              </w:rPr>
              <w:t>возникновения у воспитанников</w:t>
            </w:r>
          </w:p>
          <w:p w:rsidR="00BF7358" w:rsidRDefault="0001648D" w:rsidP="00016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8D">
              <w:rPr>
                <w:rFonts w:ascii="Times New Roman" w:hAnsi="Times New Roman" w:cs="Times New Roman"/>
                <w:sz w:val="24"/>
                <w:szCs w:val="24"/>
              </w:rPr>
              <w:t>вредных привычек, формирования у них культуры здоровья.</w:t>
            </w:r>
          </w:p>
        </w:tc>
        <w:tc>
          <w:tcPr>
            <w:tcW w:w="3104" w:type="dxa"/>
          </w:tcPr>
          <w:p w:rsidR="0001648D" w:rsidRPr="0001648D" w:rsidRDefault="0001648D" w:rsidP="00016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48D">
              <w:rPr>
                <w:rFonts w:ascii="Times New Roman" w:hAnsi="Times New Roman" w:cs="Times New Roman"/>
                <w:sz w:val="24"/>
                <w:szCs w:val="24"/>
              </w:rPr>
              <w:t xml:space="preserve">3. Мониторинг эффективности работы по профилактике заболеваний и </w:t>
            </w:r>
            <w:proofErr w:type="gramStart"/>
            <w:r w:rsidRPr="0001648D">
              <w:rPr>
                <w:rFonts w:ascii="Times New Roman" w:hAnsi="Times New Roman" w:cs="Times New Roman"/>
                <w:sz w:val="24"/>
                <w:szCs w:val="24"/>
              </w:rPr>
              <w:t>асоциального</w:t>
            </w:r>
            <w:proofErr w:type="gramEnd"/>
          </w:p>
          <w:p w:rsidR="00BF7358" w:rsidRPr="00BF32B0" w:rsidRDefault="0001648D" w:rsidP="00016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8D">
              <w:rPr>
                <w:rFonts w:ascii="Times New Roman" w:hAnsi="Times New Roman" w:cs="Times New Roman"/>
                <w:sz w:val="24"/>
                <w:szCs w:val="24"/>
              </w:rPr>
              <w:t>поведения среди выпускников детского сада, целесообразности работы по профилактике ценностей здорового образа жизни.</w:t>
            </w:r>
          </w:p>
        </w:tc>
      </w:tr>
      <w:tr w:rsidR="0001648D" w:rsidTr="00BF7358">
        <w:tc>
          <w:tcPr>
            <w:tcW w:w="3108" w:type="dxa"/>
          </w:tcPr>
          <w:p w:rsidR="0001648D" w:rsidRPr="0001648D" w:rsidRDefault="0001648D" w:rsidP="00016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48D">
              <w:rPr>
                <w:rFonts w:ascii="Times New Roman" w:hAnsi="Times New Roman" w:cs="Times New Roman"/>
                <w:sz w:val="24"/>
                <w:szCs w:val="24"/>
              </w:rPr>
              <w:t>4. Совершенствование системы</w:t>
            </w:r>
          </w:p>
          <w:p w:rsidR="0001648D" w:rsidRPr="0001648D" w:rsidRDefault="0001648D" w:rsidP="00016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48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мониторинга качества </w:t>
            </w:r>
            <w:proofErr w:type="spellStart"/>
            <w:r w:rsidRPr="0001648D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01648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1648D">
              <w:rPr>
                <w:rFonts w:ascii="Times New Roman" w:hAnsi="Times New Roman" w:cs="Times New Roman"/>
                <w:sz w:val="24"/>
                <w:szCs w:val="24"/>
              </w:rPr>
              <w:t>здоровьеформирующей</w:t>
            </w:r>
            <w:proofErr w:type="spellEnd"/>
            <w:r w:rsidRPr="0001648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</w:t>
            </w:r>
            <w:r w:rsidRPr="00016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учреждении.</w:t>
            </w:r>
          </w:p>
        </w:tc>
        <w:tc>
          <w:tcPr>
            <w:tcW w:w="3206" w:type="dxa"/>
          </w:tcPr>
          <w:p w:rsidR="0001648D" w:rsidRPr="0001648D" w:rsidRDefault="0001648D" w:rsidP="00016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Разработка совместных планов работы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48D">
              <w:rPr>
                <w:rFonts w:ascii="Times New Roman" w:hAnsi="Times New Roman" w:cs="Times New Roman"/>
                <w:sz w:val="24"/>
                <w:szCs w:val="24"/>
              </w:rPr>
              <w:t>учреждениями</w:t>
            </w:r>
          </w:p>
          <w:p w:rsidR="0001648D" w:rsidRPr="0001648D" w:rsidRDefault="0001648D" w:rsidP="00016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48D">
              <w:rPr>
                <w:rFonts w:ascii="Times New Roman" w:hAnsi="Times New Roman" w:cs="Times New Roman"/>
                <w:sz w:val="24"/>
                <w:szCs w:val="24"/>
              </w:rPr>
              <w:t>здравоохранения.</w:t>
            </w:r>
          </w:p>
        </w:tc>
        <w:tc>
          <w:tcPr>
            <w:tcW w:w="3104" w:type="dxa"/>
          </w:tcPr>
          <w:p w:rsidR="0001648D" w:rsidRPr="0001648D" w:rsidRDefault="0001648D" w:rsidP="00016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48D">
              <w:rPr>
                <w:rFonts w:ascii="Times New Roman" w:hAnsi="Times New Roman" w:cs="Times New Roman"/>
                <w:sz w:val="24"/>
                <w:szCs w:val="24"/>
              </w:rPr>
              <w:t>4. Разработка и реализация</w:t>
            </w:r>
          </w:p>
          <w:p w:rsidR="0001648D" w:rsidRPr="0001648D" w:rsidRDefault="0001648D" w:rsidP="00016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48D">
              <w:rPr>
                <w:rFonts w:ascii="Times New Roman" w:hAnsi="Times New Roman" w:cs="Times New Roman"/>
                <w:sz w:val="24"/>
                <w:szCs w:val="24"/>
              </w:rPr>
              <w:t>проектов по формированию</w:t>
            </w:r>
          </w:p>
          <w:p w:rsidR="0001648D" w:rsidRDefault="0001648D" w:rsidP="0001648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1648D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здоровья и безопасного образа жизни, </w:t>
            </w:r>
            <w:proofErr w:type="spellStart"/>
            <w:r w:rsidRPr="0001648D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01648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1648D">
              <w:rPr>
                <w:rFonts w:ascii="Times New Roman" w:hAnsi="Times New Roman" w:cs="Times New Roman"/>
                <w:sz w:val="24"/>
                <w:szCs w:val="24"/>
              </w:rPr>
              <w:t>здоровьеформирующей</w:t>
            </w:r>
            <w:proofErr w:type="spellEnd"/>
          </w:p>
          <w:p w:rsidR="0001648D" w:rsidRPr="0001648D" w:rsidRDefault="0001648D" w:rsidP="00016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направленности.</w:t>
            </w:r>
          </w:p>
        </w:tc>
      </w:tr>
      <w:tr w:rsidR="0001648D" w:rsidTr="00BF7358">
        <w:tc>
          <w:tcPr>
            <w:tcW w:w="3108" w:type="dxa"/>
          </w:tcPr>
          <w:p w:rsidR="0001648D" w:rsidRPr="0001648D" w:rsidRDefault="0001648D" w:rsidP="00016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Реализация системы мероприятий, направленных на укрепление здоровья, снижения заболеваемости работников детского</w:t>
            </w:r>
          </w:p>
          <w:p w:rsidR="0001648D" w:rsidRPr="0001648D" w:rsidRDefault="0001648D" w:rsidP="00016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48D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  <w:tc>
          <w:tcPr>
            <w:tcW w:w="3206" w:type="dxa"/>
          </w:tcPr>
          <w:p w:rsidR="0001648D" w:rsidRPr="0001648D" w:rsidRDefault="0001648D" w:rsidP="00016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48D">
              <w:rPr>
                <w:rFonts w:ascii="Times New Roman" w:hAnsi="Times New Roman" w:cs="Times New Roman"/>
                <w:sz w:val="24"/>
                <w:szCs w:val="24"/>
              </w:rPr>
              <w:t>5. Участие в нацпроекте «Здравоохранение», Федеральном</w:t>
            </w:r>
          </w:p>
          <w:p w:rsidR="0001648D" w:rsidRPr="0001648D" w:rsidRDefault="0001648D" w:rsidP="00016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48D">
              <w:rPr>
                <w:rFonts w:ascii="Times New Roman" w:hAnsi="Times New Roman" w:cs="Times New Roman"/>
                <w:sz w:val="24"/>
                <w:szCs w:val="24"/>
              </w:rPr>
              <w:t xml:space="preserve">проекте «Развитие </w:t>
            </w:r>
            <w:proofErr w:type="gramStart"/>
            <w:r w:rsidRPr="0001648D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</w:p>
          <w:p w:rsidR="0001648D" w:rsidRPr="0001648D" w:rsidRDefault="0001648D" w:rsidP="00016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48D">
              <w:rPr>
                <w:rFonts w:ascii="Times New Roman" w:hAnsi="Times New Roman" w:cs="Times New Roman"/>
                <w:sz w:val="24"/>
                <w:szCs w:val="24"/>
              </w:rPr>
              <w:t>здравоохранения, включая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здание современной инфра</w:t>
            </w:r>
            <w:r w:rsidRPr="0001648D">
              <w:rPr>
                <w:rFonts w:ascii="Times New Roman" w:hAnsi="Times New Roman" w:cs="Times New Roman"/>
                <w:sz w:val="24"/>
                <w:szCs w:val="24"/>
              </w:rPr>
              <w:t>структуры оказания медицинской помощи детям».</w:t>
            </w:r>
          </w:p>
        </w:tc>
        <w:tc>
          <w:tcPr>
            <w:tcW w:w="3104" w:type="dxa"/>
          </w:tcPr>
          <w:p w:rsidR="0001648D" w:rsidRPr="0001648D" w:rsidRDefault="0001648D" w:rsidP="00016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48D">
              <w:rPr>
                <w:rFonts w:ascii="Times New Roman" w:hAnsi="Times New Roman" w:cs="Times New Roman"/>
                <w:sz w:val="24"/>
                <w:szCs w:val="24"/>
              </w:rPr>
              <w:t>5. Распространение опыта</w:t>
            </w:r>
          </w:p>
          <w:p w:rsidR="0001648D" w:rsidRPr="0001648D" w:rsidRDefault="0001648D" w:rsidP="00016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48D">
              <w:rPr>
                <w:rFonts w:ascii="Times New Roman" w:hAnsi="Times New Roman" w:cs="Times New Roman"/>
                <w:sz w:val="24"/>
                <w:szCs w:val="24"/>
              </w:rPr>
              <w:t xml:space="preserve">работы ДОУ по </w:t>
            </w:r>
            <w:proofErr w:type="spellStart"/>
            <w:r w:rsidRPr="0001648D">
              <w:rPr>
                <w:rFonts w:ascii="Times New Roman" w:hAnsi="Times New Roman" w:cs="Times New Roman"/>
                <w:sz w:val="24"/>
                <w:szCs w:val="24"/>
              </w:rPr>
              <w:t>укрепелнию</w:t>
            </w:r>
            <w:proofErr w:type="spellEnd"/>
            <w:r w:rsidRPr="0001648D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F7358" w:rsidRDefault="00BF7358" w:rsidP="00BF32B0">
      <w:pPr>
        <w:pStyle w:val="a3"/>
        <w:shd w:val="clear" w:color="auto" w:fill="FFFFFF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01648D" w:rsidRDefault="0001648D" w:rsidP="0001648D">
      <w:pPr>
        <w:pStyle w:val="a3"/>
        <w:shd w:val="clear" w:color="auto" w:fill="FFFFFF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D92BD2">
        <w:rPr>
          <w:rFonts w:ascii="Times New Roman" w:hAnsi="Times New Roman" w:cs="Times New Roman"/>
          <w:b/>
          <w:sz w:val="24"/>
          <w:szCs w:val="24"/>
        </w:rPr>
        <w:t>Программная задача</w:t>
      </w:r>
      <w:r w:rsidR="00D92BD2" w:rsidRPr="00D92BD2">
        <w:rPr>
          <w:rFonts w:ascii="Times New Roman" w:hAnsi="Times New Roman" w:cs="Times New Roman"/>
          <w:b/>
          <w:sz w:val="24"/>
          <w:szCs w:val="24"/>
        </w:rPr>
        <w:t>:</w:t>
      </w:r>
      <w:r w:rsidR="00D92BD2">
        <w:rPr>
          <w:rFonts w:ascii="Times New Roman" w:hAnsi="Times New Roman" w:cs="Times New Roman"/>
          <w:sz w:val="24"/>
          <w:szCs w:val="24"/>
        </w:rPr>
        <w:t xml:space="preserve"> </w:t>
      </w:r>
      <w:r w:rsidRPr="0001648D">
        <w:rPr>
          <w:rFonts w:ascii="Times New Roman" w:hAnsi="Times New Roman" w:cs="Times New Roman"/>
          <w:sz w:val="24"/>
          <w:szCs w:val="24"/>
        </w:rPr>
        <w:t>Создание условий для совершенствования профессиональных компетенций педагогов в освоении современных методов и технологий</w:t>
      </w:r>
      <w:r w:rsidR="00D92BD2">
        <w:rPr>
          <w:rFonts w:ascii="Times New Roman" w:hAnsi="Times New Roman" w:cs="Times New Roman"/>
          <w:sz w:val="24"/>
          <w:szCs w:val="24"/>
        </w:rPr>
        <w:t>.</w:t>
      </w:r>
    </w:p>
    <w:p w:rsidR="00D92BD2" w:rsidRDefault="00D92BD2" w:rsidP="0001648D">
      <w:pPr>
        <w:pStyle w:val="a3"/>
        <w:shd w:val="clear" w:color="auto" w:fill="FFFFFF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286" w:type="dxa"/>
        <w:tblInd w:w="108" w:type="dxa"/>
        <w:tblLook w:val="04A0"/>
      </w:tblPr>
      <w:tblGrid>
        <w:gridCol w:w="2977"/>
        <w:gridCol w:w="4581"/>
        <w:gridCol w:w="2728"/>
      </w:tblGrid>
      <w:tr w:rsidR="00D92BD2" w:rsidTr="00FB0330">
        <w:tc>
          <w:tcPr>
            <w:tcW w:w="2977" w:type="dxa"/>
          </w:tcPr>
          <w:p w:rsidR="00D92BD2" w:rsidRDefault="00D92BD2" w:rsidP="00FB0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D10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4581" w:type="dxa"/>
          </w:tcPr>
          <w:p w:rsidR="00D92BD2" w:rsidRPr="00261D10" w:rsidRDefault="00D92BD2" w:rsidP="00FB0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D10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Перспективы развития,</w:t>
            </w:r>
          </w:p>
          <w:p w:rsidR="00D92BD2" w:rsidRDefault="00D92BD2" w:rsidP="00FB0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D10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пути решения</w:t>
            </w:r>
          </w:p>
        </w:tc>
        <w:tc>
          <w:tcPr>
            <w:tcW w:w="2728" w:type="dxa"/>
          </w:tcPr>
          <w:p w:rsidR="00D92BD2" w:rsidRDefault="00D92BD2" w:rsidP="00FB0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D10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риски</w:t>
            </w:r>
          </w:p>
        </w:tc>
      </w:tr>
      <w:tr w:rsidR="00D92BD2" w:rsidRPr="00261D10" w:rsidTr="00FB0330">
        <w:tc>
          <w:tcPr>
            <w:tcW w:w="2977" w:type="dxa"/>
          </w:tcPr>
          <w:p w:rsidR="00D92BD2" w:rsidRPr="00D92BD2" w:rsidRDefault="00D92BD2" w:rsidP="00D92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BD2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использования цифровых образовательных ресурсов.</w:t>
            </w:r>
          </w:p>
          <w:p w:rsidR="00D92BD2" w:rsidRPr="00D92BD2" w:rsidRDefault="00D92BD2" w:rsidP="00D92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BD2">
              <w:rPr>
                <w:rFonts w:ascii="Times New Roman" w:hAnsi="Times New Roman" w:cs="Times New Roman"/>
                <w:sz w:val="24"/>
                <w:szCs w:val="24"/>
              </w:rPr>
              <w:t>Обострение проблемы</w:t>
            </w:r>
          </w:p>
          <w:p w:rsidR="00D92BD2" w:rsidRPr="00D92BD2" w:rsidRDefault="00D92BD2" w:rsidP="00D92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BD2">
              <w:rPr>
                <w:rFonts w:ascii="Times New Roman" w:hAnsi="Times New Roman" w:cs="Times New Roman"/>
                <w:sz w:val="24"/>
                <w:szCs w:val="24"/>
              </w:rPr>
              <w:t>профессионального выгорания и старения педагогических кадров</w:t>
            </w:r>
            <w:proofErr w:type="gramStart"/>
            <w:r w:rsidRPr="00D92BD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92BD2" w:rsidRPr="00D92BD2" w:rsidRDefault="00D92BD2" w:rsidP="00D92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BD2">
              <w:rPr>
                <w:rFonts w:ascii="Times New Roman" w:hAnsi="Times New Roman" w:cs="Times New Roman"/>
                <w:sz w:val="24"/>
                <w:szCs w:val="24"/>
              </w:rPr>
              <w:t>Инертность, недостаточно</w:t>
            </w:r>
          </w:p>
          <w:p w:rsidR="00D92BD2" w:rsidRPr="00D92BD2" w:rsidRDefault="00D92BD2" w:rsidP="00D92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BD2">
              <w:rPr>
                <w:rFonts w:ascii="Times New Roman" w:hAnsi="Times New Roman" w:cs="Times New Roman"/>
                <w:sz w:val="24"/>
                <w:szCs w:val="24"/>
              </w:rPr>
              <w:t>высокий уровень аналитико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2BD2">
              <w:rPr>
                <w:rFonts w:ascii="Times New Roman" w:hAnsi="Times New Roman" w:cs="Times New Roman"/>
                <w:sz w:val="24"/>
                <w:szCs w:val="24"/>
              </w:rPr>
              <w:t>прогностических и проектировочных умений ряда педагогов, не позволяющий им достойно представить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BD2">
              <w:rPr>
                <w:rFonts w:ascii="Times New Roman" w:hAnsi="Times New Roman" w:cs="Times New Roman"/>
                <w:sz w:val="24"/>
                <w:szCs w:val="24"/>
              </w:rPr>
              <w:t>своей работы.</w:t>
            </w:r>
          </w:p>
          <w:p w:rsidR="00D92BD2" w:rsidRPr="00BF32B0" w:rsidRDefault="00D92BD2" w:rsidP="00D92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BD2">
              <w:rPr>
                <w:rFonts w:ascii="Times New Roman" w:hAnsi="Times New Roman" w:cs="Times New Roman"/>
                <w:sz w:val="24"/>
                <w:szCs w:val="24"/>
              </w:rPr>
              <w:t>Отсутствие у части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BD2">
              <w:rPr>
                <w:rFonts w:ascii="Times New Roman" w:hAnsi="Times New Roman" w:cs="Times New Roman"/>
                <w:sz w:val="24"/>
                <w:szCs w:val="24"/>
              </w:rPr>
              <w:t>потенциала к работе в инновационном режиме</w:t>
            </w:r>
          </w:p>
        </w:tc>
        <w:tc>
          <w:tcPr>
            <w:tcW w:w="4581" w:type="dxa"/>
          </w:tcPr>
          <w:p w:rsidR="00D92BD2" w:rsidRPr="00D92BD2" w:rsidRDefault="00D92BD2" w:rsidP="00D92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D2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успешной аттестации и увеличения числа педагогов и специалистов с высшей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BD2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категорией,</w:t>
            </w:r>
          </w:p>
          <w:p w:rsidR="00D92BD2" w:rsidRPr="00D92BD2" w:rsidRDefault="00D92BD2" w:rsidP="00D92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D2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стабильной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BD2">
              <w:rPr>
                <w:rFonts w:ascii="Times New Roman" w:hAnsi="Times New Roman" w:cs="Times New Roman"/>
                <w:sz w:val="24"/>
                <w:szCs w:val="24"/>
              </w:rPr>
              <w:t>работы педагогического коллектива в режиме инновационного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BD2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  <w:p w:rsidR="00D92BD2" w:rsidRPr="00D92BD2" w:rsidRDefault="00D92BD2" w:rsidP="00D92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D2">
              <w:rPr>
                <w:rFonts w:ascii="Times New Roman" w:hAnsi="Times New Roman" w:cs="Times New Roman"/>
                <w:sz w:val="24"/>
                <w:szCs w:val="24"/>
              </w:rPr>
              <w:t>Расширять использование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BD2">
              <w:rPr>
                <w:rFonts w:ascii="Times New Roman" w:hAnsi="Times New Roman" w:cs="Times New Roman"/>
                <w:sz w:val="24"/>
                <w:szCs w:val="24"/>
              </w:rPr>
              <w:t>работе современных технологий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BD2">
              <w:rPr>
                <w:rFonts w:ascii="Times New Roman" w:hAnsi="Times New Roman" w:cs="Times New Roman"/>
                <w:sz w:val="24"/>
                <w:szCs w:val="24"/>
              </w:rPr>
              <w:t xml:space="preserve">ИКТ, робототехники, программирования, steam-технологий и </w:t>
            </w:r>
            <w:proofErr w:type="spellStart"/>
            <w:proofErr w:type="gramStart"/>
            <w:r w:rsidRPr="00D92BD2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728" w:type="dxa"/>
          </w:tcPr>
          <w:p w:rsidR="00D92BD2" w:rsidRPr="00D92BD2" w:rsidRDefault="00D92BD2" w:rsidP="00D92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BD2">
              <w:rPr>
                <w:rFonts w:ascii="Times New Roman" w:hAnsi="Times New Roman" w:cs="Times New Roman"/>
                <w:sz w:val="24"/>
                <w:szCs w:val="24"/>
              </w:rPr>
              <w:t>Дальнейшее выгорание</w:t>
            </w:r>
          </w:p>
          <w:p w:rsidR="00D92BD2" w:rsidRPr="00D92BD2" w:rsidRDefault="00D92BD2" w:rsidP="00D92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BD2">
              <w:rPr>
                <w:rFonts w:ascii="Times New Roman" w:hAnsi="Times New Roman" w:cs="Times New Roman"/>
                <w:sz w:val="24"/>
                <w:szCs w:val="24"/>
              </w:rPr>
              <w:t>педагогических кадров</w:t>
            </w:r>
          </w:p>
          <w:p w:rsidR="00D92BD2" w:rsidRPr="00D92BD2" w:rsidRDefault="00D92BD2" w:rsidP="00D92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BD2">
              <w:rPr>
                <w:rFonts w:ascii="Times New Roman" w:hAnsi="Times New Roman" w:cs="Times New Roman"/>
                <w:sz w:val="24"/>
                <w:szCs w:val="24"/>
              </w:rPr>
              <w:t xml:space="preserve">Отток </w:t>
            </w:r>
            <w:proofErr w:type="gramStart"/>
            <w:r w:rsidRPr="00D92BD2">
              <w:rPr>
                <w:rFonts w:ascii="Times New Roman" w:hAnsi="Times New Roman" w:cs="Times New Roman"/>
                <w:sz w:val="24"/>
                <w:szCs w:val="24"/>
              </w:rPr>
              <w:t>квалифицированных</w:t>
            </w:r>
            <w:proofErr w:type="gramEnd"/>
          </w:p>
          <w:p w:rsidR="00D92BD2" w:rsidRPr="00D92BD2" w:rsidRDefault="00D92BD2" w:rsidP="00D92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BD2">
              <w:rPr>
                <w:rFonts w:ascii="Times New Roman" w:hAnsi="Times New Roman" w:cs="Times New Roman"/>
                <w:sz w:val="24"/>
                <w:szCs w:val="24"/>
              </w:rPr>
              <w:t>кадров в связи с выходом</w:t>
            </w:r>
          </w:p>
          <w:p w:rsidR="00D92BD2" w:rsidRPr="00D92BD2" w:rsidRDefault="00D92BD2" w:rsidP="00D92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BD2">
              <w:rPr>
                <w:rFonts w:ascii="Times New Roman" w:hAnsi="Times New Roman" w:cs="Times New Roman"/>
                <w:sz w:val="24"/>
                <w:szCs w:val="24"/>
              </w:rPr>
              <w:t>на пенсию</w:t>
            </w:r>
          </w:p>
          <w:p w:rsidR="00D92BD2" w:rsidRPr="00D92BD2" w:rsidRDefault="00D92BD2" w:rsidP="00D92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BD2">
              <w:rPr>
                <w:rFonts w:ascii="Times New Roman" w:hAnsi="Times New Roman" w:cs="Times New Roman"/>
                <w:sz w:val="24"/>
                <w:szCs w:val="24"/>
              </w:rPr>
              <w:t>Отсутствие замены, молодых специалистов.</w:t>
            </w:r>
          </w:p>
          <w:p w:rsidR="00D92BD2" w:rsidRPr="00D92BD2" w:rsidRDefault="00D92BD2" w:rsidP="00D92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BD2">
              <w:rPr>
                <w:rFonts w:ascii="Times New Roman" w:hAnsi="Times New Roman" w:cs="Times New Roman"/>
                <w:sz w:val="24"/>
                <w:szCs w:val="24"/>
              </w:rPr>
              <w:t>Финансовая непривлекательность работы в ДОУ</w:t>
            </w:r>
          </w:p>
          <w:p w:rsidR="00D92BD2" w:rsidRPr="00D92BD2" w:rsidRDefault="00D92BD2" w:rsidP="00D92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BD2">
              <w:rPr>
                <w:rFonts w:ascii="Times New Roman" w:hAnsi="Times New Roman" w:cs="Times New Roman"/>
                <w:sz w:val="24"/>
                <w:szCs w:val="24"/>
              </w:rPr>
              <w:t>для молодых специалистов</w:t>
            </w:r>
          </w:p>
          <w:p w:rsidR="00D92BD2" w:rsidRPr="00D92BD2" w:rsidRDefault="00D92BD2" w:rsidP="00D92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BD2">
              <w:rPr>
                <w:rFonts w:ascii="Times New Roman" w:hAnsi="Times New Roman" w:cs="Times New Roman"/>
                <w:sz w:val="24"/>
                <w:szCs w:val="24"/>
              </w:rPr>
              <w:t xml:space="preserve">Инертное отношение педагогов старшего возраста </w:t>
            </w:r>
            <w:proofErr w:type="gramStart"/>
            <w:r w:rsidRPr="00D92B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D92BD2" w:rsidRPr="00D92BD2" w:rsidRDefault="00D92BD2" w:rsidP="00D92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BD2">
              <w:rPr>
                <w:rFonts w:ascii="Times New Roman" w:hAnsi="Times New Roman" w:cs="Times New Roman"/>
                <w:sz w:val="24"/>
                <w:szCs w:val="24"/>
              </w:rPr>
              <w:t xml:space="preserve">участию во </w:t>
            </w:r>
            <w:proofErr w:type="gramStart"/>
            <w:r w:rsidRPr="00D92BD2">
              <w:rPr>
                <w:rFonts w:ascii="Times New Roman" w:hAnsi="Times New Roman" w:cs="Times New Roman"/>
                <w:sz w:val="24"/>
                <w:szCs w:val="24"/>
              </w:rPr>
              <w:t>всевозможных</w:t>
            </w:r>
            <w:proofErr w:type="gramEnd"/>
          </w:p>
          <w:p w:rsidR="00D92BD2" w:rsidRPr="00D92BD2" w:rsidRDefault="00D92BD2" w:rsidP="00D92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BD2">
              <w:rPr>
                <w:rFonts w:ascii="Times New Roman" w:hAnsi="Times New Roman" w:cs="Times New Roman"/>
                <w:sz w:val="24"/>
                <w:szCs w:val="24"/>
              </w:rPr>
              <w:t xml:space="preserve">конкурсах </w:t>
            </w:r>
            <w:proofErr w:type="gramStart"/>
            <w:r w:rsidRPr="00D92BD2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proofErr w:type="gramEnd"/>
          </w:p>
          <w:p w:rsidR="00D92BD2" w:rsidRPr="00261D10" w:rsidRDefault="00D92BD2" w:rsidP="00D92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BD2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мастерства, </w:t>
            </w:r>
            <w:proofErr w:type="gramStart"/>
            <w:r w:rsidRPr="00D92BD2">
              <w:rPr>
                <w:rFonts w:ascii="Times New Roman" w:hAnsi="Times New Roman" w:cs="Times New Roman"/>
                <w:sz w:val="24"/>
                <w:szCs w:val="24"/>
              </w:rPr>
              <w:t>самообразовании</w:t>
            </w:r>
            <w:proofErr w:type="gramEnd"/>
            <w:r w:rsidRPr="00D92BD2">
              <w:rPr>
                <w:rFonts w:ascii="Times New Roman" w:hAnsi="Times New Roman" w:cs="Times New Roman"/>
                <w:sz w:val="24"/>
                <w:szCs w:val="24"/>
              </w:rPr>
              <w:t>, инновационной деятельности</w:t>
            </w:r>
          </w:p>
        </w:tc>
      </w:tr>
    </w:tbl>
    <w:p w:rsidR="00D92BD2" w:rsidRDefault="00D92BD2" w:rsidP="0001648D">
      <w:pPr>
        <w:pStyle w:val="a3"/>
        <w:shd w:val="clear" w:color="auto" w:fill="FFFFFF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9712EA" w:rsidRDefault="009712EA" w:rsidP="009712EA">
      <w:pPr>
        <w:pStyle w:val="a3"/>
        <w:shd w:val="clear" w:color="auto" w:fill="FFFFFF"/>
        <w:spacing w:after="0"/>
        <w:ind w:firstLine="69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Поэтапный план мероприятий</w:t>
      </w:r>
    </w:p>
    <w:p w:rsidR="009712EA" w:rsidRDefault="009712EA" w:rsidP="009712EA">
      <w:pPr>
        <w:pStyle w:val="a3"/>
        <w:shd w:val="clear" w:color="auto" w:fill="FFFFFF"/>
        <w:spacing w:after="0"/>
        <w:ind w:firstLine="69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720" w:type="dxa"/>
        <w:tblLook w:val="04A0"/>
      </w:tblPr>
      <w:tblGrid>
        <w:gridCol w:w="3108"/>
        <w:gridCol w:w="3206"/>
        <w:gridCol w:w="3104"/>
      </w:tblGrid>
      <w:tr w:rsidR="009712EA" w:rsidTr="00FB0330">
        <w:tc>
          <w:tcPr>
            <w:tcW w:w="3108" w:type="dxa"/>
          </w:tcPr>
          <w:p w:rsidR="009712EA" w:rsidRDefault="009712EA" w:rsidP="00FB0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FC5">
              <w:rPr>
                <w:rFonts w:ascii="Times New Roman" w:hAnsi="Times New Roman" w:cs="Times New Roman"/>
                <w:b/>
                <w:sz w:val="24"/>
                <w:szCs w:val="24"/>
              </w:rPr>
              <w:t>I этап (2024 г.)</w:t>
            </w:r>
          </w:p>
        </w:tc>
        <w:tc>
          <w:tcPr>
            <w:tcW w:w="3206" w:type="dxa"/>
          </w:tcPr>
          <w:p w:rsidR="009712EA" w:rsidRDefault="009712EA" w:rsidP="00FB0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FC5">
              <w:rPr>
                <w:rFonts w:ascii="Times New Roman" w:hAnsi="Times New Roman" w:cs="Times New Roman"/>
                <w:b/>
                <w:sz w:val="24"/>
                <w:szCs w:val="24"/>
              </w:rPr>
              <w:t>II этап (2025-2027 гг.)</w:t>
            </w:r>
          </w:p>
        </w:tc>
        <w:tc>
          <w:tcPr>
            <w:tcW w:w="3104" w:type="dxa"/>
          </w:tcPr>
          <w:p w:rsidR="009712EA" w:rsidRDefault="009712EA" w:rsidP="00FB0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FC5">
              <w:rPr>
                <w:rFonts w:ascii="Times New Roman" w:hAnsi="Times New Roman" w:cs="Times New Roman"/>
                <w:b/>
                <w:sz w:val="24"/>
                <w:szCs w:val="24"/>
              </w:rPr>
              <w:t>III этап (2028 г.)</w:t>
            </w:r>
          </w:p>
        </w:tc>
      </w:tr>
      <w:tr w:rsidR="009712EA" w:rsidTr="00FB0330">
        <w:tc>
          <w:tcPr>
            <w:tcW w:w="3108" w:type="dxa"/>
          </w:tcPr>
          <w:p w:rsidR="009712EA" w:rsidRPr="009712EA" w:rsidRDefault="009712EA" w:rsidP="00971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1. Анализ актуального состояния</w:t>
            </w:r>
          </w:p>
          <w:p w:rsidR="009712EA" w:rsidRPr="00BF7358" w:rsidRDefault="009712EA" w:rsidP="00971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кадровой обстановки в учреждении</w:t>
            </w:r>
          </w:p>
        </w:tc>
        <w:tc>
          <w:tcPr>
            <w:tcW w:w="3206" w:type="dxa"/>
          </w:tcPr>
          <w:p w:rsidR="009712EA" w:rsidRPr="009712EA" w:rsidRDefault="009712EA" w:rsidP="00971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1. Реализация плана мотивирования и стимулирования инновационной деятельности и</w:t>
            </w:r>
          </w:p>
          <w:p w:rsidR="009712EA" w:rsidRPr="009712EA" w:rsidRDefault="009712EA" w:rsidP="00971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проектной культуры педагогов, профилактики профессионального выгорания,</w:t>
            </w:r>
          </w:p>
          <w:p w:rsidR="009712EA" w:rsidRPr="009712EA" w:rsidRDefault="009712EA" w:rsidP="00971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стремление к повышению</w:t>
            </w:r>
          </w:p>
          <w:p w:rsidR="009712EA" w:rsidRPr="009712EA" w:rsidRDefault="009712EA" w:rsidP="00971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своей квалификации</w:t>
            </w:r>
          </w:p>
        </w:tc>
        <w:tc>
          <w:tcPr>
            <w:tcW w:w="3104" w:type="dxa"/>
          </w:tcPr>
          <w:p w:rsidR="009712EA" w:rsidRPr="00BF7358" w:rsidRDefault="009712EA" w:rsidP="00971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Комплексная оценка эффективности введения профессионального стандарта педагога.</w:t>
            </w:r>
          </w:p>
        </w:tc>
      </w:tr>
      <w:tr w:rsidR="009712EA" w:rsidTr="00FB0330">
        <w:tc>
          <w:tcPr>
            <w:tcW w:w="3108" w:type="dxa"/>
          </w:tcPr>
          <w:p w:rsidR="009712EA" w:rsidRPr="009712EA" w:rsidRDefault="009712EA" w:rsidP="00971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2</w:t>
            </w:r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. Разработка комплексного поэтапного плана по повышению</w:t>
            </w:r>
          </w:p>
          <w:p w:rsidR="009712EA" w:rsidRPr="009712EA" w:rsidRDefault="009712EA" w:rsidP="00971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9712EA" w:rsidRPr="009712EA" w:rsidRDefault="009712EA" w:rsidP="00971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EA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компетентности </w:t>
            </w:r>
            <w:proofErr w:type="gramStart"/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proofErr w:type="gramEnd"/>
          </w:p>
          <w:p w:rsidR="009712EA" w:rsidRPr="009712EA" w:rsidRDefault="009712EA" w:rsidP="00971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E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коллектива в условиях реализации ФОП </w:t>
            </w:r>
            <w:proofErr w:type="gramStart"/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206" w:type="dxa"/>
          </w:tcPr>
          <w:p w:rsidR="009712EA" w:rsidRPr="009712EA" w:rsidRDefault="009712EA" w:rsidP="00971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2. Организация взаимодействия между ДОУ, создание системы социального</w:t>
            </w:r>
          </w:p>
          <w:p w:rsidR="009712EA" w:rsidRPr="009712EA" w:rsidRDefault="009712EA" w:rsidP="00971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партнёрства с организациями дополнительного образования, культуры, здравоохранения города</w:t>
            </w:r>
          </w:p>
        </w:tc>
        <w:tc>
          <w:tcPr>
            <w:tcW w:w="3104" w:type="dxa"/>
          </w:tcPr>
          <w:p w:rsidR="009712EA" w:rsidRPr="009712EA" w:rsidRDefault="009712EA" w:rsidP="00971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EA">
              <w:rPr>
                <w:rFonts w:ascii="Times New Roman" w:hAnsi="Times New Roman" w:cs="Times New Roman"/>
                <w:sz w:val="24"/>
                <w:szCs w:val="24"/>
              </w:rPr>
              <w:t xml:space="preserve">2. Определение </w:t>
            </w:r>
            <w:proofErr w:type="gramStart"/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перспективных</w:t>
            </w:r>
            <w:proofErr w:type="gramEnd"/>
          </w:p>
          <w:p w:rsidR="009712EA" w:rsidRPr="009712EA" w:rsidRDefault="009712EA" w:rsidP="00971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направлений деятельности детского сада по повышению</w:t>
            </w:r>
          </w:p>
          <w:p w:rsidR="009712EA" w:rsidRPr="00BF7358" w:rsidRDefault="009712EA" w:rsidP="00971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профессионального уровня работников</w:t>
            </w:r>
          </w:p>
        </w:tc>
      </w:tr>
      <w:tr w:rsidR="009712EA" w:rsidTr="00FB0330">
        <w:tc>
          <w:tcPr>
            <w:tcW w:w="3108" w:type="dxa"/>
          </w:tcPr>
          <w:p w:rsidR="009712EA" w:rsidRDefault="009712EA" w:rsidP="009712E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3. Разработка стратегии повышения привлекательности учреждения для молодых специалистов</w:t>
            </w:r>
          </w:p>
        </w:tc>
        <w:tc>
          <w:tcPr>
            <w:tcW w:w="3206" w:type="dxa"/>
          </w:tcPr>
          <w:p w:rsidR="009712EA" w:rsidRPr="009712EA" w:rsidRDefault="009712EA" w:rsidP="00971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3. Обеспечение научно-методического сопровождения образовательного,</w:t>
            </w:r>
          </w:p>
          <w:p w:rsidR="009712EA" w:rsidRPr="009712EA" w:rsidRDefault="009712EA" w:rsidP="00971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оздоровительного</w:t>
            </w:r>
            <w:proofErr w:type="gramEnd"/>
            <w:r w:rsidRPr="009712EA">
              <w:rPr>
                <w:rFonts w:ascii="Times New Roman" w:hAnsi="Times New Roman" w:cs="Times New Roman"/>
                <w:sz w:val="24"/>
                <w:szCs w:val="24"/>
              </w:rPr>
              <w:t xml:space="preserve"> и коррекционного процессов в</w:t>
            </w:r>
          </w:p>
          <w:p w:rsidR="009712EA" w:rsidRPr="009712EA" w:rsidRDefault="009712EA" w:rsidP="00971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9712EA">
              <w:rPr>
                <w:rFonts w:ascii="Times New Roman" w:hAnsi="Times New Roman" w:cs="Times New Roman"/>
                <w:sz w:val="24"/>
                <w:szCs w:val="24"/>
              </w:rPr>
              <w:t xml:space="preserve"> ФОП ДО, осуществления исследовательской и проектной деятельности</w:t>
            </w:r>
          </w:p>
          <w:p w:rsidR="009712EA" w:rsidRPr="009712EA" w:rsidRDefault="009712EA" w:rsidP="00971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педагогов.</w:t>
            </w:r>
          </w:p>
          <w:p w:rsidR="009712EA" w:rsidRPr="009712EA" w:rsidRDefault="009712EA" w:rsidP="00971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Участие в нацпроекте «Образование»</w:t>
            </w:r>
          </w:p>
        </w:tc>
        <w:tc>
          <w:tcPr>
            <w:tcW w:w="3104" w:type="dxa"/>
          </w:tcPr>
          <w:p w:rsidR="009712EA" w:rsidRPr="009712EA" w:rsidRDefault="009712EA" w:rsidP="00971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3. Выявление, обобщение и</w:t>
            </w:r>
          </w:p>
          <w:p w:rsidR="009712EA" w:rsidRPr="009712EA" w:rsidRDefault="009712EA" w:rsidP="00971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EA">
              <w:rPr>
                <w:rFonts w:ascii="Times New Roman" w:hAnsi="Times New Roman" w:cs="Times New Roman"/>
                <w:sz w:val="24"/>
                <w:szCs w:val="24"/>
              </w:rPr>
              <w:t xml:space="preserve">транслирование передового педагогического опыта на </w:t>
            </w:r>
            <w:proofErr w:type="gramStart"/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gramEnd"/>
          </w:p>
          <w:p w:rsidR="009712EA" w:rsidRPr="009712EA" w:rsidRDefault="009712EA" w:rsidP="00971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уровнях</w:t>
            </w:r>
            <w:proofErr w:type="gramEnd"/>
            <w:r w:rsidRPr="009712EA">
              <w:rPr>
                <w:rFonts w:ascii="Times New Roman" w:hAnsi="Times New Roman" w:cs="Times New Roman"/>
                <w:sz w:val="24"/>
                <w:szCs w:val="24"/>
              </w:rPr>
              <w:t xml:space="preserve"> через конкурсы</w:t>
            </w:r>
          </w:p>
          <w:p w:rsidR="009712EA" w:rsidRPr="009712EA" w:rsidRDefault="009712EA" w:rsidP="00971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профессионального мастерства,</w:t>
            </w:r>
          </w:p>
          <w:p w:rsidR="009712EA" w:rsidRPr="009712EA" w:rsidRDefault="009712EA" w:rsidP="00971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конференциях, публикации в сети Интернет, на сайте</w:t>
            </w:r>
          </w:p>
          <w:p w:rsidR="009712EA" w:rsidRPr="009712EA" w:rsidRDefault="009712EA" w:rsidP="00971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EA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сада,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</w:p>
          <w:p w:rsidR="009712EA" w:rsidRPr="009712EA" w:rsidRDefault="009712EA" w:rsidP="00971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 и т.д.</w:t>
            </w:r>
          </w:p>
        </w:tc>
      </w:tr>
      <w:tr w:rsidR="009712EA" w:rsidTr="00FB0330">
        <w:tc>
          <w:tcPr>
            <w:tcW w:w="3108" w:type="dxa"/>
          </w:tcPr>
          <w:p w:rsidR="009712EA" w:rsidRPr="009712EA" w:rsidRDefault="009712EA" w:rsidP="00971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4. Пересмотр содержания Правил</w:t>
            </w:r>
          </w:p>
          <w:p w:rsidR="009712EA" w:rsidRPr="009712EA" w:rsidRDefault="009712EA" w:rsidP="00971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внутреннего трудового распорядка, коллективного договора</w:t>
            </w:r>
          </w:p>
          <w:p w:rsidR="009712EA" w:rsidRPr="009712EA" w:rsidRDefault="009712EA" w:rsidP="00971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206" w:type="dxa"/>
          </w:tcPr>
          <w:p w:rsidR="009712EA" w:rsidRPr="009712EA" w:rsidRDefault="009712EA" w:rsidP="00971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4. Осуществление комплекса социально-направленных мероприятий с целью создания</w:t>
            </w:r>
          </w:p>
          <w:p w:rsidR="009712EA" w:rsidRPr="009712EA" w:rsidRDefault="009712EA" w:rsidP="00971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положительной мотивации</w:t>
            </w:r>
          </w:p>
          <w:p w:rsidR="009712EA" w:rsidRPr="009712EA" w:rsidRDefault="009712EA" w:rsidP="00971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труда сотрудников</w:t>
            </w:r>
          </w:p>
        </w:tc>
        <w:tc>
          <w:tcPr>
            <w:tcW w:w="3104" w:type="dxa"/>
          </w:tcPr>
          <w:p w:rsidR="009712EA" w:rsidRPr="009712EA" w:rsidRDefault="009712EA" w:rsidP="00971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4. Анализ эффективности мероприятий, направленных на социальную защищённость работников ДОУ</w:t>
            </w:r>
          </w:p>
        </w:tc>
      </w:tr>
      <w:tr w:rsidR="009712EA" w:rsidTr="00FB0330">
        <w:tc>
          <w:tcPr>
            <w:tcW w:w="3108" w:type="dxa"/>
          </w:tcPr>
          <w:p w:rsidR="009712EA" w:rsidRPr="009712EA" w:rsidRDefault="009712EA" w:rsidP="00971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EA">
              <w:rPr>
                <w:rFonts w:ascii="Times New Roman" w:hAnsi="Times New Roman" w:cs="Times New Roman"/>
                <w:sz w:val="24"/>
                <w:szCs w:val="24"/>
              </w:rPr>
              <w:t xml:space="preserve">5. Создание условий для составления </w:t>
            </w:r>
            <w:proofErr w:type="spellStart"/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9712EA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педагога образовательного учреждения, как формы</w:t>
            </w:r>
          </w:p>
          <w:p w:rsidR="009712EA" w:rsidRPr="009712EA" w:rsidRDefault="009712EA" w:rsidP="00971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обобщения опыта педагогической деятельности</w:t>
            </w:r>
          </w:p>
        </w:tc>
        <w:tc>
          <w:tcPr>
            <w:tcW w:w="3206" w:type="dxa"/>
          </w:tcPr>
          <w:p w:rsidR="009712EA" w:rsidRPr="009712EA" w:rsidRDefault="009712EA" w:rsidP="00971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EA">
              <w:rPr>
                <w:rFonts w:ascii="Times New Roman" w:hAnsi="Times New Roman" w:cs="Times New Roman"/>
                <w:sz w:val="24"/>
                <w:szCs w:val="24"/>
              </w:rPr>
              <w:t xml:space="preserve">5. Освоение педагогами </w:t>
            </w:r>
            <w:proofErr w:type="gramStart"/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12EA" w:rsidRPr="009712EA" w:rsidRDefault="009712EA" w:rsidP="00971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временных образовательных технологий. Совершенствование системы методической работы на основе</w:t>
            </w:r>
          </w:p>
          <w:p w:rsidR="009712EA" w:rsidRPr="009712EA" w:rsidRDefault="009712EA" w:rsidP="00971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EA">
              <w:rPr>
                <w:rFonts w:ascii="Times New Roman" w:hAnsi="Times New Roman" w:cs="Times New Roman"/>
                <w:sz w:val="24"/>
                <w:szCs w:val="24"/>
              </w:rPr>
              <w:t xml:space="preserve">внедрения технологии </w:t>
            </w:r>
            <w:proofErr w:type="spellStart"/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9712EA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</w:t>
            </w:r>
          </w:p>
          <w:p w:rsidR="009712EA" w:rsidRPr="009712EA" w:rsidRDefault="009712EA" w:rsidP="00971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профессионального развития педагога и метода</w:t>
            </w:r>
          </w:p>
          <w:p w:rsidR="009712EA" w:rsidRPr="009712EA" w:rsidRDefault="009712EA" w:rsidP="00971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EA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 в работе </w:t>
            </w:r>
            <w:proofErr w:type="gramStart"/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712EA" w:rsidRPr="009712EA" w:rsidRDefault="009712EA" w:rsidP="00971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молодыми педагогами</w:t>
            </w:r>
          </w:p>
        </w:tc>
        <w:tc>
          <w:tcPr>
            <w:tcW w:w="3104" w:type="dxa"/>
          </w:tcPr>
          <w:p w:rsidR="009712EA" w:rsidRPr="009712EA" w:rsidRDefault="009712EA" w:rsidP="00971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EA">
              <w:rPr>
                <w:rFonts w:ascii="Times New Roman" w:hAnsi="Times New Roman" w:cs="Times New Roman"/>
                <w:sz w:val="24"/>
                <w:szCs w:val="24"/>
              </w:rPr>
              <w:t xml:space="preserve">5. Трансляция </w:t>
            </w:r>
            <w:proofErr w:type="gramStart"/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передового</w:t>
            </w:r>
            <w:proofErr w:type="gramEnd"/>
            <w:r w:rsidRPr="009712EA">
              <w:rPr>
                <w:rFonts w:ascii="Times New Roman" w:hAnsi="Times New Roman" w:cs="Times New Roman"/>
                <w:sz w:val="24"/>
                <w:szCs w:val="24"/>
              </w:rPr>
              <w:t xml:space="preserve"> и инновационного педагогического</w:t>
            </w:r>
          </w:p>
          <w:p w:rsidR="009712EA" w:rsidRPr="009712EA" w:rsidRDefault="009712EA" w:rsidP="00971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опыта. Создание на базе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школы молодого воспитателя</w:t>
            </w:r>
          </w:p>
        </w:tc>
      </w:tr>
    </w:tbl>
    <w:p w:rsidR="009712EA" w:rsidRDefault="009712EA" w:rsidP="0001648D">
      <w:pPr>
        <w:pStyle w:val="a3"/>
        <w:shd w:val="clear" w:color="auto" w:fill="FFFFFF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9712EA" w:rsidRDefault="009712EA" w:rsidP="00971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2EA">
        <w:rPr>
          <w:rFonts w:ascii="Times New Roman" w:hAnsi="Times New Roman" w:cs="Times New Roman"/>
          <w:b/>
          <w:sz w:val="24"/>
          <w:szCs w:val="24"/>
        </w:rPr>
        <w:t>Программная задача: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2EA">
        <w:rPr>
          <w:rFonts w:ascii="Times New Roman" w:hAnsi="Times New Roman" w:cs="Times New Roman"/>
          <w:bCs/>
          <w:sz w:val="24"/>
          <w:szCs w:val="24"/>
        </w:rPr>
        <w:t>Совершенствование системы работы ДОУ с семьей по вопросам воспитания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12EA">
        <w:rPr>
          <w:rFonts w:ascii="Times New Roman" w:hAnsi="Times New Roman" w:cs="Times New Roman"/>
          <w:bCs/>
          <w:sz w:val="24"/>
          <w:szCs w:val="24"/>
        </w:rPr>
        <w:t>и развития детей дошкольного возраста, использования разнообразных форм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12EA">
        <w:rPr>
          <w:rFonts w:ascii="Times New Roman" w:hAnsi="Times New Roman" w:cs="Times New Roman"/>
          <w:bCs/>
          <w:sz w:val="24"/>
          <w:szCs w:val="24"/>
        </w:rPr>
        <w:t>вовлечения семей воспитанников в образовательный процесс ДОУ, в том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12EA">
        <w:rPr>
          <w:rFonts w:ascii="Times New Roman" w:hAnsi="Times New Roman" w:cs="Times New Roman"/>
          <w:bCs/>
          <w:sz w:val="24"/>
          <w:szCs w:val="24"/>
        </w:rPr>
        <w:t>числе технологий дистанционного взаимодействия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712EA" w:rsidRDefault="009712EA" w:rsidP="00971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8"/>
        <w:tblW w:w="10286" w:type="dxa"/>
        <w:tblInd w:w="108" w:type="dxa"/>
        <w:tblLook w:val="04A0"/>
      </w:tblPr>
      <w:tblGrid>
        <w:gridCol w:w="2977"/>
        <w:gridCol w:w="4581"/>
        <w:gridCol w:w="2728"/>
      </w:tblGrid>
      <w:tr w:rsidR="009712EA" w:rsidTr="00FB0330">
        <w:tc>
          <w:tcPr>
            <w:tcW w:w="2977" w:type="dxa"/>
          </w:tcPr>
          <w:p w:rsidR="009712EA" w:rsidRDefault="009712EA" w:rsidP="00FB0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D10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4581" w:type="dxa"/>
          </w:tcPr>
          <w:p w:rsidR="009712EA" w:rsidRPr="00261D10" w:rsidRDefault="009712EA" w:rsidP="00FB0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D10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Перспективы развития,</w:t>
            </w:r>
          </w:p>
          <w:p w:rsidR="009712EA" w:rsidRDefault="009712EA" w:rsidP="00FB0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D10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пути решения</w:t>
            </w:r>
          </w:p>
        </w:tc>
        <w:tc>
          <w:tcPr>
            <w:tcW w:w="2728" w:type="dxa"/>
          </w:tcPr>
          <w:p w:rsidR="009712EA" w:rsidRDefault="009712EA" w:rsidP="00FB0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D10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риски</w:t>
            </w:r>
          </w:p>
        </w:tc>
      </w:tr>
      <w:tr w:rsidR="009712EA" w:rsidRPr="00261D10" w:rsidTr="00FB0330">
        <w:tc>
          <w:tcPr>
            <w:tcW w:w="2977" w:type="dxa"/>
          </w:tcPr>
          <w:p w:rsidR="009712EA" w:rsidRPr="009712EA" w:rsidRDefault="009712EA" w:rsidP="00971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Загруженность родителей, нехватка времени для полноценного участия в совместной деятельности с ДОУ</w:t>
            </w:r>
          </w:p>
          <w:p w:rsidR="009712EA" w:rsidRPr="009712EA" w:rsidRDefault="009712EA" w:rsidP="00971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Инертность родителей</w:t>
            </w:r>
          </w:p>
          <w:p w:rsidR="009712EA" w:rsidRPr="009712EA" w:rsidRDefault="009712EA" w:rsidP="00971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Недостаточное использование</w:t>
            </w:r>
          </w:p>
          <w:p w:rsidR="009712EA" w:rsidRPr="009712EA" w:rsidRDefault="009712EA" w:rsidP="00971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современных и разнообразных</w:t>
            </w:r>
          </w:p>
          <w:p w:rsidR="009712EA" w:rsidRPr="009712EA" w:rsidRDefault="009712EA" w:rsidP="00971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форм работы педагогов с родителями</w:t>
            </w:r>
          </w:p>
          <w:p w:rsidR="009712EA" w:rsidRPr="00BF32B0" w:rsidRDefault="009712EA" w:rsidP="00841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Отсутствие партнерских отношений «родитель-</w:t>
            </w:r>
            <w:r w:rsidR="008419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12EA">
              <w:rPr>
                <w:rFonts w:ascii="Times New Roman" w:hAnsi="Times New Roman" w:cs="Times New Roman"/>
                <w:sz w:val="24"/>
                <w:szCs w:val="24"/>
              </w:rPr>
              <w:t>оспитатель»</w:t>
            </w:r>
          </w:p>
        </w:tc>
        <w:tc>
          <w:tcPr>
            <w:tcW w:w="4581" w:type="dxa"/>
          </w:tcPr>
          <w:p w:rsidR="00841918" w:rsidRPr="00841918" w:rsidRDefault="00841918" w:rsidP="008419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18">
              <w:rPr>
                <w:rFonts w:ascii="Times New Roman" w:hAnsi="Times New Roman" w:cs="Times New Roman"/>
                <w:sz w:val="24"/>
                <w:szCs w:val="24"/>
              </w:rPr>
              <w:t>Использовать разнообразные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918">
              <w:rPr>
                <w:rFonts w:ascii="Times New Roman" w:hAnsi="Times New Roman" w:cs="Times New Roman"/>
                <w:sz w:val="24"/>
                <w:szCs w:val="24"/>
              </w:rPr>
              <w:t xml:space="preserve">формы работы педагогов с семьей, </w:t>
            </w:r>
            <w:proofErr w:type="gramStart"/>
            <w:r w:rsidRPr="008419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712EA" w:rsidRPr="00D92BD2" w:rsidRDefault="00841918" w:rsidP="008419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18">
              <w:rPr>
                <w:rFonts w:ascii="Times New Roman" w:hAnsi="Times New Roman" w:cs="Times New Roman"/>
                <w:sz w:val="24"/>
                <w:szCs w:val="24"/>
              </w:rPr>
              <w:t>том числе дистанционные, организовать клуб по интересам, проводить мероприятия в выходные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918">
              <w:rPr>
                <w:rFonts w:ascii="Times New Roman" w:hAnsi="Times New Roman" w:cs="Times New Roman"/>
                <w:sz w:val="24"/>
                <w:szCs w:val="24"/>
              </w:rPr>
              <w:t>праздничные дни (праздники, экскурсии, театральные встречи и т.д.)</w:t>
            </w:r>
          </w:p>
        </w:tc>
        <w:tc>
          <w:tcPr>
            <w:tcW w:w="2728" w:type="dxa"/>
          </w:tcPr>
          <w:p w:rsidR="00841918" w:rsidRPr="00841918" w:rsidRDefault="00841918" w:rsidP="00841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918">
              <w:rPr>
                <w:rFonts w:ascii="Times New Roman" w:hAnsi="Times New Roman" w:cs="Times New Roman"/>
                <w:sz w:val="24"/>
                <w:szCs w:val="24"/>
              </w:rPr>
              <w:t>Инертность родителей и</w:t>
            </w:r>
          </w:p>
          <w:p w:rsidR="009712EA" w:rsidRPr="00841918" w:rsidRDefault="00841918" w:rsidP="00841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918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</w:tr>
    </w:tbl>
    <w:p w:rsidR="009712EA" w:rsidRDefault="009712EA" w:rsidP="00971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918" w:rsidRDefault="00841918" w:rsidP="00841918">
      <w:pPr>
        <w:pStyle w:val="a3"/>
        <w:shd w:val="clear" w:color="auto" w:fill="FFFFFF"/>
        <w:spacing w:after="0"/>
        <w:ind w:firstLine="69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Поэтапный план мероприятий</w:t>
      </w:r>
    </w:p>
    <w:p w:rsidR="00841918" w:rsidRDefault="00841918" w:rsidP="00841918">
      <w:pPr>
        <w:pStyle w:val="a3"/>
        <w:shd w:val="clear" w:color="auto" w:fill="FFFFFF"/>
        <w:spacing w:after="0"/>
        <w:ind w:firstLine="69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720" w:type="dxa"/>
        <w:tblLook w:val="04A0"/>
      </w:tblPr>
      <w:tblGrid>
        <w:gridCol w:w="3108"/>
        <w:gridCol w:w="3206"/>
        <w:gridCol w:w="3104"/>
      </w:tblGrid>
      <w:tr w:rsidR="00841918" w:rsidTr="00FB0330">
        <w:tc>
          <w:tcPr>
            <w:tcW w:w="3108" w:type="dxa"/>
          </w:tcPr>
          <w:p w:rsidR="00841918" w:rsidRDefault="00841918" w:rsidP="00FB0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FC5">
              <w:rPr>
                <w:rFonts w:ascii="Times New Roman" w:hAnsi="Times New Roman" w:cs="Times New Roman"/>
                <w:b/>
                <w:sz w:val="24"/>
                <w:szCs w:val="24"/>
              </w:rPr>
              <w:t>I этап (2024 г.)</w:t>
            </w:r>
          </w:p>
        </w:tc>
        <w:tc>
          <w:tcPr>
            <w:tcW w:w="3206" w:type="dxa"/>
          </w:tcPr>
          <w:p w:rsidR="00841918" w:rsidRDefault="00841918" w:rsidP="00FB0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FC5">
              <w:rPr>
                <w:rFonts w:ascii="Times New Roman" w:hAnsi="Times New Roman" w:cs="Times New Roman"/>
                <w:b/>
                <w:sz w:val="24"/>
                <w:szCs w:val="24"/>
              </w:rPr>
              <w:t>II этап (2025-2027 гг.)</w:t>
            </w:r>
          </w:p>
        </w:tc>
        <w:tc>
          <w:tcPr>
            <w:tcW w:w="3104" w:type="dxa"/>
          </w:tcPr>
          <w:p w:rsidR="00841918" w:rsidRDefault="00841918" w:rsidP="00FB0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FC5">
              <w:rPr>
                <w:rFonts w:ascii="Times New Roman" w:hAnsi="Times New Roman" w:cs="Times New Roman"/>
                <w:b/>
                <w:sz w:val="24"/>
                <w:szCs w:val="24"/>
              </w:rPr>
              <w:t>III этап (2028 г.)</w:t>
            </w:r>
          </w:p>
        </w:tc>
      </w:tr>
      <w:tr w:rsidR="00841918" w:rsidTr="00FB0330">
        <w:tc>
          <w:tcPr>
            <w:tcW w:w="3108" w:type="dxa"/>
          </w:tcPr>
          <w:p w:rsidR="00841918" w:rsidRPr="00841918" w:rsidRDefault="00841918" w:rsidP="00841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918">
              <w:rPr>
                <w:rFonts w:ascii="Times New Roman" w:hAnsi="Times New Roman" w:cs="Times New Roman"/>
                <w:sz w:val="24"/>
                <w:szCs w:val="24"/>
              </w:rPr>
              <w:t xml:space="preserve">1. Анализ системы работы </w:t>
            </w:r>
            <w:proofErr w:type="gramStart"/>
            <w:r w:rsidRPr="008419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41918" w:rsidRPr="00BF7358" w:rsidRDefault="00841918" w:rsidP="00841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918">
              <w:rPr>
                <w:rFonts w:ascii="Times New Roman" w:hAnsi="Times New Roman" w:cs="Times New Roman"/>
                <w:sz w:val="24"/>
                <w:szCs w:val="24"/>
              </w:rPr>
              <w:t>семьей</w:t>
            </w:r>
          </w:p>
        </w:tc>
        <w:tc>
          <w:tcPr>
            <w:tcW w:w="3206" w:type="dxa"/>
          </w:tcPr>
          <w:p w:rsidR="00841918" w:rsidRPr="009712EA" w:rsidRDefault="00841918" w:rsidP="00841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918">
              <w:rPr>
                <w:rFonts w:ascii="Times New Roman" w:hAnsi="Times New Roman" w:cs="Times New Roman"/>
                <w:sz w:val="24"/>
                <w:szCs w:val="24"/>
              </w:rPr>
              <w:t>1. Реализация плана работы с семьей с использованием нетрадиционных фор</w:t>
            </w:r>
          </w:p>
        </w:tc>
        <w:tc>
          <w:tcPr>
            <w:tcW w:w="3104" w:type="dxa"/>
          </w:tcPr>
          <w:p w:rsidR="00841918" w:rsidRPr="00841918" w:rsidRDefault="00841918" w:rsidP="00841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918">
              <w:rPr>
                <w:rFonts w:ascii="Times New Roman" w:hAnsi="Times New Roman" w:cs="Times New Roman"/>
                <w:sz w:val="24"/>
                <w:szCs w:val="24"/>
              </w:rPr>
              <w:t>1. Комплексная оценка</w:t>
            </w:r>
          </w:p>
          <w:p w:rsidR="00841918" w:rsidRPr="00841918" w:rsidRDefault="00841918" w:rsidP="00841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918">
              <w:rPr>
                <w:rFonts w:ascii="Times New Roman" w:hAnsi="Times New Roman" w:cs="Times New Roman"/>
                <w:sz w:val="24"/>
                <w:szCs w:val="24"/>
              </w:rPr>
              <w:t>эффективности введения</w:t>
            </w:r>
          </w:p>
          <w:p w:rsidR="00841918" w:rsidRPr="00BF7358" w:rsidRDefault="00841918" w:rsidP="00841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918">
              <w:rPr>
                <w:rFonts w:ascii="Times New Roman" w:hAnsi="Times New Roman" w:cs="Times New Roman"/>
                <w:sz w:val="24"/>
                <w:szCs w:val="24"/>
              </w:rPr>
              <w:t>профессионального стандарта педагога.</w:t>
            </w:r>
          </w:p>
        </w:tc>
      </w:tr>
      <w:tr w:rsidR="00841918" w:rsidTr="00FB0330">
        <w:tc>
          <w:tcPr>
            <w:tcW w:w="3108" w:type="dxa"/>
          </w:tcPr>
          <w:p w:rsidR="00841918" w:rsidRPr="00841918" w:rsidRDefault="00841918" w:rsidP="00841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918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Разработка </w:t>
            </w:r>
            <w:proofErr w:type="gramStart"/>
            <w:r w:rsidRPr="00841918">
              <w:rPr>
                <w:rFonts w:ascii="Times New Roman" w:hAnsi="Times New Roman" w:cs="Times New Roman"/>
                <w:sz w:val="24"/>
                <w:szCs w:val="24"/>
              </w:rPr>
              <w:t>комплексного</w:t>
            </w:r>
            <w:proofErr w:type="gramEnd"/>
          </w:p>
          <w:p w:rsidR="00841918" w:rsidRPr="00841918" w:rsidRDefault="00841918" w:rsidP="00841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918">
              <w:rPr>
                <w:rFonts w:ascii="Times New Roman" w:hAnsi="Times New Roman" w:cs="Times New Roman"/>
                <w:sz w:val="24"/>
                <w:szCs w:val="24"/>
              </w:rPr>
              <w:t>поэтапного плана по внедрению новых форм работы с семьей</w:t>
            </w:r>
          </w:p>
        </w:tc>
        <w:tc>
          <w:tcPr>
            <w:tcW w:w="3206" w:type="dxa"/>
          </w:tcPr>
          <w:p w:rsidR="00841918" w:rsidRPr="00841918" w:rsidRDefault="00841918" w:rsidP="00841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918">
              <w:rPr>
                <w:rFonts w:ascii="Times New Roman" w:hAnsi="Times New Roman" w:cs="Times New Roman"/>
                <w:sz w:val="24"/>
                <w:szCs w:val="24"/>
              </w:rPr>
              <w:t>2. Привлечение родителей к участию в инновационной деятельности ДОУ, проектах, развитии РПП</w:t>
            </w:r>
          </w:p>
        </w:tc>
        <w:tc>
          <w:tcPr>
            <w:tcW w:w="3104" w:type="dxa"/>
          </w:tcPr>
          <w:p w:rsidR="00841918" w:rsidRPr="00841918" w:rsidRDefault="00841918" w:rsidP="00841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918">
              <w:rPr>
                <w:rFonts w:ascii="Times New Roman" w:hAnsi="Times New Roman" w:cs="Times New Roman"/>
                <w:sz w:val="24"/>
                <w:szCs w:val="24"/>
              </w:rPr>
              <w:t>2. Участие родителей в деятельности ДОУ как полноправных партнеров</w:t>
            </w:r>
          </w:p>
        </w:tc>
      </w:tr>
      <w:tr w:rsidR="00841918" w:rsidRPr="004031C3" w:rsidTr="00FB0330">
        <w:tc>
          <w:tcPr>
            <w:tcW w:w="3108" w:type="dxa"/>
          </w:tcPr>
          <w:p w:rsidR="00841918" w:rsidRPr="004031C3" w:rsidRDefault="00841918" w:rsidP="00841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1C3">
              <w:rPr>
                <w:rFonts w:ascii="Times New Roman" w:hAnsi="Times New Roman" w:cs="Times New Roman"/>
                <w:sz w:val="24"/>
                <w:szCs w:val="24"/>
              </w:rPr>
              <w:t>3. Анализ степени удовлетворённости родителей качеством</w:t>
            </w:r>
          </w:p>
          <w:p w:rsidR="00841918" w:rsidRPr="004031C3" w:rsidRDefault="00841918" w:rsidP="00841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1C3">
              <w:rPr>
                <w:rFonts w:ascii="Times New Roman" w:hAnsi="Times New Roman" w:cs="Times New Roman"/>
                <w:sz w:val="24"/>
                <w:szCs w:val="24"/>
              </w:rPr>
              <w:t>образовательных услуг, предоставляемых детским садом (в рамках социального мониторинга)</w:t>
            </w:r>
          </w:p>
        </w:tc>
        <w:tc>
          <w:tcPr>
            <w:tcW w:w="3206" w:type="dxa"/>
          </w:tcPr>
          <w:p w:rsidR="00841918" w:rsidRPr="004031C3" w:rsidRDefault="00841918" w:rsidP="00841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1C3">
              <w:rPr>
                <w:rFonts w:ascii="Times New Roman" w:hAnsi="Times New Roman" w:cs="Times New Roman"/>
                <w:sz w:val="24"/>
                <w:szCs w:val="24"/>
              </w:rPr>
              <w:t xml:space="preserve">3. Дифференцированная работа с семьями воспитанников </w:t>
            </w:r>
            <w:proofErr w:type="gramStart"/>
            <w:r w:rsidRPr="004031C3"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 w:rsidRPr="004031C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841918" w:rsidRPr="004031C3" w:rsidRDefault="00841918" w:rsidP="00841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1C3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возраста:</w:t>
            </w:r>
          </w:p>
          <w:p w:rsidR="00841918" w:rsidRPr="004031C3" w:rsidRDefault="00841918" w:rsidP="00841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1C3">
              <w:rPr>
                <w:rFonts w:ascii="Times New Roman" w:hAnsi="Times New Roman" w:cs="Times New Roman"/>
                <w:sz w:val="24"/>
                <w:szCs w:val="24"/>
              </w:rPr>
              <w:t>- анкетирование;</w:t>
            </w:r>
          </w:p>
          <w:p w:rsidR="00841918" w:rsidRPr="004031C3" w:rsidRDefault="00841918" w:rsidP="00841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1C3">
              <w:rPr>
                <w:rFonts w:ascii="Times New Roman" w:hAnsi="Times New Roman" w:cs="Times New Roman"/>
                <w:sz w:val="24"/>
                <w:szCs w:val="24"/>
              </w:rPr>
              <w:t>- выпуск рекламных буклетов информационных листовок;</w:t>
            </w:r>
          </w:p>
          <w:p w:rsidR="00841918" w:rsidRPr="004031C3" w:rsidRDefault="00841918" w:rsidP="00841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1C3">
              <w:rPr>
                <w:rFonts w:ascii="Times New Roman" w:hAnsi="Times New Roman" w:cs="Times New Roman"/>
                <w:sz w:val="24"/>
                <w:szCs w:val="24"/>
              </w:rPr>
              <w:t>- организация дней открытых дверей;</w:t>
            </w:r>
          </w:p>
          <w:p w:rsidR="00841918" w:rsidRPr="004031C3" w:rsidRDefault="00841918" w:rsidP="00841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1C3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</w:t>
            </w:r>
            <w:proofErr w:type="spellStart"/>
            <w:r w:rsidRPr="004031C3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4031C3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информационно-просветительских мероприятий для родителей;</w:t>
            </w:r>
          </w:p>
          <w:p w:rsidR="00841918" w:rsidRPr="004031C3" w:rsidRDefault="00841918" w:rsidP="00841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1C3">
              <w:rPr>
                <w:rFonts w:ascii="Times New Roman" w:hAnsi="Times New Roman" w:cs="Times New Roman"/>
                <w:sz w:val="24"/>
                <w:szCs w:val="24"/>
              </w:rPr>
              <w:t>- трансляция передового опыта детского сада через сеть Интернет</w:t>
            </w:r>
          </w:p>
        </w:tc>
        <w:tc>
          <w:tcPr>
            <w:tcW w:w="3104" w:type="dxa"/>
          </w:tcPr>
          <w:p w:rsidR="00841918" w:rsidRPr="004031C3" w:rsidRDefault="00841918" w:rsidP="00841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1C3">
              <w:rPr>
                <w:rFonts w:ascii="Times New Roman" w:hAnsi="Times New Roman" w:cs="Times New Roman"/>
                <w:sz w:val="24"/>
                <w:szCs w:val="24"/>
              </w:rPr>
              <w:t>3. Мониторинг удовлетворённости родителей качеством образовательных</w:t>
            </w:r>
          </w:p>
          <w:p w:rsidR="00841918" w:rsidRPr="004031C3" w:rsidRDefault="00841918" w:rsidP="00841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1C3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41918" w:rsidRPr="004031C3" w:rsidRDefault="00841918" w:rsidP="00841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1C3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</w:t>
            </w:r>
            <w:proofErr w:type="gramStart"/>
            <w:r w:rsidRPr="004031C3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психолого-педагогических</w:t>
            </w:r>
            <w:proofErr w:type="gramEnd"/>
          </w:p>
          <w:p w:rsidR="004031C3" w:rsidRPr="004031C3" w:rsidRDefault="00841918" w:rsidP="00403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1C3">
              <w:rPr>
                <w:rFonts w:ascii="Times New Roman" w:hAnsi="Times New Roman" w:cs="Times New Roman"/>
                <w:sz w:val="24"/>
                <w:szCs w:val="24"/>
              </w:rPr>
              <w:t>знаний в вопросах развития и образования, охраны</w:t>
            </w:r>
            <w:r w:rsidR="004031C3" w:rsidRPr="004031C3">
              <w:rPr>
                <w:rFonts w:ascii="Times New Roman" w:hAnsi="Times New Roman" w:cs="Times New Roman"/>
                <w:sz w:val="24"/>
                <w:szCs w:val="24"/>
              </w:rPr>
              <w:t xml:space="preserve"> и укрепления здоровья детей.</w:t>
            </w:r>
          </w:p>
          <w:p w:rsidR="004031C3" w:rsidRPr="004031C3" w:rsidRDefault="004031C3" w:rsidP="00403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1C3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</w:t>
            </w:r>
            <w:proofErr w:type="gramStart"/>
            <w:r w:rsidRPr="004031C3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proofErr w:type="gramEnd"/>
            <w:r w:rsidRPr="004031C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031C3">
              <w:rPr>
                <w:rFonts w:ascii="Times New Roman" w:hAnsi="Times New Roman" w:cs="Times New Roman"/>
                <w:sz w:val="24"/>
                <w:szCs w:val="24"/>
              </w:rPr>
              <w:t>валеологической</w:t>
            </w:r>
            <w:proofErr w:type="spellEnd"/>
          </w:p>
          <w:p w:rsidR="004031C3" w:rsidRPr="004031C3" w:rsidRDefault="004031C3" w:rsidP="00403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1C3">
              <w:rPr>
                <w:rFonts w:ascii="Times New Roman" w:hAnsi="Times New Roman" w:cs="Times New Roman"/>
                <w:sz w:val="24"/>
                <w:szCs w:val="24"/>
              </w:rPr>
              <w:t>культуры молодых</w:t>
            </w:r>
          </w:p>
          <w:p w:rsidR="004031C3" w:rsidRPr="004031C3" w:rsidRDefault="004031C3" w:rsidP="00403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1C3">
              <w:rPr>
                <w:rFonts w:ascii="Times New Roman" w:hAnsi="Times New Roman" w:cs="Times New Roman"/>
                <w:sz w:val="24"/>
                <w:szCs w:val="24"/>
              </w:rPr>
              <w:t>родителей;</w:t>
            </w:r>
          </w:p>
          <w:p w:rsidR="004031C3" w:rsidRPr="004031C3" w:rsidRDefault="004031C3" w:rsidP="00403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1C3">
              <w:rPr>
                <w:rFonts w:ascii="Times New Roman" w:hAnsi="Times New Roman" w:cs="Times New Roman"/>
                <w:sz w:val="24"/>
                <w:szCs w:val="24"/>
              </w:rPr>
              <w:t>- повышение престижа</w:t>
            </w:r>
          </w:p>
          <w:p w:rsidR="004031C3" w:rsidRPr="004031C3" w:rsidRDefault="004031C3" w:rsidP="00403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1C3">
              <w:rPr>
                <w:rFonts w:ascii="Times New Roman" w:hAnsi="Times New Roman" w:cs="Times New Roman"/>
                <w:sz w:val="24"/>
                <w:szCs w:val="24"/>
              </w:rPr>
              <w:t>детского сада среди заинтересованного населения</w:t>
            </w:r>
          </w:p>
          <w:p w:rsidR="00841918" w:rsidRPr="004031C3" w:rsidRDefault="004031C3" w:rsidP="00403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1C3">
              <w:rPr>
                <w:rFonts w:ascii="Times New Roman" w:hAnsi="Times New Roman" w:cs="Times New Roman"/>
                <w:sz w:val="24"/>
                <w:szCs w:val="24"/>
              </w:rPr>
              <w:t xml:space="preserve">при помощи </w:t>
            </w:r>
            <w:proofErr w:type="spellStart"/>
            <w:r w:rsidRPr="004031C3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4031C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деятельности)</w:t>
            </w:r>
          </w:p>
        </w:tc>
      </w:tr>
      <w:tr w:rsidR="004031C3" w:rsidRPr="004031C3" w:rsidTr="00FB0330">
        <w:tc>
          <w:tcPr>
            <w:tcW w:w="3108" w:type="dxa"/>
          </w:tcPr>
          <w:p w:rsidR="004031C3" w:rsidRPr="004031C3" w:rsidRDefault="004031C3" w:rsidP="00403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1C3">
              <w:rPr>
                <w:rFonts w:ascii="Times New Roman" w:hAnsi="Times New Roman" w:cs="Times New Roman"/>
                <w:sz w:val="24"/>
                <w:szCs w:val="24"/>
              </w:rPr>
              <w:t xml:space="preserve">4. Использование </w:t>
            </w:r>
            <w:r w:rsidRPr="00403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дистанционных форм взаимодействия через социальные сети, сайт</w:t>
            </w:r>
          </w:p>
          <w:p w:rsidR="004031C3" w:rsidRPr="004031C3" w:rsidRDefault="004031C3" w:rsidP="00403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1C3">
              <w:rPr>
                <w:rFonts w:ascii="Times New Roman" w:hAnsi="Times New Roman" w:cs="Times New Roman"/>
                <w:sz w:val="24"/>
                <w:szCs w:val="24"/>
              </w:rPr>
              <w:t xml:space="preserve">ДОУ и </w:t>
            </w:r>
            <w:proofErr w:type="spellStart"/>
            <w:r w:rsidRPr="004031C3">
              <w:rPr>
                <w:rFonts w:ascii="Times New Roman" w:hAnsi="Times New Roman" w:cs="Times New Roman"/>
                <w:sz w:val="24"/>
                <w:szCs w:val="24"/>
              </w:rPr>
              <w:t>госпаблик</w:t>
            </w:r>
            <w:proofErr w:type="spellEnd"/>
          </w:p>
        </w:tc>
        <w:tc>
          <w:tcPr>
            <w:tcW w:w="3206" w:type="dxa"/>
          </w:tcPr>
          <w:p w:rsidR="004031C3" w:rsidRPr="004031C3" w:rsidRDefault="004031C3" w:rsidP="00403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Публикации отчетов о </w:t>
            </w:r>
            <w:r w:rsidRPr="00403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совместных мероприятиях родителей и</w:t>
            </w:r>
          </w:p>
          <w:p w:rsidR="004031C3" w:rsidRPr="004031C3" w:rsidRDefault="004031C3" w:rsidP="00403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1C3">
              <w:rPr>
                <w:rFonts w:ascii="Times New Roman" w:hAnsi="Times New Roman" w:cs="Times New Roman"/>
                <w:sz w:val="24"/>
                <w:szCs w:val="24"/>
              </w:rPr>
              <w:t>ДОУ. Трансляция полезного семейного опыта в воспитании детей</w:t>
            </w:r>
          </w:p>
        </w:tc>
        <w:tc>
          <w:tcPr>
            <w:tcW w:w="3104" w:type="dxa"/>
          </w:tcPr>
          <w:p w:rsidR="004031C3" w:rsidRPr="004031C3" w:rsidRDefault="004031C3" w:rsidP="00403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Анализ эффективности</w:t>
            </w:r>
          </w:p>
          <w:p w:rsidR="004031C3" w:rsidRPr="004031C3" w:rsidRDefault="004031C3" w:rsidP="00403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взаимодействию с родителями.</w:t>
            </w:r>
          </w:p>
        </w:tc>
      </w:tr>
    </w:tbl>
    <w:p w:rsidR="00841918" w:rsidRDefault="00841918" w:rsidP="00971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AE3" w:rsidRDefault="007A3AE3" w:rsidP="00971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AE3" w:rsidRDefault="007A3AE3" w:rsidP="007A3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AE3">
        <w:rPr>
          <w:rFonts w:ascii="Times New Roman" w:hAnsi="Times New Roman" w:cs="Times New Roman"/>
          <w:b/>
          <w:sz w:val="24"/>
          <w:szCs w:val="24"/>
        </w:rPr>
        <w:t>Программная задача:</w:t>
      </w:r>
      <w:r w:rsidRPr="007A3AE3">
        <w:rPr>
          <w:rFonts w:ascii="Times New Roman" w:hAnsi="Times New Roman" w:cs="Times New Roman"/>
          <w:sz w:val="24"/>
          <w:szCs w:val="24"/>
        </w:rPr>
        <w:t xml:space="preserve"> </w:t>
      </w:r>
      <w:r w:rsidRPr="007A3AE3">
        <w:rPr>
          <w:rFonts w:ascii="Times New Roman" w:hAnsi="Times New Roman" w:cs="Times New Roman"/>
          <w:bCs/>
          <w:sz w:val="24"/>
          <w:szCs w:val="24"/>
        </w:rPr>
        <w:t>Совершенствование материально-технического и программного обеспечения ДОУ</w:t>
      </w:r>
    </w:p>
    <w:p w:rsidR="007A3AE3" w:rsidRDefault="007A3AE3" w:rsidP="007A3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8"/>
        <w:tblW w:w="10286" w:type="dxa"/>
        <w:tblInd w:w="108" w:type="dxa"/>
        <w:tblLook w:val="04A0"/>
      </w:tblPr>
      <w:tblGrid>
        <w:gridCol w:w="2977"/>
        <w:gridCol w:w="4581"/>
        <w:gridCol w:w="2728"/>
      </w:tblGrid>
      <w:tr w:rsidR="007A3AE3" w:rsidTr="00FB0330">
        <w:tc>
          <w:tcPr>
            <w:tcW w:w="2977" w:type="dxa"/>
          </w:tcPr>
          <w:p w:rsidR="007A3AE3" w:rsidRDefault="007A3AE3" w:rsidP="00FB0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D10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4581" w:type="dxa"/>
          </w:tcPr>
          <w:p w:rsidR="007A3AE3" w:rsidRPr="00261D10" w:rsidRDefault="007A3AE3" w:rsidP="00FB0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D10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Перспективы развития,</w:t>
            </w:r>
          </w:p>
          <w:p w:rsidR="007A3AE3" w:rsidRDefault="007A3AE3" w:rsidP="00FB0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D10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пути решения</w:t>
            </w:r>
          </w:p>
        </w:tc>
        <w:tc>
          <w:tcPr>
            <w:tcW w:w="2728" w:type="dxa"/>
          </w:tcPr>
          <w:p w:rsidR="007A3AE3" w:rsidRDefault="007A3AE3" w:rsidP="00FB0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D10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риски</w:t>
            </w:r>
          </w:p>
        </w:tc>
      </w:tr>
      <w:tr w:rsidR="007A3AE3" w:rsidRPr="00841918" w:rsidTr="00FB0330">
        <w:tc>
          <w:tcPr>
            <w:tcW w:w="2977" w:type="dxa"/>
          </w:tcPr>
          <w:p w:rsidR="007A3AE3" w:rsidRPr="007A3AE3" w:rsidRDefault="007A3AE3" w:rsidP="007A3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AE3">
              <w:rPr>
                <w:rFonts w:ascii="Times New Roman" w:hAnsi="Times New Roman" w:cs="Times New Roman"/>
                <w:sz w:val="24"/>
                <w:szCs w:val="24"/>
              </w:rPr>
              <w:t>Трансформируемость</w:t>
            </w:r>
            <w:proofErr w:type="spellEnd"/>
            <w:r w:rsidRPr="007A3A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3AE3" w:rsidRPr="007A3AE3" w:rsidRDefault="007A3AE3" w:rsidP="007A3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AE3">
              <w:rPr>
                <w:rFonts w:ascii="Times New Roman" w:hAnsi="Times New Roman" w:cs="Times New Roman"/>
                <w:sz w:val="24"/>
                <w:szCs w:val="24"/>
              </w:rPr>
              <w:t>полифункциональность</w:t>
            </w:r>
            <w:proofErr w:type="spellEnd"/>
            <w:r w:rsidRPr="007A3AE3">
              <w:rPr>
                <w:rFonts w:ascii="Times New Roman" w:hAnsi="Times New Roman" w:cs="Times New Roman"/>
                <w:sz w:val="24"/>
                <w:szCs w:val="24"/>
              </w:rPr>
              <w:t xml:space="preserve">, вариативность и содержательная насыщенность помещений не в </w:t>
            </w:r>
            <w:proofErr w:type="gramStart"/>
            <w:r w:rsidRPr="007A3AE3">
              <w:rPr>
                <w:rFonts w:ascii="Times New Roman" w:hAnsi="Times New Roman" w:cs="Times New Roman"/>
                <w:sz w:val="24"/>
                <w:szCs w:val="24"/>
              </w:rPr>
              <w:t>полной</w:t>
            </w:r>
            <w:proofErr w:type="gramEnd"/>
          </w:p>
          <w:p w:rsidR="007A3AE3" w:rsidRPr="007A3AE3" w:rsidRDefault="007A3AE3" w:rsidP="007A3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E3">
              <w:rPr>
                <w:rFonts w:ascii="Times New Roman" w:hAnsi="Times New Roman" w:cs="Times New Roman"/>
                <w:sz w:val="24"/>
                <w:szCs w:val="24"/>
              </w:rPr>
              <w:t>мере отвечают требованиям ФОП</w:t>
            </w:r>
          </w:p>
          <w:p w:rsidR="007A3AE3" w:rsidRPr="007A3AE3" w:rsidRDefault="007A3AE3" w:rsidP="007A3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E3">
              <w:rPr>
                <w:rFonts w:ascii="Times New Roman" w:hAnsi="Times New Roman" w:cs="Times New Roman"/>
                <w:sz w:val="24"/>
                <w:szCs w:val="24"/>
              </w:rPr>
              <w:t>ДО.</w:t>
            </w:r>
          </w:p>
          <w:p w:rsidR="007A3AE3" w:rsidRPr="007A3AE3" w:rsidRDefault="007A3AE3" w:rsidP="007A3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E3">
              <w:rPr>
                <w:rFonts w:ascii="Times New Roman" w:hAnsi="Times New Roman" w:cs="Times New Roman"/>
                <w:sz w:val="24"/>
                <w:szCs w:val="24"/>
              </w:rPr>
              <w:t>Наличие в групповых помещениях</w:t>
            </w:r>
          </w:p>
          <w:p w:rsidR="007A3AE3" w:rsidRPr="007A3AE3" w:rsidRDefault="007A3AE3" w:rsidP="007A3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E3">
              <w:rPr>
                <w:rFonts w:ascii="Times New Roman" w:hAnsi="Times New Roman" w:cs="Times New Roman"/>
                <w:sz w:val="24"/>
                <w:szCs w:val="24"/>
              </w:rPr>
              <w:t>большого количества стационарной мебели создаёт трудность у</w:t>
            </w:r>
          </w:p>
          <w:p w:rsidR="007A3AE3" w:rsidRPr="00BF32B0" w:rsidRDefault="007A3AE3" w:rsidP="007A3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E3">
              <w:rPr>
                <w:rFonts w:ascii="Times New Roman" w:hAnsi="Times New Roman" w:cs="Times New Roman"/>
                <w:sz w:val="24"/>
                <w:szCs w:val="24"/>
              </w:rPr>
              <w:t>педагогов в создании РППС.</w:t>
            </w:r>
          </w:p>
        </w:tc>
        <w:tc>
          <w:tcPr>
            <w:tcW w:w="4581" w:type="dxa"/>
          </w:tcPr>
          <w:p w:rsidR="007A3AE3" w:rsidRPr="007A3AE3" w:rsidRDefault="007A3AE3" w:rsidP="007A3A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E3">
              <w:rPr>
                <w:rFonts w:ascii="Times New Roman" w:hAnsi="Times New Roman" w:cs="Times New Roman"/>
                <w:sz w:val="24"/>
                <w:szCs w:val="24"/>
              </w:rPr>
              <w:t>Привлечение дополнительных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AE3">
              <w:rPr>
                <w:rFonts w:ascii="Times New Roman" w:hAnsi="Times New Roman" w:cs="Times New Roman"/>
                <w:sz w:val="24"/>
                <w:szCs w:val="24"/>
              </w:rPr>
              <w:t>финансовых средств (</w:t>
            </w:r>
            <w:proofErr w:type="spellStart"/>
            <w:r w:rsidRPr="007A3AE3">
              <w:rPr>
                <w:rFonts w:ascii="Times New Roman" w:hAnsi="Times New Roman" w:cs="Times New Roman"/>
                <w:sz w:val="24"/>
                <w:szCs w:val="24"/>
              </w:rPr>
              <w:t>партнёрско-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3AE3">
              <w:rPr>
                <w:rFonts w:ascii="Times New Roman" w:hAnsi="Times New Roman" w:cs="Times New Roman"/>
                <w:sz w:val="24"/>
                <w:szCs w:val="24"/>
              </w:rPr>
              <w:t>понсорских</w:t>
            </w:r>
            <w:proofErr w:type="spellEnd"/>
            <w:r w:rsidRPr="007A3AE3">
              <w:rPr>
                <w:rFonts w:ascii="Times New Roman" w:hAnsi="Times New Roman" w:cs="Times New Roman"/>
                <w:sz w:val="24"/>
                <w:szCs w:val="24"/>
              </w:rPr>
              <w:t>) для осуществления поставленных задач, введение дополнительных платных</w:t>
            </w:r>
          </w:p>
          <w:p w:rsidR="007A3AE3" w:rsidRPr="00D92BD2" w:rsidRDefault="007A3AE3" w:rsidP="007A3A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E3">
              <w:rPr>
                <w:rFonts w:ascii="Times New Roman" w:hAnsi="Times New Roman" w:cs="Times New Roman"/>
                <w:sz w:val="24"/>
                <w:szCs w:val="24"/>
              </w:rPr>
              <w:t xml:space="preserve">услуг, участие ДОУ в </w:t>
            </w:r>
            <w:proofErr w:type="spellStart"/>
            <w:r w:rsidRPr="007A3AE3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AE3">
              <w:rPr>
                <w:rFonts w:ascii="Times New Roman" w:hAnsi="Times New Roman" w:cs="Times New Roman"/>
                <w:sz w:val="24"/>
                <w:szCs w:val="24"/>
              </w:rPr>
              <w:t>программах, конкурсах с материальным призовым фондом.</w:t>
            </w:r>
          </w:p>
        </w:tc>
        <w:tc>
          <w:tcPr>
            <w:tcW w:w="2728" w:type="dxa"/>
          </w:tcPr>
          <w:p w:rsidR="00A26D37" w:rsidRPr="00A26D37" w:rsidRDefault="00A26D37" w:rsidP="00A26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D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 w:rsidRPr="00A26D37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proofErr w:type="gramEnd"/>
          </w:p>
          <w:p w:rsidR="00A26D37" w:rsidRPr="00A26D37" w:rsidRDefault="00A26D37" w:rsidP="00A26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D37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</w:p>
          <w:p w:rsidR="00A26D37" w:rsidRPr="00A26D37" w:rsidRDefault="00A26D37" w:rsidP="00A26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D37">
              <w:rPr>
                <w:rFonts w:ascii="Times New Roman" w:hAnsi="Times New Roman" w:cs="Times New Roman"/>
                <w:sz w:val="24"/>
                <w:szCs w:val="24"/>
              </w:rPr>
              <w:t>Высокий процент амортизации оборудования</w:t>
            </w:r>
          </w:p>
          <w:p w:rsidR="007A3AE3" w:rsidRPr="00841918" w:rsidRDefault="00A26D37" w:rsidP="00A26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D37">
              <w:rPr>
                <w:rFonts w:ascii="Times New Roman" w:hAnsi="Times New Roman" w:cs="Times New Roman"/>
                <w:sz w:val="24"/>
                <w:szCs w:val="24"/>
              </w:rPr>
              <w:t>Нехватка свободных помещений и площадей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D37">
              <w:rPr>
                <w:rFonts w:ascii="Times New Roman" w:hAnsi="Times New Roman" w:cs="Times New Roman"/>
                <w:sz w:val="24"/>
                <w:szCs w:val="24"/>
              </w:rPr>
              <w:t>расширения спектра оказания дополнительных образовательных услуг</w:t>
            </w:r>
          </w:p>
        </w:tc>
      </w:tr>
    </w:tbl>
    <w:p w:rsidR="007A3AE3" w:rsidRDefault="007A3AE3" w:rsidP="007A3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330" w:rsidRDefault="00FB0330" w:rsidP="00FB0330">
      <w:pPr>
        <w:pStyle w:val="a3"/>
        <w:shd w:val="clear" w:color="auto" w:fill="FFFFFF"/>
        <w:spacing w:after="0"/>
        <w:ind w:firstLine="69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Поэтапный план мероприятий</w:t>
      </w:r>
    </w:p>
    <w:p w:rsidR="00FB0330" w:rsidRDefault="00FB0330" w:rsidP="00FB0330">
      <w:pPr>
        <w:pStyle w:val="a3"/>
        <w:shd w:val="clear" w:color="auto" w:fill="FFFFFF"/>
        <w:spacing w:after="0"/>
        <w:ind w:firstLine="69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720" w:type="dxa"/>
        <w:tblLook w:val="04A0"/>
      </w:tblPr>
      <w:tblGrid>
        <w:gridCol w:w="3108"/>
        <w:gridCol w:w="3206"/>
        <w:gridCol w:w="3104"/>
      </w:tblGrid>
      <w:tr w:rsidR="00FB0330" w:rsidTr="00FB0330">
        <w:tc>
          <w:tcPr>
            <w:tcW w:w="3108" w:type="dxa"/>
          </w:tcPr>
          <w:p w:rsidR="00FB0330" w:rsidRDefault="00FB0330" w:rsidP="00FB0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FC5">
              <w:rPr>
                <w:rFonts w:ascii="Times New Roman" w:hAnsi="Times New Roman" w:cs="Times New Roman"/>
                <w:b/>
                <w:sz w:val="24"/>
                <w:szCs w:val="24"/>
              </w:rPr>
              <w:t>I этап (2024 г.)</w:t>
            </w:r>
          </w:p>
        </w:tc>
        <w:tc>
          <w:tcPr>
            <w:tcW w:w="3206" w:type="dxa"/>
          </w:tcPr>
          <w:p w:rsidR="00FB0330" w:rsidRDefault="00FB0330" w:rsidP="00FB0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FC5">
              <w:rPr>
                <w:rFonts w:ascii="Times New Roman" w:hAnsi="Times New Roman" w:cs="Times New Roman"/>
                <w:b/>
                <w:sz w:val="24"/>
                <w:szCs w:val="24"/>
              </w:rPr>
              <w:t>II этап (2025-2027 гг.)</w:t>
            </w:r>
          </w:p>
        </w:tc>
        <w:tc>
          <w:tcPr>
            <w:tcW w:w="3104" w:type="dxa"/>
          </w:tcPr>
          <w:p w:rsidR="00FB0330" w:rsidRDefault="00FB0330" w:rsidP="00FB0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FC5">
              <w:rPr>
                <w:rFonts w:ascii="Times New Roman" w:hAnsi="Times New Roman" w:cs="Times New Roman"/>
                <w:b/>
                <w:sz w:val="24"/>
                <w:szCs w:val="24"/>
              </w:rPr>
              <w:t>III этап (2028 г.)</w:t>
            </w:r>
          </w:p>
        </w:tc>
      </w:tr>
      <w:tr w:rsidR="00FB0330" w:rsidTr="00FB0330">
        <w:tc>
          <w:tcPr>
            <w:tcW w:w="3108" w:type="dxa"/>
          </w:tcPr>
          <w:p w:rsidR="00FB0330" w:rsidRPr="00FB0330" w:rsidRDefault="00FB0330" w:rsidP="00FB0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1. Анализ условий ДОУ, обеспечивающих всю полноту развития</w:t>
            </w:r>
          </w:p>
          <w:p w:rsidR="00FB0330" w:rsidRPr="00FB0330" w:rsidRDefault="00FB0330" w:rsidP="00FB0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детской деятельности и личности</w:t>
            </w:r>
          </w:p>
          <w:p w:rsidR="00FB0330" w:rsidRPr="00FB0330" w:rsidRDefault="00FB0330" w:rsidP="00FB0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 xml:space="preserve">ребёнка, </w:t>
            </w:r>
            <w:proofErr w:type="gramStart"/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включающей</w:t>
            </w:r>
            <w:proofErr w:type="gramEnd"/>
            <w:r w:rsidRPr="00FB0330">
              <w:rPr>
                <w:rFonts w:ascii="Times New Roman" w:hAnsi="Times New Roman" w:cs="Times New Roman"/>
                <w:sz w:val="24"/>
                <w:szCs w:val="24"/>
              </w:rPr>
              <w:t xml:space="preserve"> ряд базовых компонентов, необходимых</w:t>
            </w:r>
          </w:p>
          <w:p w:rsidR="00FB0330" w:rsidRPr="00FB0330" w:rsidRDefault="00FB0330" w:rsidP="00FB0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для полноценного физического,</w:t>
            </w:r>
          </w:p>
          <w:p w:rsidR="00FB0330" w:rsidRPr="00FB0330" w:rsidRDefault="00FB0330" w:rsidP="00FB0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эстетического, познавательного,</w:t>
            </w:r>
          </w:p>
          <w:p w:rsidR="00FB0330" w:rsidRPr="00FB0330" w:rsidRDefault="00FB0330" w:rsidP="00FB0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речевого и социального развития</w:t>
            </w:r>
          </w:p>
          <w:p w:rsidR="00FB0330" w:rsidRPr="00BF7358" w:rsidRDefault="00FB0330" w:rsidP="00FB0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3206" w:type="dxa"/>
          </w:tcPr>
          <w:p w:rsidR="00FB0330" w:rsidRPr="00FB0330" w:rsidRDefault="00FB0330" w:rsidP="00FB0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1. Работа по обновлению предметно-пространственной среды</w:t>
            </w:r>
          </w:p>
          <w:p w:rsidR="00FB0330" w:rsidRPr="00FB0330" w:rsidRDefault="00FB0330" w:rsidP="00FB0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и материально-технической</w:t>
            </w:r>
          </w:p>
          <w:p w:rsidR="00FB0330" w:rsidRPr="00FB0330" w:rsidRDefault="00FB0330" w:rsidP="00FB0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базы детского сада за счет</w:t>
            </w:r>
          </w:p>
          <w:p w:rsidR="00FB0330" w:rsidRPr="00FB0330" w:rsidRDefault="00FB0330" w:rsidP="00FB0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различных источников финансирования</w:t>
            </w:r>
          </w:p>
        </w:tc>
        <w:tc>
          <w:tcPr>
            <w:tcW w:w="3104" w:type="dxa"/>
          </w:tcPr>
          <w:p w:rsidR="00FB0330" w:rsidRPr="00FB0330" w:rsidRDefault="00FB0330" w:rsidP="00FB0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1. Анализ эффективности</w:t>
            </w:r>
          </w:p>
          <w:p w:rsidR="00FB0330" w:rsidRPr="00FB0330" w:rsidRDefault="00FB0330" w:rsidP="00FB0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внедрения новых технологий и использования оборудования</w:t>
            </w:r>
          </w:p>
        </w:tc>
      </w:tr>
      <w:tr w:rsidR="00FB0330" w:rsidTr="00FB0330">
        <w:tc>
          <w:tcPr>
            <w:tcW w:w="3108" w:type="dxa"/>
          </w:tcPr>
          <w:p w:rsidR="00FB0330" w:rsidRPr="00FB0330" w:rsidRDefault="00FB0330" w:rsidP="00FB0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2. Разработка плана мероприятий</w:t>
            </w:r>
          </w:p>
          <w:p w:rsidR="00FB0330" w:rsidRPr="00FB0330" w:rsidRDefault="00FB0330" w:rsidP="00FB0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РППС в соответствии с ФОП </w:t>
            </w:r>
            <w:proofErr w:type="gramStart"/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206" w:type="dxa"/>
          </w:tcPr>
          <w:p w:rsidR="00FB0330" w:rsidRPr="00FB0330" w:rsidRDefault="00FB0330" w:rsidP="00FB0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2. Замена мебели, игрового оборудования, учебных пособий и</w:t>
            </w:r>
          </w:p>
          <w:p w:rsidR="00FB0330" w:rsidRPr="00FB0330" w:rsidRDefault="00FB0330" w:rsidP="00FB0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игрушек</w:t>
            </w:r>
          </w:p>
        </w:tc>
        <w:tc>
          <w:tcPr>
            <w:tcW w:w="3104" w:type="dxa"/>
          </w:tcPr>
          <w:p w:rsidR="00FB0330" w:rsidRPr="00FB0330" w:rsidRDefault="00FB0330" w:rsidP="00FB0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2. Создание новых развивающих зон, площадок, игровых центров, улучшение</w:t>
            </w:r>
          </w:p>
          <w:p w:rsidR="00FB0330" w:rsidRPr="00FB0330" w:rsidRDefault="00FB0330" w:rsidP="00FB0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условий ДОУ</w:t>
            </w:r>
          </w:p>
        </w:tc>
      </w:tr>
      <w:tr w:rsidR="00FB0330" w:rsidRPr="004031C3" w:rsidTr="00FB0330">
        <w:tc>
          <w:tcPr>
            <w:tcW w:w="3108" w:type="dxa"/>
          </w:tcPr>
          <w:p w:rsidR="00FB0330" w:rsidRPr="00FB0330" w:rsidRDefault="00FB0330" w:rsidP="00FB0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Разработка плана мероприятий</w:t>
            </w:r>
          </w:p>
          <w:p w:rsidR="00FB0330" w:rsidRPr="00FB0330" w:rsidRDefault="00FB0330" w:rsidP="00FB0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по ремонту ДОУ и развитию</w:t>
            </w:r>
          </w:p>
          <w:p w:rsidR="00FB0330" w:rsidRPr="00FB0330" w:rsidRDefault="00FB0330" w:rsidP="00FB0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МТБ</w:t>
            </w:r>
          </w:p>
        </w:tc>
        <w:tc>
          <w:tcPr>
            <w:tcW w:w="3206" w:type="dxa"/>
          </w:tcPr>
          <w:p w:rsidR="00FB0330" w:rsidRPr="00FB0330" w:rsidRDefault="00FB0330" w:rsidP="00FB0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 xml:space="preserve">3. Проведение ремонтных работ, замена </w:t>
            </w:r>
            <w:proofErr w:type="gramStart"/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технологического</w:t>
            </w:r>
            <w:proofErr w:type="gramEnd"/>
          </w:p>
          <w:p w:rsidR="00FB0330" w:rsidRPr="00FB0330" w:rsidRDefault="00FB0330" w:rsidP="00FB0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оборудования, установка пластиковых окон, работы по благоустройству и т.д.</w:t>
            </w:r>
          </w:p>
        </w:tc>
        <w:tc>
          <w:tcPr>
            <w:tcW w:w="3104" w:type="dxa"/>
          </w:tcPr>
          <w:p w:rsidR="00FB0330" w:rsidRPr="00FB0330" w:rsidRDefault="00FB0330" w:rsidP="00FB0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</w:t>
            </w:r>
            <w:proofErr w:type="gramStart"/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комфортных</w:t>
            </w:r>
            <w:proofErr w:type="gramEnd"/>
          </w:p>
          <w:p w:rsidR="00FB0330" w:rsidRPr="00FB0330" w:rsidRDefault="00FB0330" w:rsidP="00FB0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условий пребывания детей</w:t>
            </w:r>
          </w:p>
          <w:p w:rsidR="00FB0330" w:rsidRPr="00FB0330" w:rsidRDefault="00FB0330" w:rsidP="00FB0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в ДОУ, повышение имиджа</w:t>
            </w:r>
          </w:p>
          <w:p w:rsidR="00FB0330" w:rsidRPr="00FB0330" w:rsidRDefault="00FB0330" w:rsidP="00FB0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</w:tbl>
    <w:p w:rsidR="00FB0330" w:rsidRDefault="00FB0330" w:rsidP="007A3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330" w:rsidRDefault="00FB0330" w:rsidP="00FB03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FB0330">
        <w:rPr>
          <w:rFonts w:ascii="Times New Roman" w:hAnsi="Times New Roman" w:cs="Times New Roman"/>
          <w:b/>
          <w:bCs/>
        </w:rPr>
        <w:t>Ожидаемые результаты реализации Программы</w:t>
      </w:r>
    </w:p>
    <w:tbl>
      <w:tblPr>
        <w:tblStyle w:val="a8"/>
        <w:tblW w:w="0" w:type="auto"/>
        <w:tblLook w:val="04A0"/>
      </w:tblPr>
      <w:tblGrid>
        <w:gridCol w:w="5069"/>
        <w:gridCol w:w="5069"/>
      </w:tblGrid>
      <w:tr w:rsidR="00FB0330" w:rsidTr="00FB0330">
        <w:tc>
          <w:tcPr>
            <w:tcW w:w="5069" w:type="dxa"/>
          </w:tcPr>
          <w:p w:rsidR="00FB0330" w:rsidRPr="00FB0330" w:rsidRDefault="00FB0330" w:rsidP="00FB0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5069" w:type="dxa"/>
          </w:tcPr>
          <w:p w:rsidR="00FB0330" w:rsidRPr="00FB0330" w:rsidRDefault="00FB0330" w:rsidP="00FB0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эффективности</w:t>
            </w:r>
          </w:p>
        </w:tc>
      </w:tr>
      <w:tr w:rsidR="00FB0330" w:rsidTr="00FB0330">
        <w:tc>
          <w:tcPr>
            <w:tcW w:w="5069" w:type="dxa"/>
          </w:tcPr>
          <w:p w:rsidR="00FB0330" w:rsidRPr="00FB0330" w:rsidRDefault="00FB0330" w:rsidP="00FB0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Улучшение качества предоставляемых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образовательных услуг через обновление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структуры и содержания образовательного</w:t>
            </w:r>
          </w:p>
          <w:p w:rsidR="00FB0330" w:rsidRPr="00FB0330" w:rsidRDefault="00FB0330" w:rsidP="00FB0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 xml:space="preserve">процесса с учетом внедрения </w:t>
            </w:r>
            <w:proofErr w:type="gramStart"/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инновационных</w:t>
            </w:r>
            <w:proofErr w:type="gramEnd"/>
          </w:p>
          <w:p w:rsidR="00FB0330" w:rsidRPr="00FB0330" w:rsidRDefault="00FB0330" w:rsidP="00FB0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подходов</w:t>
            </w:r>
          </w:p>
        </w:tc>
        <w:tc>
          <w:tcPr>
            <w:tcW w:w="5069" w:type="dxa"/>
          </w:tcPr>
          <w:p w:rsidR="00FB0330" w:rsidRPr="00FB0330" w:rsidRDefault="00FB0330" w:rsidP="00FB0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Устойчивая положительная динамика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образовательных достижений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воспитанников и состояния их здоровья.</w:t>
            </w:r>
          </w:p>
          <w:p w:rsidR="00FB0330" w:rsidRPr="00FB0330" w:rsidRDefault="00FB0330" w:rsidP="00FB0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Рост удовлетворенности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учащихся качеством образовательных услуг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результатам анкетирования</w:t>
            </w:r>
          </w:p>
        </w:tc>
      </w:tr>
      <w:tr w:rsidR="00FB0330" w:rsidTr="00FB0330">
        <w:tc>
          <w:tcPr>
            <w:tcW w:w="5069" w:type="dxa"/>
          </w:tcPr>
          <w:p w:rsidR="00FB0330" w:rsidRPr="00FB0330" w:rsidRDefault="00FB0330" w:rsidP="00FB0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психолого-педагогической помощи детского сада</w:t>
            </w:r>
          </w:p>
        </w:tc>
        <w:tc>
          <w:tcPr>
            <w:tcW w:w="5069" w:type="dxa"/>
          </w:tcPr>
          <w:p w:rsidR="00FB0330" w:rsidRPr="00FB0330" w:rsidRDefault="00FB0330" w:rsidP="00FB0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Стабильная положительная динамика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вопросах поддержания и укрепления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здоровья подрастающего поколения,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приобщения к здоровому образу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заинтересованного взрослого населения.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0330" w:rsidRPr="00FB0330" w:rsidRDefault="00FB0330" w:rsidP="00FB0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Интеграция детей с различным состоянием</w:t>
            </w:r>
          </w:p>
          <w:p w:rsidR="00FB0330" w:rsidRPr="00FB0330" w:rsidRDefault="00FB0330" w:rsidP="00FB0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 xml:space="preserve">здоровья, уровнем развития, степенью </w:t>
            </w:r>
            <w:proofErr w:type="spellStart"/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адаптированности</w:t>
            </w:r>
            <w:proofErr w:type="spellEnd"/>
            <w:r w:rsidRPr="00FB0330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единой группы для достижения максимального</w:t>
            </w:r>
            <w:r w:rsidR="0063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качества образовательного процесса.</w:t>
            </w:r>
          </w:p>
          <w:p w:rsidR="00FB0330" w:rsidRPr="00FB0330" w:rsidRDefault="00FB0330" w:rsidP="006326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Наличие целостной системы, в которой все</w:t>
            </w:r>
            <w:r w:rsidR="0063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этапы работы с ребенком, были бы взаимосвязаны.</w:t>
            </w:r>
          </w:p>
        </w:tc>
      </w:tr>
      <w:tr w:rsidR="00FB0330" w:rsidTr="00FB0330">
        <w:tc>
          <w:tcPr>
            <w:tcW w:w="5069" w:type="dxa"/>
          </w:tcPr>
          <w:p w:rsidR="00FB0330" w:rsidRPr="00FB0330" w:rsidRDefault="00FB0330" w:rsidP="00FB0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Дальнейшая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информатизация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и управления</w:t>
            </w:r>
          </w:p>
        </w:tc>
        <w:tc>
          <w:tcPr>
            <w:tcW w:w="5069" w:type="dxa"/>
          </w:tcPr>
          <w:p w:rsidR="00FB0330" w:rsidRPr="00FB0330" w:rsidRDefault="00FB0330" w:rsidP="006326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использования </w:t>
            </w:r>
            <w:proofErr w:type="spellStart"/>
            <w:proofErr w:type="gramStart"/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ИКТ-инструментов</w:t>
            </w:r>
            <w:proofErr w:type="spellEnd"/>
            <w:proofErr w:type="gramEnd"/>
            <w:r w:rsidRPr="00FB0330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образовательном процессе и администрировании</w:t>
            </w:r>
          </w:p>
        </w:tc>
      </w:tr>
      <w:tr w:rsidR="00FB0330" w:rsidTr="00FB0330">
        <w:tc>
          <w:tcPr>
            <w:tcW w:w="5069" w:type="dxa"/>
          </w:tcPr>
          <w:p w:rsidR="00FB0330" w:rsidRPr="00FB0330" w:rsidRDefault="00FB0330" w:rsidP="00FB0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Расширение перечня образовательных возможностей, социально-образовательных</w:t>
            </w:r>
          </w:p>
          <w:p w:rsidR="00FB0330" w:rsidRPr="00FB0330" w:rsidRDefault="00FB0330" w:rsidP="00FB0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партнерств</w:t>
            </w:r>
          </w:p>
        </w:tc>
        <w:tc>
          <w:tcPr>
            <w:tcW w:w="5069" w:type="dxa"/>
          </w:tcPr>
          <w:p w:rsidR="00FB0330" w:rsidRPr="00FB0330" w:rsidRDefault="00FB0330" w:rsidP="006326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Наличие целостной системы по сетевому взаимодействию с другими организациями для образовательного и иных видов</w:t>
            </w:r>
            <w:r w:rsidR="0063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</w:p>
        </w:tc>
      </w:tr>
      <w:tr w:rsidR="00FB0330" w:rsidTr="00FB0330">
        <w:tc>
          <w:tcPr>
            <w:tcW w:w="5069" w:type="dxa"/>
          </w:tcPr>
          <w:p w:rsidR="00FB0330" w:rsidRPr="00FB0330" w:rsidRDefault="00FB0330" w:rsidP="00FB0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системы по работе с одаренными и талантливыми детьми</w:t>
            </w:r>
          </w:p>
        </w:tc>
        <w:tc>
          <w:tcPr>
            <w:tcW w:w="5069" w:type="dxa"/>
          </w:tcPr>
          <w:p w:rsidR="00FB0330" w:rsidRPr="00FB0330" w:rsidRDefault="00FB0330" w:rsidP="006326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по</w:t>
            </w:r>
            <w:r w:rsidR="0063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выявлению, поддержке и сопровождению</w:t>
            </w:r>
            <w:r w:rsidR="0063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одаренных детей и рост интеллектуально-творческих достижений</w:t>
            </w:r>
          </w:p>
        </w:tc>
      </w:tr>
      <w:tr w:rsidR="00FB0330" w:rsidTr="00FB0330">
        <w:tc>
          <w:tcPr>
            <w:tcW w:w="5069" w:type="dxa"/>
          </w:tcPr>
          <w:p w:rsidR="00FB0330" w:rsidRPr="00FB0330" w:rsidRDefault="00FB0330" w:rsidP="00FB0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Модернизация образовательной среды: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пополнение материально-технических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ресурсов детского сада современным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учебным компьютерным оборудованием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программным обеспечением</w:t>
            </w:r>
          </w:p>
        </w:tc>
        <w:tc>
          <w:tcPr>
            <w:tcW w:w="5069" w:type="dxa"/>
          </w:tcPr>
          <w:p w:rsidR="00FB0330" w:rsidRPr="00FB0330" w:rsidRDefault="00FB0330" w:rsidP="00FB0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proofErr w:type="gramStart"/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proofErr w:type="gramEnd"/>
            <w:r w:rsidRPr="00FB033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</w:t>
            </w:r>
            <w:proofErr w:type="spellStart"/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ИКТ-оборудования</w:t>
            </w:r>
            <w:proofErr w:type="spellEnd"/>
            <w:r w:rsidRPr="00FB0330">
              <w:rPr>
                <w:rFonts w:ascii="Times New Roman" w:hAnsi="Times New Roman" w:cs="Times New Roman"/>
                <w:sz w:val="24"/>
                <w:szCs w:val="24"/>
              </w:rPr>
              <w:t xml:space="preserve"> и программного</w:t>
            </w:r>
          </w:p>
          <w:p w:rsidR="00FB0330" w:rsidRPr="00FB0330" w:rsidRDefault="00FB0330" w:rsidP="00FB0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0330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</w:tr>
    </w:tbl>
    <w:p w:rsidR="00FB0330" w:rsidRPr="00FB0330" w:rsidRDefault="00FB0330" w:rsidP="00FB03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FB0330" w:rsidRPr="007A3AE3" w:rsidRDefault="00FB0330" w:rsidP="00FB0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0330" w:rsidRPr="007A3AE3" w:rsidSect="004B43E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CDF"/>
    <w:multiLevelType w:val="hybridMultilevel"/>
    <w:tmpl w:val="5B56819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FA609D0"/>
    <w:multiLevelType w:val="hybridMultilevel"/>
    <w:tmpl w:val="42A649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FE29A2"/>
    <w:multiLevelType w:val="hybridMultilevel"/>
    <w:tmpl w:val="7D68830A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>
    <w:nsid w:val="16D92603"/>
    <w:multiLevelType w:val="multilevel"/>
    <w:tmpl w:val="4382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21765"/>
    <w:multiLevelType w:val="hybridMultilevel"/>
    <w:tmpl w:val="E7F423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73102B"/>
    <w:multiLevelType w:val="hybridMultilevel"/>
    <w:tmpl w:val="C98A4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A4D42"/>
    <w:multiLevelType w:val="multilevel"/>
    <w:tmpl w:val="48F07B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6E73321"/>
    <w:multiLevelType w:val="hybridMultilevel"/>
    <w:tmpl w:val="4B86D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D1CDC"/>
    <w:multiLevelType w:val="hybridMultilevel"/>
    <w:tmpl w:val="CE6EFFC4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9">
    <w:nsid w:val="2BCC5C9D"/>
    <w:multiLevelType w:val="multilevel"/>
    <w:tmpl w:val="6C28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1A0F09"/>
    <w:multiLevelType w:val="hybridMultilevel"/>
    <w:tmpl w:val="3CE8E0D0"/>
    <w:lvl w:ilvl="0" w:tplc="6500218A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1">
    <w:nsid w:val="355D7B68"/>
    <w:multiLevelType w:val="hybridMultilevel"/>
    <w:tmpl w:val="4886B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33702E"/>
    <w:multiLevelType w:val="hybridMultilevel"/>
    <w:tmpl w:val="BB508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552BFB"/>
    <w:multiLevelType w:val="hybridMultilevel"/>
    <w:tmpl w:val="57B4F39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3CC50822"/>
    <w:multiLevelType w:val="hybridMultilevel"/>
    <w:tmpl w:val="7EAE4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EE7B8C"/>
    <w:multiLevelType w:val="hybridMultilevel"/>
    <w:tmpl w:val="2032A5A6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6">
    <w:nsid w:val="50D41297"/>
    <w:multiLevelType w:val="hybridMultilevel"/>
    <w:tmpl w:val="9CBC4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F005CA"/>
    <w:multiLevelType w:val="hybridMultilevel"/>
    <w:tmpl w:val="CFA689E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5CBA18D2"/>
    <w:multiLevelType w:val="hybridMultilevel"/>
    <w:tmpl w:val="CC2C7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D4E15"/>
    <w:multiLevelType w:val="hybridMultilevel"/>
    <w:tmpl w:val="A7DA0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04693B"/>
    <w:multiLevelType w:val="hybridMultilevel"/>
    <w:tmpl w:val="7D409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BB6979"/>
    <w:multiLevelType w:val="hybridMultilevel"/>
    <w:tmpl w:val="21DA0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D15256"/>
    <w:multiLevelType w:val="hybridMultilevel"/>
    <w:tmpl w:val="22C2CCC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>
    <w:nsid w:val="72851F44"/>
    <w:multiLevelType w:val="hybridMultilevel"/>
    <w:tmpl w:val="6238744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734A227B"/>
    <w:multiLevelType w:val="hybridMultilevel"/>
    <w:tmpl w:val="08F024F4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5">
    <w:nsid w:val="73816122"/>
    <w:multiLevelType w:val="hybridMultilevel"/>
    <w:tmpl w:val="40FC7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774F4A"/>
    <w:multiLevelType w:val="hybridMultilevel"/>
    <w:tmpl w:val="138A0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B270C0"/>
    <w:multiLevelType w:val="hybridMultilevel"/>
    <w:tmpl w:val="EE9A386A"/>
    <w:lvl w:ilvl="0" w:tplc="42D68FFA">
      <w:start w:val="1"/>
      <w:numFmt w:val="upperRoman"/>
      <w:lvlText w:val="%1."/>
      <w:lvlJc w:val="left"/>
      <w:pPr>
        <w:ind w:left="1515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8">
    <w:nsid w:val="7AF72C3D"/>
    <w:multiLevelType w:val="hybridMultilevel"/>
    <w:tmpl w:val="B70A89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B000071"/>
    <w:multiLevelType w:val="hybridMultilevel"/>
    <w:tmpl w:val="28CCA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096CF3"/>
    <w:multiLevelType w:val="hybridMultilevel"/>
    <w:tmpl w:val="90A8F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DB4AE1"/>
    <w:multiLevelType w:val="multilevel"/>
    <w:tmpl w:val="C20CD11E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C6864FC"/>
    <w:multiLevelType w:val="multilevel"/>
    <w:tmpl w:val="9746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7"/>
  </w:num>
  <w:num w:numId="3">
    <w:abstractNumId w:val="9"/>
  </w:num>
  <w:num w:numId="4">
    <w:abstractNumId w:val="3"/>
  </w:num>
  <w:num w:numId="5">
    <w:abstractNumId w:val="32"/>
  </w:num>
  <w:num w:numId="6">
    <w:abstractNumId w:val="29"/>
  </w:num>
  <w:num w:numId="7">
    <w:abstractNumId w:val="30"/>
  </w:num>
  <w:num w:numId="8">
    <w:abstractNumId w:val="11"/>
  </w:num>
  <w:num w:numId="9">
    <w:abstractNumId w:val="25"/>
  </w:num>
  <w:num w:numId="10">
    <w:abstractNumId w:val="21"/>
  </w:num>
  <w:num w:numId="11">
    <w:abstractNumId w:val="18"/>
  </w:num>
  <w:num w:numId="12">
    <w:abstractNumId w:val="26"/>
  </w:num>
  <w:num w:numId="13">
    <w:abstractNumId w:val="24"/>
  </w:num>
  <w:num w:numId="14">
    <w:abstractNumId w:val="2"/>
  </w:num>
  <w:num w:numId="15">
    <w:abstractNumId w:val="15"/>
  </w:num>
  <w:num w:numId="16">
    <w:abstractNumId w:val="8"/>
  </w:num>
  <w:num w:numId="17">
    <w:abstractNumId w:val="0"/>
  </w:num>
  <w:num w:numId="18">
    <w:abstractNumId w:val="23"/>
  </w:num>
  <w:num w:numId="19">
    <w:abstractNumId w:val="17"/>
  </w:num>
  <w:num w:numId="20">
    <w:abstractNumId w:val="22"/>
  </w:num>
  <w:num w:numId="21">
    <w:abstractNumId w:val="13"/>
  </w:num>
  <w:num w:numId="22">
    <w:abstractNumId w:val="16"/>
  </w:num>
  <w:num w:numId="23">
    <w:abstractNumId w:val="7"/>
  </w:num>
  <w:num w:numId="24">
    <w:abstractNumId w:val="28"/>
  </w:num>
  <w:num w:numId="25">
    <w:abstractNumId w:val="12"/>
  </w:num>
  <w:num w:numId="26">
    <w:abstractNumId w:val="5"/>
  </w:num>
  <w:num w:numId="27">
    <w:abstractNumId w:val="6"/>
  </w:num>
  <w:num w:numId="28">
    <w:abstractNumId w:val="10"/>
  </w:num>
  <w:num w:numId="29">
    <w:abstractNumId w:val="31"/>
  </w:num>
  <w:num w:numId="30">
    <w:abstractNumId w:val="4"/>
  </w:num>
  <w:num w:numId="31">
    <w:abstractNumId w:val="14"/>
  </w:num>
  <w:num w:numId="32">
    <w:abstractNumId w:val="20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3E9"/>
    <w:rsid w:val="0000254F"/>
    <w:rsid w:val="00015676"/>
    <w:rsid w:val="0001648D"/>
    <w:rsid w:val="00024710"/>
    <w:rsid w:val="00164329"/>
    <w:rsid w:val="00196023"/>
    <w:rsid w:val="001B3CC8"/>
    <w:rsid w:val="001C443A"/>
    <w:rsid w:val="002045FC"/>
    <w:rsid w:val="00261D10"/>
    <w:rsid w:val="00276951"/>
    <w:rsid w:val="00281D32"/>
    <w:rsid w:val="004031C3"/>
    <w:rsid w:val="004228C2"/>
    <w:rsid w:val="004A62CF"/>
    <w:rsid w:val="004B43E9"/>
    <w:rsid w:val="005A274A"/>
    <w:rsid w:val="005C70A0"/>
    <w:rsid w:val="005E42F5"/>
    <w:rsid w:val="00617643"/>
    <w:rsid w:val="006326D5"/>
    <w:rsid w:val="0064173C"/>
    <w:rsid w:val="0066668C"/>
    <w:rsid w:val="00691FA2"/>
    <w:rsid w:val="00763A24"/>
    <w:rsid w:val="007A3AE3"/>
    <w:rsid w:val="007B66AA"/>
    <w:rsid w:val="007E3CED"/>
    <w:rsid w:val="00824C07"/>
    <w:rsid w:val="00841918"/>
    <w:rsid w:val="008552FD"/>
    <w:rsid w:val="00950495"/>
    <w:rsid w:val="009712EA"/>
    <w:rsid w:val="00986CC5"/>
    <w:rsid w:val="009B5A23"/>
    <w:rsid w:val="00A26D37"/>
    <w:rsid w:val="00B36240"/>
    <w:rsid w:val="00BF32B0"/>
    <w:rsid w:val="00BF7358"/>
    <w:rsid w:val="00C14FC5"/>
    <w:rsid w:val="00CD2163"/>
    <w:rsid w:val="00D92BD2"/>
    <w:rsid w:val="00E545F0"/>
    <w:rsid w:val="00FB0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C5"/>
  </w:style>
  <w:style w:type="paragraph" w:styleId="1">
    <w:name w:val="heading 1"/>
    <w:basedOn w:val="a"/>
    <w:next w:val="a"/>
    <w:link w:val="10"/>
    <w:qFormat/>
    <w:rsid w:val="00CD216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3E9"/>
    <w:pPr>
      <w:ind w:left="720"/>
      <w:contextualSpacing/>
    </w:pPr>
  </w:style>
  <w:style w:type="paragraph" w:styleId="a4">
    <w:name w:val="Normal (Web)"/>
    <w:basedOn w:val="a"/>
    <w:unhideWhenUsed/>
    <w:rsid w:val="001B3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1B3CC8"/>
    <w:rPr>
      <w:i/>
      <w:iCs/>
    </w:rPr>
  </w:style>
  <w:style w:type="character" w:customStyle="1" w:styleId="apple-converted-space">
    <w:name w:val="apple-converted-space"/>
    <w:basedOn w:val="a0"/>
    <w:rsid w:val="001B3CC8"/>
  </w:style>
  <w:style w:type="paragraph" w:customStyle="1" w:styleId="Default">
    <w:name w:val="Default"/>
    <w:rsid w:val="001B3C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D216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6">
    <w:name w:val="Основной текст Знак"/>
    <w:aliases w:val="Знак Знак"/>
    <w:basedOn w:val="a0"/>
    <w:link w:val="a7"/>
    <w:locked/>
    <w:rsid w:val="00CD2163"/>
    <w:rPr>
      <w:sz w:val="24"/>
      <w:szCs w:val="24"/>
    </w:rPr>
  </w:style>
  <w:style w:type="paragraph" w:styleId="a7">
    <w:name w:val="Body Text"/>
    <w:aliases w:val="Знак"/>
    <w:basedOn w:val="a"/>
    <w:link w:val="a6"/>
    <w:unhideWhenUsed/>
    <w:rsid w:val="00CD2163"/>
    <w:pPr>
      <w:spacing w:after="120" w:line="240" w:lineRule="auto"/>
    </w:pPr>
    <w:rPr>
      <w:sz w:val="24"/>
      <w:szCs w:val="24"/>
    </w:rPr>
  </w:style>
  <w:style w:type="character" w:customStyle="1" w:styleId="11">
    <w:name w:val="Основной текст Знак1"/>
    <w:basedOn w:val="a0"/>
    <w:link w:val="a7"/>
    <w:uiPriority w:val="99"/>
    <w:semiHidden/>
    <w:rsid w:val="00CD2163"/>
  </w:style>
  <w:style w:type="paragraph" w:styleId="3">
    <w:name w:val="Body Text 3"/>
    <w:basedOn w:val="a"/>
    <w:link w:val="30"/>
    <w:rsid w:val="00CD216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D2163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8">
    <w:name w:val="Table Grid"/>
    <w:basedOn w:val="a1"/>
    <w:uiPriority w:val="59"/>
    <w:rsid w:val="00666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OC Heading"/>
    <w:basedOn w:val="1"/>
    <w:next w:val="a"/>
    <w:uiPriority w:val="39"/>
    <w:semiHidden/>
    <w:unhideWhenUsed/>
    <w:qFormat/>
    <w:rsid w:val="00763A2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763A24"/>
    <w:pPr>
      <w:spacing w:after="100"/>
    </w:pPr>
  </w:style>
  <w:style w:type="character" w:styleId="aa">
    <w:name w:val="Hyperlink"/>
    <w:basedOn w:val="a0"/>
    <w:uiPriority w:val="99"/>
    <w:unhideWhenUsed/>
    <w:rsid w:val="00763A24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6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3A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276577-ECD5-401E-B451-6DDEA0A8031E}"/>
</file>

<file path=customXml/itemProps2.xml><?xml version="1.0" encoding="utf-8"?>
<ds:datastoreItem xmlns:ds="http://schemas.openxmlformats.org/officeDocument/2006/customXml" ds:itemID="{3C991C52-EA87-427C-A1C0-336A268452B1}"/>
</file>

<file path=customXml/itemProps3.xml><?xml version="1.0" encoding="utf-8"?>
<ds:datastoreItem xmlns:ds="http://schemas.openxmlformats.org/officeDocument/2006/customXml" ds:itemID="{7EC8FA9A-201A-4E4B-B571-219CC3A5452E}"/>
</file>

<file path=customXml/itemProps4.xml><?xml version="1.0" encoding="utf-8"?>
<ds:datastoreItem xmlns:ds="http://schemas.openxmlformats.org/officeDocument/2006/customXml" ds:itemID="{2111C85B-696B-4FE7-8A08-E8C3267D2E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10130</Words>
  <Characters>57745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29</cp:revision>
  <dcterms:created xsi:type="dcterms:W3CDTF">2024-01-30T07:51:00Z</dcterms:created>
  <dcterms:modified xsi:type="dcterms:W3CDTF">2024-03-28T09:58:00Z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