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B4" w:rsidRP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BD59B4">
        <w:rPr>
          <w:rStyle w:val="c9"/>
          <w:rFonts w:ascii="Helvetica Neue" w:hAnsi="Helvetica Neue"/>
          <w:color w:val="000000"/>
          <w:sz w:val="28"/>
          <w:szCs w:val="28"/>
          <w:shd w:val="clear" w:color="auto" w:fill="FFFFFF"/>
        </w:rPr>
        <w:t>      </w:t>
      </w:r>
      <w:r w:rsidRPr="00BD59B4">
        <w:rPr>
          <w:rStyle w:val="c2"/>
          <w:b/>
          <w:bCs/>
          <w:color w:val="000000"/>
          <w:sz w:val="36"/>
          <w:szCs w:val="36"/>
        </w:rPr>
        <w:t>Консультации для родителей.</w:t>
      </w:r>
    </w:p>
    <w:p w:rsidR="00BD59B4" w:rsidRP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BD59B4">
        <w:rPr>
          <w:rStyle w:val="c2"/>
          <w:b/>
          <w:bCs/>
          <w:color w:val="000000"/>
          <w:sz w:val="36"/>
          <w:szCs w:val="36"/>
        </w:rPr>
        <w:t>«Профориентация детей в дошкольном образовании»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 </w:t>
      </w:r>
      <w:r w:rsidRPr="00BD59B4">
        <w:rPr>
          <w:color w:val="000000"/>
          <w:sz w:val="28"/>
          <w:szCs w:val="28"/>
        </w:rPr>
        <w:br/>
      </w:r>
      <w:r w:rsidRPr="00BD59B4">
        <w:rPr>
          <w:rStyle w:val="c3"/>
          <w:color w:val="000000"/>
          <w:sz w:val="28"/>
          <w:szCs w:val="28"/>
        </w:rPr>
        <w:t>    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BD59B4" w:rsidRDefault="00BD59B4" w:rsidP="00BD59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BD59B4">
        <w:rPr>
          <w:color w:val="000000"/>
          <w:sz w:val="28"/>
          <w:szCs w:val="28"/>
        </w:rPr>
        <w:br/>
      </w:r>
      <w:r w:rsidRPr="00BD59B4">
        <w:rPr>
          <w:rStyle w:val="c3"/>
          <w:color w:val="000000"/>
          <w:sz w:val="28"/>
          <w:szCs w:val="28"/>
        </w:rPr>
        <w:t xml:space="preserve">    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</w:t>
      </w:r>
      <w:r w:rsidRPr="00BD59B4">
        <w:rPr>
          <w:rStyle w:val="c3"/>
          <w:color w:val="000000"/>
          <w:sz w:val="28"/>
          <w:szCs w:val="28"/>
        </w:rPr>
        <w:lastRenderedPageBreak/>
        <w:t xml:space="preserve">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</w:t>
      </w:r>
      <w:proofErr w:type="gramStart"/>
      <w:r w:rsidRPr="00BD59B4">
        <w:rPr>
          <w:rStyle w:val="c3"/>
          <w:color w:val="000000"/>
          <w:sz w:val="28"/>
          <w:szCs w:val="28"/>
        </w:rPr>
        <w:t>знать</w:t>
      </w:r>
      <w:proofErr w:type="gramEnd"/>
      <w:r w:rsidRPr="00BD59B4">
        <w:rPr>
          <w:rStyle w:val="c3"/>
          <w:color w:val="000000"/>
          <w:sz w:val="28"/>
          <w:szCs w:val="28"/>
        </w:rPr>
        <w:t xml:space="preserve"> и оценивать свои возможности в более старшем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 </w:t>
      </w:r>
      <w:r w:rsidRPr="00BD59B4">
        <w:rPr>
          <w:color w:val="000000"/>
          <w:sz w:val="28"/>
          <w:szCs w:val="28"/>
        </w:rPr>
        <w:br/>
      </w:r>
      <w:r w:rsidRPr="00BD59B4">
        <w:rPr>
          <w:rStyle w:val="c3"/>
          <w:color w:val="000000"/>
          <w:sz w:val="28"/>
          <w:szCs w:val="28"/>
        </w:rPr>
        <w:t>     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</w:p>
    <w:p w:rsid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BD59B4">
        <w:rPr>
          <w:rStyle w:val="c2"/>
          <w:b/>
          <w:bCs/>
          <w:color w:val="000000"/>
          <w:sz w:val="28"/>
          <w:szCs w:val="28"/>
        </w:rPr>
        <w:t>Что родители могут рассказать ребенку  о выборе профессии</w:t>
      </w:r>
    </w:p>
    <w:p w:rsidR="00BD59B4" w:rsidRP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       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</w:t>
      </w:r>
      <w:proofErr w:type="gramStart"/>
      <w:r w:rsidRPr="00BD59B4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 xml:space="preserve">        Не стоит родителям ограничиваться рассказами и разговорами – предложите родителям совершить экскурсию в магазин, на станцию по ремонту машин и т.д. с целью общения сотрудников с ребенком, даже </w:t>
      </w:r>
      <w:proofErr w:type="gramStart"/>
      <w:r w:rsidRPr="00BD59B4">
        <w:rPr>
          <w:rStyle w:val="c3"/>
          <w:color w:val="000000"/>
          <w:sz w:val="28"/>
          <w:szCs w:val="28"/>
        </w:rPr>
        <w:t>сводить его на работу</w:t>
      </w:r>
      <w:proofErr w:type="gramEnd"/>
      <w:r w:rsidRPr="00BD59B4">
        <w:rPr>
          <w:rStyle w:val="c3"/>
          <w:color w:val="000000"/>
          <w:sz w:val="28"/>
          <w:szCs w:val="28"/>
        </w:rPr>
        <w:t>. Опыт подобного общения может оставить неизгладимое впечатление у ребенка на выбор его профессии.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 xml:space="preserve">        Ситуация выбора профессии в некотором смысле похожа на игру в рулетку: можно поставить на одно – единственное поле, но вероятность выигрыша в этом случае очень мала. А если сделать несколько ставок, то эта вероятность возрастает во много раз. 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</w:t>
      </w:r>
      <w:r w:rsidRPr="00BD59B4">
        <w:rPr>
          <w:rStyle w:val="c3"/>
          <w:color w:val="000000"/>
          <w:sz w:val="28"/>
          <w:szCs w:val="28"/>
        </w:rPr>
        <w:lastRenderedPageBreak/>
        <w:t>вопрос: что они будут делать, когда вырастут? Следует детям давать фантазировать: «Давай представим, кем ты будешь».</w:t>
      </w:r>
    </w:p>
    <w:p w:rsid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       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 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 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 Таким образом, если ребенку нравится профессия родителей, важно обсуждать с ним его предпочтение выбора в данной ситуации.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BD59B4" w:rsidRP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i/>
          <w:iCs/>
          <w:color w:val="000000"/>
          <w:sz w:val="28"/>
          <w:szCs w:val="28"/>
        </w:rPr>
        <w:t>Как семья влияет на отношение к работе</w:t>
      </w:r>
    </w:p>
    <w:p w:rsid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      Семья – это то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BD59B4" w:rsidRPr="00BD59B4" w:rsidRDefault="00BD59B4" w:rsidP="00BD59B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i/>
          <w:iCs/>
          <w:color w:val="000000"/>
          <w:sz w:val="28"/>
          <w:szCs w:val="28"/>
        </w:rPr>
        <w:t>Выбор профессии: на всю жизнь или на время? 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      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lastRenderedPageBreak/>
        <w:t>          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BD59B4" w:rsidRPr="00BD59B4" w:rsidRDefault="00BD59B4" w:rsidP="00BD59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D59B4">
        <w:rPr>
          <w:rStyle w:val="c3"/>
          <w:color w:val="000000"/>
          <w:sz w:val="28"/>
          <w:szCs w:val="28"/>
        </w:rPr>
        <w:t>        И самое главное, как показывает практика, главный совет для родителей – не откладывать эту работу на будущее. Чем раньше человек начинает действовать, тем выше в последствие его цена и конкурентоспособность на рынке труда</w:t>
      </w:r>
      <w:r w:rsidRPr="00BD59B4">
        <w:rPr>
          <w:rStyle w:val="c3"/>
          <w:color w:val="000000"/>
          <w:sz w:val="28"/>
          <w:szCs w:val="28"/>
        </w:rPr>
        <w:t>.</w:t>
      </w:r>
    </w:p>
    <w:p w:rsidR="00644B00" w:rsidRDefault="00644B00"/>
    <w:sectPr w:rsidR="0064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B4"/>
    <w:rsid w:val="00644B00"/>
    <w:rsid w:val="00B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59B4"/>
  </w:style>
  <w:style w:type="character" w:customStyle="1" w:styleId="c2">
    <w:name w:val="c2"/>
    <w:basedOn w:val="a0"/>
    <w:rsid w:val="00BD59B4"/>
  </w:style>
  <w:style w:type="paragraph" w:customStyle="1" w:styleId="c1">
    <w:name w:val="c1"/>
    <w:basedOn w:val="a"/>
    <w:rsid w:val="00BD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59B4"/>
  </w:style>
  <w:style w:type="character" w:customStyle="1" w:styleId="c2">
    <w:name w:val="c2"/>
    <w:basedOn w:val="a0"/>
    <w:rsid w:val="00BD59B4"/>
  </w:style>
  <w:style w:type="paragraph" w:customStyle="1" w:styleId="c1">
    <w:name w:val="c1"/>
    <w:basedOn w:val="a"/>
    <w:rsid w:val="00BD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AC706-7BBC-454F-9B1A-8DBCE0011BD7}"/>
</file>

<file path=customXml/itemProps2.xml><?xml version="1.0" encoding="utf-8"?>
<ds:datastoreItem xmlns:ds="http://schemas.openxmlformats.org/officeDocument/2006/customXml" ds:itemID="{731D6CB3-C891-4168-BFFA-4FAFC74927A0}"/>
</file>

<file path=customXml/itemProps3.xml><?xml version="1.0" encoding="utf-8"?>
<ds:datastoreItem xmlns:ds="http://schemas.openxmlformats.org/officeDocument/2006/customXml" ds:itemID="{95B9BD82-6F0B-4F99-AD1E-B47EFB22E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2019-11-25T14:49:00Z</dcterms:created>
  <dcterms:modified xsi:type="dcterms:W3CDTF">2019-11-25T14:51:00Z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