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AD" w:rsidRPr="002357AD" w:rsidRDefault="002357AD" w:rsidP="00235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AD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на занятиях по плаванию для детей дошкольного возраста дошкольного возраста.</w:t>
      </w:r>
    </w:p>
    <w:p w:rsidR="002357AD" w:rsidRDefault="002357AD" w:rsidP="00235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357AD">
        <w:rPr>
          <w:rFonts w:ascii="Times New Roman" w:hAnsi="Times New Roman" w:cs="Times New Roman"/>
          <w:sz w:val="28"/>
          <w:szCs w:val="28"/>
        </w:rPr>
        <w:t>Понятие «здоровьесберегающие образовательные технологии» появилось в педагогике относительно недавно, в последние несколько лет, и до сих пор воспринимается многими педагогами как аналог санитарно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57AD">
        <w:rPr>
          <w:rFonts w:ascii="Times New Roman" w:hAnsi="Times New Roman" w:cs="Times New Roman"/>
          <w:sz w:val="28"/>
          <w:szCs w:val="28"/>
        </w:rPr>
        <w:t xml:space="preserve">гигиенических мероприятий. А это не совсем правильно.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>Качественные приемы и методы, направленные на оздоровление ребенка, которые грамотно встроены в образовательную систему дошкольного учреждения, будут более эффективными, чем хаотичный, случайный набор различных методик по укреплению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r w:rsidRPr="00235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Что же такое здоровьесберегающие технологии? Это системно организованная совокупность программ, приемов, методов организации образовательного процесса, не наносящих ущерб здоровью ребенка, а так же качественная характеристика педагогических технологий по критерию воздействия на здоровье детей.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Какую цель преследуют здоровьесберегающие технологии в дошкольном образовании? Данные технологии направлены на решение приоритетной задачи современного дошкольного образования – сохранение и поддержание здоровья детей в рамках педагогического процесса в детском саду.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>Внедрение в ДОУ здоровьесберегающих технологий позволяет использовать плавание для закаливания, сохранения и укрепления здоровья детей. Плавание влияет не только на физическое, но и на умственное формирование ребенка, стимулирует его нервно - психическое (психомоторное) развитие. Активное движе</w:t>
      </w:r>
      <w:r>
        <w:rPr>
          <w:rFonts w:ascii="Times New Roman" w:hAnsi="Times New Roman" w:cs="Times New Roman"/>
          <w:sz w:val="28"/>
          <w:szCs w:val="28"/>
        </w:rPr>
        <w:t xml:space="preserve">ние укрепляет мышцы, сердечно - </w:t>
      </w:r>
      <w:r w:rsidRPr="002357AD">
        <w:rPr>
          <w:rFonts w:ascii="Times New Roman" w:hAnsi="Times New Roman" w:cs="Times New Roman"/>
          <w:sz w:val="28"/>
          <w:szCs w:val="28"/>
        </w:rPr>
        <w:t xml:space="preserve">сосудистую систему, дыхательный аппарат.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Бассейн полезен всем: </w:t>
      </w:r>
      <w:proofErr w:type="gramStart"/>
      <w:r w:rsidRPr="002357AD">
        <w:rPr>
          <w:rFonts w:ascii="Times New Roman" w:hAnsi="Times New Roman" w:cs="Times New Roman"/>
          <w:sz w:val="28"/>
          <w:szCs w:val="28"/>
        </w:rPr>
        <w:t>вялые</w:t>
      </w:r>
      <w:proofErr w:type="gramEnd"/>
      <w:r w:rsidRPr="002357AD">
        <w:rPr>
          <w:rFonts w:ascii="Times New Roman" w:hAnsi="Times New Roman" w:cs="Times New Roman"/>
          <w:sz w:val="28"/>
          <w:szCs w:val="28"/>
        </w:rPr>
        <w:t xml:space="preserve"> здесь стан</w:t>
      </w:r>
      <w:r>
        <w:rPr>
          <w:rFonts w:ascii="Times New Roman" w:hAnsi="Times New Roman" w:cs="Times New Roman"/>
          <w:sz w:val="28"/>
          <w:szCs w:val="28"/>
        </w:rPr>
        <w:t xml:space="preserve">овятся бодрее, слишком резвые - </w:t>
      </w:r>
      <w:r w:rsidRPr="002357AD">
        <w:rPr>
          <w:rFonts w:ascii="Times New Roman" w:hAnsi="Times New Roman" w:cs="Times New Roman"/>
          <w:sz w:val="28"/>
          <w:szCs w:val="28"/>
        </w:rPr>
        <w:t xml:space="preserve">спокойнее, у детей повышается эмоциональный тонус. Сегодня, уверены врачи, противопоказаний для посещения ребенком бассейна не существует. Исключения составляет лишь отиты (воспаление уха) и кожные болезни. И напротив, медицине известны заболевания, при которых занятия в воде могут оказаться незаменимыми. Среди них ДЦП, ортопедические патологии (врожденный вывих бедра, врожденная косолапость и др.), функциональные сердечные изменения, ожирение и т. д.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 - </w:t>
      </w:r>
      <w:r w:rsidRPr="002357AD">
        <w:rPr>
          <w:rFonts w:ascii="Times New Roman" w:hAnsi="Times New Roman" w:cs="Times New Roman"/>
          <w:sz w:val="28"/>
          <w:szCs w:val="28"/>
        </w:rPr>
        <w:t xml:space="preserve">лучшее лекарство для часто болеющих детей. Дошкольники, посещающие бассейн меньше болеют, легче переносят зимние морозы и погодные изменения. Плавание развивает координацию и точность движений, гибкость, выносливость.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До и после занятий проводятся следующие оздоровительные мероприятия: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- хождение по шипованным коврикам. «Самая лучшая обувь - это отсутствие обуви» (врач Себастьян </w:t>
      </w:r>
      <w:proofErr w:type="spellStart"/>
      <w:r w:rsidRPr="002357AD">
        <w:rPr>
          <w:rFonts w:ascii="Times New Roman" w:hAnsi="Times New Roman" w:cs="Times New Roman"/>
          <w:sz w:val="28"/>
          <w:szCs w:val="28"/>
        </w:rPr>
        <w:t>Кнейп</w:t>
      </w:r>
      <w:proofErr w:type="spellEnd"/>
      <w:r w:rsidRPr="002357AD">
        <w:rPr>
          <w:rFonts w:ascii="Times New Roman" w:hAnsi="Times New Roman" w:cs="Times New Roman"/>
          <w:sz w:val="28"/>
          <w:szCs w:val="28"/>
        </w:rPr>
        <w:t>). Стопа - это особая часть тела, на ней находится огромное количество нервных окончаний. Мощный закаливающий эффект хождения по шипованным коврикам объясняется тем, что стопы рефлекторно связаны с гландами. Охлаждая стопы, мы тем самым закаливаем горло.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 - массаж лица. Цели - помочь предупредить и лечить отек слизистой оболочки носоглотки, нормализовать дыхание, повысить иммунитет, предотвратить простудные заболевания, воздействуя на активные точки лица;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 - массаж стоп ног. Цель - воздействовать на биологически активные центры, находящиеся на ногах, прочист</w:t>
      </w:r>
      <w:r>
        <w:rPr>
          <w:rFonts w:ascii="Times New Roman" w:hAnsi="Times New Roman" w:cs="Times New Roman"/>
          <w:sz w:val="28"/>
          <w:szCs w:val="28"/>
        </w:rPr>
        <w:t xml:space="preserve">ить энергетические каналы ног;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lastRenderedPageBreak/>
        <w:t xml:space="preserve"> - массаж кистей рук. Цель - возбудить мышцы руки прочистить энергетические каналы, оказать благотворное воздействие на внутренние органы, выходящие на биоактивные точки пальцев: сердце, печень, легкие, кишечник;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>- гимнастика для глаз. Цель - активизировать кровообращение в области глаз и мозга, укрепить окологлазные мышцы;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 xml:space="preserve"> - дыхательные упражнения с озвученным выдохом. Цель - избавиться от насморка, простуд, расстройства сна и пищеварения. </w:t>
      </w:r>
    </w:p>
    <w:p w:rsid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>«Тренироваться, но не перенапрягаться, закаляться, но не переохлаждаться». И здесь уместно отметить, что в закаливании самое главное – температурный перепад. Чтобы его компенсировать организм « запускает» механизм закаливания. Поэтому в бассейне соблюдается температурный режим. Тем</w:t>
      </w:r>
      <w:r>
        <w:rPr>
          <w:rFonts w:ascii="Times New Roman" w:hAnsi="Times New Roman" w:cs="Times New Roman"/>
          <w:sz w:val="28"/>
          <w:szCs w:val="28"/>
        </w:rPr>
        <w:t>пература в разминочном зале 20</w:t>
      </w:r>
      <w:proofErr w:type="gramStart"/>
      <w:r>
        <w:rPr>
          <w:rFonts w:ascii="Times New Roman" w:hAnsi="Times New Roman" w:cs="Times New Roman"/>
          <w:sz w:val="28"/>
          <w:szCs w:val="28"/>
        </w:rPr>
        <w:t>°</w:t>
      </w:r>
      <w:r w:rsidRPr="002357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57AD">
        <w:rPr>
          <w:rFonts w:ascii="Times New Roman" w:hAnsi="Times New Roman" w:cs="Times New Roman"/>
          <w:sz w:val="28"/>
          <w:szCs w:val="28"/>
        </w:rPr>
        <w:t xml:space="preserve">, в раздевалке 25° С, а вода в чаше 30 – 32° С, воздух 29° С. Закаливание необходимо всем детям. У них активная терморегуляция, они комфортно чувствуют себя и в облегченной одежде. </w:t>
      </w:r>
    </w:p>
    <w:p w:rsidR="005A3D2E" w:rsidRPr="002357AD" w:rsidRDefault="002357AD" w:rsidP="002357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AD">
        <w:rPr>
          <w:rFonts w:ascii="Times New Roman" w:hAnsi="Times New Roman" w:cs="Times New Roman"/>
          <w:sz w:val="28"/>
          <w:szCs w:val="28"/>
        </w:rPr>
        <w:t>Все перечисленные здоровьесберегающие технологии позволяют сделать вывод о том, что комплексный подход в организации оздоровительных мероприятий на занятиях по плаванию способствуют быстрой адаптации организма к изменяющейся среде, снижению заболеваемости, повышению сопротивляемости организма к температурным условиям.</w:t>
      </w:r>
    </w:p>
    <w:sectPr w:rsidR="005A3D2E" w:rsidRPr="002357AD" w:rsidSect="00235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7AD"/>
    <w:rsid w:val="002357AD"/>
    <w:rsid w:val="005A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4A9E9-E883-4EDC-99D0-2F183014AA1C}"/>
</file>

<file path=customXml/itemProps2.xml><?xml version="1.0" encoding="utf-8"?>
<ds:datastoreItem xmlns:ds="http://schemas.openxmlformats.org/officeDocument/2006/customXml" ds:itemID="{0B649100-88A8-4EE2-BA98-20EA69E47FD8}"/>
</file>

<file path=customXml/itemProps3.xml><?xml version="1.0" encoding="utf-8"?>
<ds:datastoreItem xmlns:ds="http://schemas.openxmlformats.org/officeDocument/2006/customXml" ds:itemID="{E9550638-1AB4-4CFE-A473-4693DB372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2022-10-25T18:49:00Z</dcterms:created>
  <dcterms:modified xsi:type="dcterms:W3CDTF">2022-10-25T18:57:00Z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