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052" w:rsidRPr="00550052" w:rsidRDefault="00550052" w:rsidP="005500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144"/>
          <w:szCs w:val="144"/>
        </w:rPr>
      </w:pPr>
      <w:r w:rsidRPr="00550052">
        <w:rPr>
          <w:rFonts w:ascii="Monotype Corsiva" w:hAnsi="Monotype Corsiva" w:cs="Arial"/>
          <w:b/>
          <w:color w:val="800080"/>
          <w:sz w:val="144"/>
          <w:szCs w:val="144"/>
          <w:bdr w:val="none" w:sz="0" w:space="0" w:color="auto" w:frame="1"/>
        </w:rPr>
        <w:t>Консультация</w:t>
      </w:r>
    </w:p>
    <w:p w:rsidR="00550052" w:rsidRPr="00550052" w:rsidRDefault="00550052" w:rsidP="005500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144"/>
          <w:szCs w:val="144"/>
        </w:rPr>
      </w:pPr>
      <w:r w:rsidRPr="00550052">
        <w:rPr>
          <w:rFonts w:ascii="Monotype Corsiva" w:hAnsi="Monotype Corsiva" w:cs="Arial"/>
          <w:b/>
          <w:color w:val="800080"/>
          <w:sz w:val="144"/>
          <w:szCs w:val="144"/>
          <w:bdr w:val="none" w:sz="0" w:space="0" w:color="auto" w:frame="1"/>
        </w:rPr>
        <w:t>для родителей</w:t>
      </w:r>
    </w:p>
    <w:p w:rsidR="00550052" w:rsidRDefault="00550052" w:rsidP="0055005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rFonts w:ascii="Monotype Corsiva" w:hAnsi="Monotype Corsiva" w:cs="Arial"/>
          <w:color w:val="FF0000"/>
          <w:sz w:val="60"/>
          <w:szCs w:val="60"/>
          <w:bdr w:val="none" w:sz="0" w:space="0" w:color="auto" w:frame="1"/>
        </w:rPr>
        <w:t> </w:t>
      </w:r>
    </w:p>
    <w:p w:rsidR="00550052" w:rsidRPr="00550052" w:rsidRDefault="00550052" w:rsidP="005500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96"/>
          <w:szCs w:val="96"/>
        </w:rPr>
      </w:pPr>
      <w:r w:rsidRPr="00550052">
        <w:rPr>
          <w:rFonts w:ascii="Monotype Corsiva" w:hAnsi="Monotype Corsiva" w:cs="Arial"/>
          <w:b/>
          <w:color w:val="FF0000"/>
          <w:sz w:val="96"/>
          <w:szCs w:val="96"/>
          <w:bdr w:val="none" w:sz="0" w:space="0" w:color="auto" w:frame="1"/>
        </w:rPr>
        <w:t>«Ранняя</w:t>
      </w:r>
    </w:p>
    <w:p w:rsidR="00550052" w:rsidRPr="00550052" w:rsidRDefault="00550052" w:rsidP="005500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96"/>
          <w:szCs w:val="96"/>
        </w:rPr>
      </w:pPr>
      <w:r w:rsidRPr="00550052">
        <w:rPr>
          <w:rFonts w:ascii="Monotype Corsiva" w:hAnsi="Monotype Corsiva" w:cs="Arial"/>
          <w:b/>
          <w:color w:val="FF0000"/>
          <w:sz w:val="96"/>
          <w:szCs w:val="96"/>
          <w:bdr w:val="none" w:sz="0" w:space="0" w:color="auto" w:frame="1"/>
        </w:rPr>
        <w:t>профессиональная ориентация</w:t>
      </w:r>
    </w:p>
    <w:p w:rsidR="00550052" w:rsidRPr="00550052" w:rsidRDefault="00550052" w:rsidP="005500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96"/>
          <w:szCs w:val="96"/>
        </w:rPr>
      </w:pPr>
      <w:r w:rsidRPr="00550052">
        <w:rPr>
          <w:rFonts w:ascii="Monotype Corsiva" w:hAnsi="Monotype Corsiva" w:cs="Arial"/>
          <w:b/>
          <w:color w:val="FF0000"/>
          <w:sz w:val="96"/>
          <w:szCs w:val="96"/>
          <w:bdr w:val="none" w:sz="0" w:space="0" w:color="auto" w:frame="1"/>
        </w:rPr>
        <w:t>дошкольников»</w:t>
      </w:r>
    </w:p>
    <w:p w:rsidR="00550052" w:rsidRDefault="00550052" w:rsidP="0055005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rFonts w:ascii="Monotype Corsiva" w:hAnsi="Monotype Corsiva" w:cs="Arial"/>
          <w:noProof/>
          <w:color w:val="FF0000"/>
          <w:sz w:val="80"/>
          <w:szCs w:val="80"/>
          <w:bdr w:val="none" w:sz="0" w:space="0" w:color="auto" w:frame="1"/>
        </w:rPr>
        <w:drawing>
          <wp:inline distT="0" distB="0" distL="0" distR="0" wp14:anchorId="6969D583" wp14:editId="1C30F0D0">
            <wp:extent cx="2785745" cy="3551555"/>
            <wp:effectExtent l="0" t="0" r="0" b="0"/>
            <wp:docPr id="8" name="Рисунок 8" descr="7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355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052" w:rsidRDefault="00550052" w:rsidP="005500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rFonts w:ascii="Segoe UI" w:hAnsi="Segoe UI" w:cs="Segoe UI"/>
          <w:color w:val="800080"/>
          <w:sz w:val="26"/>
          <w:szCs w:val="26"/>
          <w:bdr w:val="none" w:sz="0" w:space="0" w:color="auto" w:frame="1"/>
        </w:rPr>
        <w:t> </w:t>
      </w:r>
    </w:p>
    <w:p w:rsidR="00550052" w:rsidRDefault="00550052" w:rsidP="0055005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rFonts w:ascii="Segoe UI" w:hAnsi="Segoe UI" w:cs="Segoe UI"/>
          <w:color w:val="800080"/>
          <w:sz w:val="26"/>
          <w:szCs w:val="26"/>
          <w:bdr w:val="none" w:sz="0" w:space="0" w:color="auto" w:frame="1"/>
        </w:rPr>
        <w:t> </w:t>
      </w:r>
    </w:p>
    <w:p w:rsidR="00550052" w:rsidRDefault="00550052" w:rsidP="005500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2060"/>
          <w:sz w:val="40"/>
          <w:szCs w:val="40"/>
          <w:bdr w:val="none" w:sz="0" w:space="0" w:color="auto" w:frame="1"/>
        </w:rPr>
      </w:pPr>
      <w:bookmarkStart w:id="0" w:name="_GoBack"/>
      <w:bookmarkEnd w:id="0"/>
    </w:p>
    <w:p w:rsidR="00550052" w:rsidRPr="00550052" w:rsidRDefault="00550052" w:rsidP="0055005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36"/>
          <w:szCs w:val="36"/>
        </w:rPr>
      </w:pPr>
      <w:r w:rsidRPr="00005690">
        <w:rPr>
          <w:rFonts w:ascii="Segoe UI" w:hAnsi="Segoe UI" w:cs="Segoe UI"/>
          <w:b/>
          <w:color w:val="FF0000"/>
          <w:sz w:val="52"/>
          <w:szCs w:val="52"/>
          <w:bdr w:val="none" w:sz="0" w:space="0" w:color="auto" w:frame="1"/>
        </w:rPr>
        <w:t>Дошкольное детство</w:t>
      </w:r>
      <w:r w:rsidRPr="00005690">
        <w:rPr>
          <w:rFonts w:ascii="Segoe UI" w:hAnsi="Segoe UI" w:cs="Segoe UI"/>
          <w:color w:val="FF0000"/>
          <w:sz w:val="36"/>
          <w:szCs w:val="36"/>
          <w:bdr w:val="none" w:sz="0" w:space="0" w:color="auto" w:frame="1"/>
        </w:rPr>
        <w:t xml:space="preserve"> </w:t>
      </w:r>
      <w:r w:rsidRPr="00550052">
        <w:rPr>
          <w:rFonts w:ascii="Segoe UI" w:hAnsi="Segoe UI" w:cs="Segoe UI"/>
          <w:color w:val="002060"/>
          <w:sz w:val="36"/>
          <w:szCs w:val="36"/>
          <w:bdr w:val="none" w:sz="0" w:space="0" w:color="auto" w:frame="1"/>
        </w:rPr>
        <w:t>— короткий, но важный период становления личности. В эти годы ребенок приобретает первоначальные знания об окружающем мире, у него начинает формироваться определенное отношение к людям, к труду, вырабатываются привычки правильного поведения, складывается характер. Выбор профессии по душе – одно из слагаемых счастливой жизни человека. К сожалению, нередко этот выбор делается по настоянию родителей или за «компанию» с другом. А зачастую ответить на вопрос о том, кем стать, не удается из-за нехватки знаний о специфике той или иной профессиональной деятельности. Традиционно принято считать, что основным периодом самоопределения (выбора профессии) является подростковый возраст. Однако первое знакомство с миром профессий происходит  еще в дошкольном  детстве.</w:t>
      </w:r>
    </w:p>
    <w:p w:rsidR="00550052" w:rsidRPr="00550052" w:rsidRDefault="00550052" w:rsidP="0055005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36"/>
          <w:szCs w:val="36"/>
        </w:rPr>
      </w:pPr>
      <w:r w:rsidRPr="00550052">
        <w:rPr>
          <w:rFonts w:ascii="Segoe UI" w:hAnsi="Segoe UI" w:cs="Segoe UI"/>
          <w:i/>
          <w:iCs/>
          <w:color w:val="002060"/>
          <w:sz w:val="36"/>
          <w:szCs w:val="36"/>
          <w:u w:val="single"/>
          <w:bdr w:val="none" w:sz="0" w:space="0" w:color="auto" w:frame="1"/>
        </w:rPr>
        <w:t>Что такое профессиональная ориентация?</w:t>
      </w:r>
    </w:p>
    <w:p w:rsidR="00550052" w:rsidRPr="00550052" w:rsidRDefault="00550052" w:rsidP="0055005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36"/>
          <w:szCs w:val="36"/>
        </w:rPr>
      </w:pPr>
      <w:r w:rsidRPr="00550052">
        <w:rPr>
          <w:rFonts w:ascii="Segoe UI" w:hAnsi="Segoe UI" w:cs="Segoe UI"/>
          <w:color w:val="002060"/>
          <w:sz w:val="36"/>
          <w:szCs w:val="36"/>
          <w:bdr w:val="none" w:sz="0" w:space="0" w:color="auto" w:frame="1"/>
        </w:rPr>
        <w:t>Это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соответствующих его индивидуальным возможностям. Это касается не только выпускников школ. Трехлетний ребенок уже проявляет себя как личность. У него проявляются способности, наклонности, определенные потребности в той или иной деятельности.</w:t>
      </w:r>
    </w:p>
    <w:p w:rsidR="00550052" w:rsidRDefault="00550052" w:rsidP="0055005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rFonts w:ascii="Segoe UI" w:hAnsi="Segoe UI" w:cs="Segoe UI"/>
          <w:color w:val="800080"/>
          <w:sz w:val="32"/>
          <w:szCs w:val="32"/>
          <w:bdr w:val="none" w:sz="0" w:space="0" w:color="auto" w:frame="1"/>
        </w:rPr>
        <w:lastRenderedPageBreak/>
        <w:t> </w:t>
      </w:r>
    </w:p>
    <w:p w:rsidR="00550052" w:rsidRPr="00914796" w:rsidRDefault="00550052" w:rsidP="00914796">
      <w:pPr>
        <w:pStyle w:val="a3"/>
        <w:shd w:val="clear" w:color="auto" w:fill="FFFFFF"/>
        <w:spacing w:before="0" w:beforeAutospacing="0" w:after="0" w:afterAutospacing="0"/>
        <w:rPr>
          <w:color w:val="FF0000"/>
          <w:sz w:val="36"/>
          <w:szCs w:val="36"/>
        </w:rPr>
      </w:pPr>
      <w:r w:rsidRPr="00914796">
        <w:rPr>
          <w:rFonts w:ascii="Segoe UI" w:hAnsi="Segoe UI" w:cs="Segoe UI"/>
          <w:color w:val="FF0000"/>
          <w:sz w:val="36"/>
          <w:szCs w:val="36"/>
          <w:bdr w:val="none" w:sz="0" w:space="0" w:color="auto" w:frame="1"/>
        </w:rPr>
        <w:t> </w:t>
      </w:r>
      <w:r w:rsidRPr="00914796">
        <w:rPr>
          <w:rFonts w:ascii="Segoe UI" w:hAnsi="Segoe UI" w:cs="Segoe UI"/>
          <w:i/>
          <w:iCs/>
          <w:color w:val="FF0000"/>
          <w:sz w:val="36"/>
          <w:szCs w:val="36"/>
          <w:bdr w:val="none" w:sz="0" w:space="0" w:color="auto" w:frame="1"/>
        </w:rPr>
        <w:t xml:space="preserve">«Большое значение в формировании образа мира ребенка имеет игра. Именно в игре закладываются первые основы профессиональной деятельности, но закладываются только, как возможности принимать на себя разные профессиональные роли. Образно говоря, детская игра — это первый </w:t>
      </w:r>
      <w:proofErr w:type="spellStart"/>
      <w:r w:rsidRPr="00914796">
        <w:rPr>
          <w:rFonts w:ascii="Segoe UI" w:hAnsi="Segoe UI" w:cs="Segoe UI"/>
          <w:i/>
          <w:iCs/>
          <w:color w:val="FF0000"/>
          <w:sz w:val="36"/>
          <w:szCs w:val="36"/>
          <w:bdr w:val="none" w:sz="0" w:space="0" w:color="auto" w:frame="1"/>
        </w:rPr>
        <w:t>профориентатор</w:t>
      </w:r>
      <w:proofErr w:type="spellEnd"/>
      <w:r w:rsidRPr="00914796">
        <w:rPr>
          <w:rFonts w:ascii="Segoe UI" w:hAnsi="Segoe UI" w:cs="Segoe UI"/>
          <w:i/>
          <w:iCs/>
          <w:color w:val="FF0000"/>
          <w:sz w:val="36"/>
          <w:szCs w:val="36"/>
          <w:bdr w:val="none" w:sz="0" w:space="0" w:color="auto" w:frame="1"/>
        </w:rPr>
        <w:t xml:space="preserve"> ребенка. В игре ребенок учится возможности быть, ... быть капитаном, врачом и т.д.»  </w:t>
      </w:r>
      <w:r w:rsidRPr="00914796">
        <w:rPr>
          <w:rFonts w:ascii="Arial" w:hAnsi="Arial" w:cs="Arial"/>
          <w:i/>
          <w:iCs/>
          <w:color w:val="FF0000"/>
          <w:sz w:val="36"/>
          <w:szCs w:val="36"/>
          <w:bdr w:val="none" w:sz="0" w:space="0" w:color="auto" w:frame="1"/>
        </w:rPr>
        <w:t xml:space="preserve">А.Г. </w:t>
      </w:r>
      <w:proofErr w:type="spellStart"/>
      <w:r w:rsidRPr="00914796">
        <w:rPr>
          <w:rFonts w:ascii="Arial" w:hAnsi="Arial" w:cs="Arial"/>
          <w:i/>
          <w:iCs/>
          <w:color w:val="FF0000"/>
          <w:sz w:val="36"/>
          <w:szCs w:val="36"/>
          <w:bdr w:val="none" w:sz="0" w:space="0" w:color="auto" w:frame="1"/>
        </w:rPr>
        <w:t>Асмолов</w:t>
      </w:r>
      <w:proofErr w:type="spellEnd"/>
    </w:p>
    <w:p w:rsidR="00550052" w:rsidRPr="00914796" w:rsidRDefault="00550052" w:rsidP="0055005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36"/>
          <w:szCs w:val="36"/>
        </w:rPr>
      </w:pPr>
      <w:r w:rsidRPr="00914796">
        <w:rPr>
          <w:rFonts w:ascii="Segoe UI" w:hAnsi="Segoe UI" w:cs="Segoe UI"/>
          <w:color w:val="002060"/>
          <w:sz w:val="36"/>
          <w:szCs w:val="36"/>
          <w:bdr w:val="none" w:sz="0" w:space="0" w:color="auto" w:frame="1"/>
        </w:rPr>
        <w:t> </w:t>
      </w:r>
    </w:p>
    <w:p w:rsidR="00550052" w:rsidRPr="00914796" w:rsidRDefault="00550052" w:rsidP="0055005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36"/>
          <w:szCs w:val="36"/>
        </w:rPr>
      </w:pPr>
      <w:r w:rsidRPr="00914796">
        <w:rPr>
          <w:rFonts w:ascii="Segoe UI" w:hAnsi="Segoe UI" w:cs="Segoe UI"/>
          <w:color w:val="002060"/>
          <w:sz w:val="36"/>
          <w:szCs w:val="36"/>
          <w:bdr w:val="none" w:sz="0" w:space="0" w:color="auto" w:frame="1"/>
        </w:rPr>
        <w:t>В игре формируются все стороны личности ребенка, происходят значительные изменения в его психике, подготавливающие переход к новой, более высокой стадии развития. Этим объясняются огромные воспитательные возможности игры.</w:t>
      </w:r>
    </w:p>
    <w:p w:rsidR="00550052" w:rsidRPr="00914796" w:rsidRDefault="00550052" w:rsidP="0055005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36"/>
          <w:szCs w:val="36"/>
        </w:rPr>
      </w:pPr>
      <w:r w:rsidRPr="00914796">
        <w:rPr>
          <w:rFonts w:ascii="Segoe UI" w:hAnsi="Segoe UI" w:cs="Segoe UI"/>
          <w:i/>
          <w:iCs/>
          <w:color w:val="002060"/>
          <w:sz w:val="36"/>
          <w:szCs w:val="36"/>
          <w:bdr w:val="none" w:sz="0" w:space="0" w:color="auto" w:frame="1"/>
        </w:rPr>
        <w:t> </w:t>
      </w:r>
    </w:p>
    <w:p w:rsidR="00550052" w:rsidRPr="00914796" w:rsidRDefault="00550052" w:rsidP="0055005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36"/>
          <w:szCs w:val="36"/>
        </w:rPr>
      </w:pPr>
      <w:r w:rsidRPr="00914796">
        <w:rPr>
          <w:rFonts w:ascii="Segoe UI" w:hAnsi="Segoe UI" w:cs="Segoe UI"/>
          <w:b/>
          <w:i/>
          <w:iCs/>
          <w:color w:val="FF0000"/>
          <w:sz w:val="44"/>
          <w:szCs w:val="44"/>
          <w:bdr w:val="none" w:sz="0" w:space="0" w:color="auto" w:frame="1"/>
        </w:rPr>
        <w:t>Игра</w:t>
      </w:r>
      <w:r w:rsidRPr="00914796">
        <w:rPr>
          <w:rFonts w:ascii="Segoe UI" w:hAnsi="Segoe UI" w:cs="Segoe UI"/>
          <w:b/>
          <w:color w:val="FF0000"/>
          <w:sz w:val="44"/>
          <w:szCs w:val="44"/>
          <w:bdr w:val="none" w:sz="0" w:space="0" w:color="auto" w:frame="1"/>
        </w:rPr>
        <w:t> </w:t>
      </w:r>
      <w:r w:rsidRPr="00914796">
        <w:rPr>
          <w:rFonts w:ascii="Segoe UI" w:hAnsi="Segoe UI" w:cs="Segoe UI"/>
          <w:color w:val="002060"/>
          <w:sz w:val="36"/>
          <w:szCs w:val="36"/>
          <w:bdr w:val="none" w:sz="0" w:space="0" w:color="auto" w:frame="1"/>
        </w:rPr>
        <w:t>— отражение жизни. Подавляющее большинство игр детей посвящено отображению труда людей разных профессий, поэтому наиболее целесообразно проводить работу по ранней профориентации дошкольников через организацию игровой деятельности.       В ходе сюжетно-ролевой игры усваиваются определенные правила и нормы, формируется активная социальная позиция.  Сюжетно-ролевая игра позволяет малышу понять мотивы трудовой деятельности взрослых, раскрывает ее общественный смысл.</w:t>
      </w:r>
    </w:p>
    <w:p w:rsidR="00550052" w:rsidRPr="00914796" w:rsidRDefault="00550052" w:rsidP="0055005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36"/>
          <w:szCs w:val="36"/>
        </w:rPr>
      </w:pPr>
      <w:r w:rsidRPr="00914796">
        <w:rPr>
          <w:rFonts w:ascii="Segoe UI" w:hAnsi="Segoe UI" w:cs="Segoe UI"/>
          <w:color w:val="002060"/>
          <w:sz w:val="36"/>
          <w:szCs w:val="36"/>
          <w:bdr w:val="none" w:sz="0" w:space="0" w:color="auto" w:frame="1"/>
        </w:rPr>
        <w:t> </w:t>
      </w:r>
    </w:p>
    <w:p w:rsidR="00550052" w:rsidRPr="00914796" w:rsidRDefault="00550052" w:rsidP="0055005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36"/>
          <w:szCs w:val="36"/>
        </w:rPr>
      </w:pPr>
      <w:r w:rsidRPr="00914796">
        <w:rPr>
          <w:rFonts w:ascii="Segoe UI" w:hAnsi="Segoe UI" w:cs="Segoe UI"/>
          <w:color w:val="002060"/>
          <w:sz w:val="36"/>
          <w:szCs w:val="36"/>
          <w:bdr w:val="none" w:sz="0" w:space="0" w:color="auto" w:frame="1"/>
        </w:rPr>
        <w:t> </w:t>
      </w:r>
    </w:p>
    <w:p w:rsidR="00550052" w:rsidRPr="00914796" w:rsidRDefault="00550052" w:rsidP="0055005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36"/>
          <w:szCs w:val="36"/>
        </w:rPr>
      </w:pPr>
      <w:r w:rsidRPr="00914796">
        <w:rPr>
          <w:rFonts w:ascii="Segoe UI" w:hAnsi="Segoe UI" w:cs="Segoe UI"/>
          <w:color w:val="002060"/>
          <w:sz w:val="36"/>
          <w:szCs w:val="36"/>
          <w:bdr w:val="none" w:sz="0" w:space="0" w:color="auto" w:frame="1"/>
        </w:rPr>
        <w:t> </w:t>
      </w:r>
    </w:p>
    <w:p w:rsidR="00550052" w:rsidRPr="00914796" w:rsidRDefault="00550052" w:rsidP="00550052">
      <w:pPr>
        <w:pStyle w:val="a3"/>
        <w:shd w:val="clear" w:color="auto" w:fill="FFFFFF"/>
        <w:spacing w:before="0" w:beforeAutospacing="0" w:after="0" w:afterAutospacing="0"/>
        <w:rPr>
          <w:color w:val="111115"/>
          <w:sz w:val="36"/>
          <w:szCs w:val="36"/>
        </w:rPr>
      </w:pPr>
      <w:r w:rsidRPr="00914796">
        <w:rPr>
          <w:rFonts w:ascii="Segoe UI" w:hAnsi="Segoe UI" w:cs="Segoe UI"/>
          <w:color w:val="800080"/>
          <w:sz w:val="36"/>
          <w:szCs w:val="36"/>
          <w:bdr w:val="none" w:sz="0" w:space="0" w:color="auto" w:frame="1"/>
        </w:rPr>
        <w:lastRenderedPageBreak/>
        <w:t>     </w:t>
      </w:r>
    </w:p>
    <w:p w:rsidR="00550052" w:rsidRPr="00914796" w:rsidRDefault="00550052" w:rsidP="0091479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52"/>
          <w:szCs w:val="52"/>
        </w:rPr>
      </w:pPr>
      <w:r w:rsidRPr="00914796">
        <w:rPr>
          <w:rFonts w:ascii="Segoe UI" w:hAnsi="Segoe UI" w:cs="Segoe UI"/>
          <w:color w:val="444444"/>
          <w:sz w:val="36"/>
          <w:szCs w:val="36"/>
          <w:bdr w:val="none" w:sz="0" w:space="0" w:color="auto" w:frame="1"/>
        </w:rPr>
        <w:t> </w:t>
      </w:r>
      <w:r w:rsidRPr="00914796">
        <w:rPr>
          <w:rFonts w:ascii="Segoe UI" w:hAnsi="Segoe UI" w:cs="Segoe UI"/>
          <w:b/>
          <w:i/>
          <w:iCs/>
          <w:color w:val="FF0000"/>
          <w:sz w:val="52"/>
          <w:szCs w:val="52"/>
          <w:bdr w:val="none" w:sz="0" w:space="0" w:color="auto" w:frame="1"/>
        </w:rPr>
        <w:t>Что родители могут рассказать ребенку   </w:t>
      </w:r>
      <w:r w:rsidRPr="00914796">
        <w:rPr>
          <w:rFonts w:ascii="Arial" w:hAnsi="Arial" w:cs="Arial"/>
          <w:b/>
          <w:i/>
          <w:iCs/>
          <w:color w:val="FF0000"/>
          <w:sz w:val="52"/>
          <w:szCs w:val="52"/>
          <w:bdr w:val="none" w:sz="0" w:space="0" w:color="auto" w:frame="1"/>
        </w:rPr>
        <w:t>о выборе профессии</w:t>
      </w:r>
    </w:p>
    <w:p w:rsidR="00550052" w:rsidRPr="00914796" w:rsidRDefault="00550052" w:rsidP="0055005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36"/>
          <w:szCs w:val="36"/>
        </w:rPr>
      </w:pPr>
      <w:r w:rsidRPr="00914796">
        <w:rPr>
          <w:rFonts w:ascii="Segoe UI" w:hAnsi="Segoe UI" w:cs="Segoe UI"/>
          <w:i/>
          <w:iCs/>
          <w:color w:val="002060"/>
          <w:sz w:val="36"/>
          <w:szCs w:val="36"/>
          <w:bdr w:val="none" w:sz="0" w:space="0" w:color="auto" w:frame="1"/>
        </w:rPr>
        <w:t>(практические советы родителям)</w:t>
      </w:r>
    </w:p>
    <w:p w:rsidR="00550052" w:rsidRPr="00914796" w:rsidRDefault="00550052" w:rsidP="00550052">
      <w:pPr>
        <w:pStyle w:val="a3"/>
        <w:shd w:val="clear" w:color="auto" w:fill="FFFFFF"/>
        <w:spacing w:before="0" w:beforeAutospacing="0" w:after="0" w:afterAutospacing="0"/>
        <w:ind w:hanging="360"/>
        <w:jc w:val="center"/>
        <w:rPr>
          <w:color w:val="111115"/>
          <w:sz w:val="36"/>
          <w:szCs w:val="36"/>
        </w:rPr>
      </w:pPr>
      <w:r w:rsidRPr="00914796">
        <w:rPr>
          <w:rFonts w:ascii="Segoe UI" w:hAnsi="Segoe UI" w:cs="Segoe UI"/>
          <w:color w:val="002060"/>
          <w:sz w:val="36"/>
          <w:szCs w:val="36"/>
          <w:bdr w:val="none" w:sz="0" w:space="0" w:color="auto" w:frame="1"/>
        </w:rPr>
        <w:t>1.</w:t>
      </w:r>
      <w:r w:rsidRPr="00914796">
        <w:rPr>
          <w:color w:val="002060"/>
          <w:sz w:val="36"/>
          <w:szCs w:val="36"/>
          <w:bdr w:val="none" w:sz="0" w:space="0" w:color="auto" w:frame="1"/>
        </w:rPr>
        <w:t>  </w:t>
      </w:r>
      <w:r w:rsidRPr="00914796">
        <w:rPr>
          <w:rFonts w:ascii="Segoe UI" w:hAnsi="Segoe UI" w:cs="Segoe UI"/>
          <w:color w:val="002060"/>
          <w:sz w:val="36"/>
          <w:szCs w:val="36"/>
          <w:bdr w:val="none" w:sz="0" w:space="0" w:color="auto" w:frame="1"/>
        </w:rPr>
        <w:t>Очень важно не отказываться от роли советчика. Родитель может выступить как эксперт и поделиться той информацией, которой он владеет: рассказать, что представляет собой та или иная профессия, где можно встретить такую работу, какие ограничения она накладывает. Следует представить эту информацию в нейтральной форме, чтобы ребенок сделал выводы самостоятельно, например: «А мне нравится быть врачом, потому что врач помогает излечиться от болезни». Особенно ценно для детей, если взрослые рассказывают картинки из своего детства, делятся переживаниями. Подобные рассказы о профессии, как правило, производят на детей большое впечатление.</w:t>
      </w:r>
    </w:p>
    <w:p w:rsidR="00550052" w:rsidRPr="00914796" w:rsidRDefault="00550052" w:rsidP="00550052">
      <w:pPr>
        <w:pStyle w:val="a3"/>
        <w:shd w:val="clear" w:color="auto" w:fill="FFFFFF"/>
        <w:spacing w:before="0" w:beforeAutospacing="0" w:after="0" w:afterAutospacing="0"/>
        <w:ind w:hanging="360"/>
        <w:jc w:val="center"/>
        <w:rPr>
          <w:color w:val="111115"/>
          <w:sz w:val="36"/>
          <w:szCs w:val="36"/>
        </w:rPr>
      </w:pPr>
      <w:r w:rsidRPr="00914796">
        <w:rPr>
          <w:rFonts w:ascii="Segoe UI" w:hAnsi="Segoe UI" w:cs="Segoe UI"/>
          <w:color w:val="002060"/>
          <w:sz w:val="36"/>
          <w:szCs w:val="36"/>
          <w:bdr w:val="none" w:sz="0" w:space="0" w:color="auto" w:frame="1"/>
        </w:rPr>
        <w:t>2.</w:t>
      </w:r>
      <w:r w:rsidRPr="00914796">
        <w:rPr>
          <w:color w:val="002060"/>
          <w:sz w:val="36"/>
          <w:szCs w:val="36"/>
          <w:bdr w:val="none" w:sz="0" w:space="0" w:color="auto" w:frame="1"/>
        </w:rPr>
        <w:t>  </w:t>
      </w:r>
      <w:r w:rsidRPr="00914796">
        <w:rPr>
          <w:rFonts w:ascii="Segoe UI" w:hAnsi="Segoe UI" w:cs="Segoe UI"/>
          <w:color w:val="002060"/>
          <w:sz w:val="36"/>
          <w:szCs w:val="36"/>
          <w:bdr w:val="none" w:sz="0" w:space="0" w:color="auto" w:frame="1"/>
        </w:rPr>
        <w:t>Не стоит ограничиваться рассказами и разговорами – предложите ребенку совершить экскурсию в магазин, на станцию по ремонту машин и т.д. с целью общения сотрудников с ребенком. Опыт подобного общения может оставить неизгладимое впечатление у ребенка на выбор его профессии.</w:t>
      </w:r>
    </w:p>
    <w:p w:rsidR="00550052" w:rsidRPr="00914796" w:rsidRDefault="00550052" w:rsidP="00550052">
      <w:pPr>
        <w:pStyle w:val="a3"/>
        <w:shd w:val="clear" w:color="auto" w:fill="FFFFFF"/>
        <w:spacing w:before="0" w:beforeAutospacing="0" w:after="0" w:afterAutospacing="0"/>
        <w:ind w:hanging="360"/>
        <w:jc w:val="center"/>
        <w:rPr>
          <w:color w:val="111115"/>
          <w:sz w:val="36"/>
          <w:szCs w:val="36"/>
        </w:rPr>
      </w:pPr>
      <w:r w:rsidRPr="00914796">
        <w:rPr>
          <w:rFonts w:ascii="Segoe UI" w:hAnsi="Segoe UI" w:cs="Segoe UI"/>
          <w:color w:val="002060"/>
          <w:sz w:val="36"/>
          <w:szCs w:val="36"/>
          <w:bdr w:val="none" w:sz="0" w:space="0" w:color="auto" w:frame="1"/>
        </w:rPr>
        <w:t>3.</w:t>
      </w:r>
      <w:r w:rsidRPr="00914796">
        <w:rPr>
          <w:color w:val="002060"/>
          <w:sz w:val="36"/>
          <w:szCs w:val="36"/>
          <w:bdr w:val="none" w:sz="0" w:space="0" w:color="auto" w:frame="1"/>
        </w:rPr>
        <w:t>  </w:t>
      </w:r>
      <w:r w:rsidRPr="00914796">
        <w:rPr>
          <w:rFonts w:ascii="Segoe UI" w:hAnsi="Segoe UI" w:cs="Segoe UI"/>
          <w:color w:val="002060"/>
          <w:sz w:val="36"/>
          <w:szCs w:val="36"/>
          <w:bdr w:val="none" w:sz="0" w:space="0" w:color="auto" w:frame="1"/>
        </w:rPr>
        <w:t> Хорошо если выбор у ребенка будет постоянно меняться. Как правило, сами дети об этом варианте не задумываются, и задача педагогов, родителей – поставить перед ними вопрос: что они будут делать, когда вырастут? Следует детям давать фантазировать: «Давай представим, кем ты будешь».</w:t>
      </w:r>
    </w:p>
    <w:p w:rsidR="00550052" w:rsidRPr="00914796" w:rsidRDefault="00550052" w:rsidP="0055005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36"/>
          <w:szCs w:val="36"/>
        </w:rPr>
      </w:pPr>
      <w:r w:rsidRPr="00914796">
        <w:rPr>
          <w:rFonts w:ascii="Segoe UI" w:hAnsi="Segoe UI" w:cs="Segoe UI"/>
          <w:color w:val="002060"/>
          <w:sz w:val="36"/>
          <w:szCs w:val="36"/>
          <w:bdr w:val="none" w:sz="0" w:space="0" w:color="auto" w:frame="1"/>
        </w:rPr>
        <w:lastRenderedPageBreak/>
        <w:t> </w:t>
      </w:r>
    </w:p>
    <w:p w:rsidR="00550052" w:rsidRPr="00914796" w:rsidRDefault="00550052" w:rsidP="005500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2060"/>
          <w:sz w:val="36"/>
          <w:szCs w:val="36"/>
          <w:bdr w:val="none" w:sz="0" w:space="0" w:color="auto" w:frame="1"/>
        </w:rPr>
      </w:pPr>
    </w:p>
    <w:p w:rsidR="00550052" w:rsidRPr="00914796" w:rsidRDefault="00550052" w:rsidP="0055005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36"/>
          <w:szCs w:val="36"/>
        </w:rPr>
      </w:pPr>
      <w:r w:rsidRPr="00914796">
        <w:rPr>
          <w:rFonts w:ascii="Segoe UI" w:hAnsi="Segoe UI" w:cs="Segoe UI"/>
          <w:color w:val="002060"/>
          <w:sz w:val="36"/>
          <w:szCs w:val="36"/>
          <w:bdr w:val="none" w:sz="0" w:space="0" w:color="auto" w:frame="1"/>
        </w:rPr>
        <w:t xml:space="preserve">Как показывает практика, </w:t>
      </w:r>
      <w:r w:rsidRPr="00914796">
        <w:rPr>
          <w:rFonts w:ascii="Segoe UI" w:hAnsi="Segoe UI" w:cs="Segoe UI"/>
          <w:b/>
          <w:color w:val="FF0000"/>
          <w:sz w:val="44"/>
          <w:szCs w:val="44"/>
          <w:bdr w:val="none" w:sz="0" w:space="0" w:color="auto" w:frame="1"/>
        </w:rPr>
        <w:t>огромную роль в выборе будущей профессии играет семья</w:t>
      </w:r>
      <w:r w:rsidRPr="00914796">
        <w:rPr>
          <w:rFonts w:ascii="Segoe UI" w:hAnsi="Segoe UI" w:cs="Segoe UI"/>
          <w:color w:val="002060"/>
          <w:sz w:val="36"/>
          <w:szCs w:val="36"/>
          <w:bdr w:val="none" w:sz="0" w:space="0" w:color="auto" w:frame="1"/>
        </w:rPr>
        <w:t>, хотя сами дети этого могут и не осознавать. Зачастую они ориентируются на профессии родственников. Всем нам известно примеры трудовых династий, когда несколько поколений одной семьи работают по одной специальности, и случаи, когда кто-то становится «врачом, как мама» или «шофером, как папа».</w:t>
      </w:r>
    </w:p>
    <w:p w:rsidR="00550052" w:rsidRPr="00914796" w:rsidRDefault="00550052" w:rsidP="0055005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36"/>
          <w:szCs w:val="36"/>
        </w:rPr>
      </w:pPr>
      <w:r w:rsidRPr="00914796">
        <w:rPr>
          <w:rFonts w:ascii="Segoe UI" w:hAnsi="Segoe UI" w:cs="Segoe UI"/>
          <w:b/>
          <w:color w:val="FF0000"/>
          <w:sz w:val="36"/>
          <w:szCs w:val="36"/>
          <w:bdr w:val="none" w:sz="0" w:space="0" w:color="auto" w:frame="1"/>
        </w:rPr>
        <w:t xml:space="preserve">Семья </w:t>
      </w:r>
      <w:r w:rsidRPr="00914796">
        <w:rPr>
          <w:rFonts w:ascii="Segoe UI" w:hAnsi="Segoe UI" w:cs="Segoe UI"/>
          <w:color w:val="002060"/>
          <w:sz w:val="36"/>
          <w:szCs w:val="36"/>
          <w:bdr w:val="none" w:sz="0" w:space="0" w:color="auto" w:frame="1"/>
        </w:rPr>
        <w:t>– это пространство, где формируется отношение к работе, к профессиональной деятельности. У каждого из нас, взрослых, есть свое представление  о работе, которое мы, порой сами того не ведая, передаем ребенку. Если родители относятся к работе как к значимой части собственной жизни, рассматривают ее как средство самореализации и самовыражения, то ребенок с раннего детства усваивает, что удовлетворенность жизнью напрямую связана с работой, и наоборот.</w:t>
      </w:r>
    </w:p>
    <w:p w:rsidR="00550052" w:rsidRPr="00914796" w:rsidRDefault="00550052" w:rsidP="00550052">
      <w:pPr>
        <w:pStyle w:val="a3"/>
        <w:shd w:val="clear" w:color="auto" w:fill="FFFFFF"/>
        <w:spacing w:before="225" w:beforeAutospacing="0" w:after="150" w:afterAutospacing="0"/>
        <w:jc w:val="center"/>
        <w:rPr>
          <w:color w:val="111115"/>
          <w:sz w:val="36"/>
          <w:szCs w:val="36"/>
        </w:rPr>
      </w:pPr>
      <w:r w:rsidRPr="00914796">
        <w:rPr>
          <w:noProof/>
          <w:color w:val="111115"/>
          <w:sz w:val="36"/>
          <w:szCs w:val="36"/>
        </w:rPr>
        <w:lastRenderedPageBreak/>
        <w:drawing>
          <wp:inline distT="0" distB="0" distL="0" distR="0" wp14:anchorId="2B224184" wp14:editId="5C381EF2">
            <wp:extent cx="3211195" cy="3168650"/>
            <wp:effectExtent l="0" t="0" r="8255" b="0"/>
            <wp:docPr id="14" name="Рисунок 14" descr="8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052" w:rsidRPr="00914796" w:rsidRDefault="00550052" w:rsidP="0055005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FF0000"/>
          <w:sz w:val="52"/>
          <w:szCs w:val="52"/>
        </w:rPr>
      </w:pPr>
      <w:r w:rsidRPr="00914796">
        <w:rPr>
          <w:rStyle w:val="a6"/>
          <w:rFonts w:ascii="Segoe UI" w:hAnsi="Segoe UI" w:cs="Segoe UI"/>
          <w:bCs w:val="0"/>
          <w:i/>
          <w:iCs/>
          <w:color w:val="FF0000"/>
          <w:sz w:val="52"/>
          <w:szCs w:val="52"/>
          <w:u w:val="single"/>
          <w:bdr w:val="none" w:sz="0" w:space="0" w:color="auto" w:frame="1"/>
        </w:rPr>
        <w:t>Выбор профессии: на всю жизнь или на время?</w:t>
      </w:r>
    </w:p>
    <w:p w:rsidR="00550052" w:rsidRPr="00914796" w:rsidRDefault="00550052" w:rsidP="0055005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  <w:sz w:val="36"/>
          <w:szCs w:val="36"/>
        </w:rPr>
      </w:pPr>
      <w:r w:rsidRPr="00914796">
        <w:rPr>
          <w:rStyle w:val="a6"/>
          <w:rFonts w:ascii="Segoe UI" w:hAnsi="Segoe UI" w:cs="Segoe UI"/>
          <w:b w:val="0"/>
          <w:bCs w:val="0"/>
          <w:color w:val="002060"/>
          <w:sz w:val="36"/>
          <w:szCs w:val="36"/>
          <w:bdr w:val="none" w:sz="0" w:space="0" w:color="auto" w:frame="1"/>
        </w:rPr>
        <w:t>Важно понимать, что выбор, который ребенок делает сейчас, не окончателен. Никто не знает, как изменится наша жизнь через 10 лет, какова будет ситуация на рынке труда.</w:t>
      </w:r>
    </w:p>
    <w:p w:rsidR="00550052" w:rsidRPr="00914796" w:rsidRDefault="00550052" w:rsidP="0055005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  <w:sz w:val="36"/>
          <w:szCs w:val="36"/>
        </w:rPr>
      </w:pPr>
      <w:r w:rsidRPr="00914796">
        <w:rPr>
          <w:rStyle w:val="a6"/>
          <w:rFonts w:ascii="Segoe UI" w:hAnsi="Segoe UI" w:cs="Segoe UI"/>
          <w:b w:val="0"/>
          <w:bCs w:val="0"/>
          <w:color w:val="1F497D"/>
          <w:sz w:val="36"/>
          <w:szCs w:val="36"/>
          <w:bdr w:val="none" w:sz="0" w:space="0" w:color="auto" w:frame="1"/>
        </w:rPr>
        <w:t> Многие из нас по разным причинам меняют профессию в течение жизни. Некоторые люди всю жизнь остаются верными избранной профессии, другие пробуют себя в разных областях профессиональной деятельности. Ни тот, ни другой путь не является единственно правильным, и невозможно предсказать, по какому пойдут наши дети.</w:t>
      </w:r>
    </w:p>
    <w:p w:rsidR="00550052" w:rsidRPr="00914796" w:rsidRDefault="00550052" w:rsidP="0055005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  <w:sz w:val="36"/>
          <w:szCs w:val="36"/>
        </w:rPr>
      </w:pPr>
      <w:r w:rsidRPr="00914796">
        <w:rPr>
          <w:rFonts w:ascii="Segoe UI" w:hAnsi="Segoe UI" w:cs="Segoe UI"/>
          <w:color w:val="002060"/>
          <w:sz w:val="36"/>
          <w:szCs w:val="36"/>
          <w:bdr w:val="none" w:sz="0" w:space="0" w:color="auto" w:frame="1"/>
        </w:rPr>
        <w:t>Самое главное для наших детей, в каком бы возрасте они не были – это ощущение поддержки со стороны взрослого.</w:t>
      </w:r>
      <w:r w:rsidRPr="00914796">
        <w:rPr>
          <w:rStyle w:val="a6"/>
          <w:rFonts w:ascii="Segoe UI" w:hAnsi="Segoe UI" w:cs="Segoe UI"/>
          <w:b w:val="0"/>
          <w:bCs w:val="0"/>
          <w:color w:val="002060"/>
          <w:sz w:val="36"/>
          <w:szCs w:val="36"/>
          <w:bdr w:val="none" w:sz="0" w:space="0" w:color="auto" w:frame="1"/>
        </w:rPr>
        <w:t xml:space="preserve"> Для детей важно, что они не одни, что рядом находится взрослый, который поможет, подскажет! Это ощущение придает уверенность в своих </w:t>
      </w:r>
      <w:r w:rsidRPr="00914796">
        <w:rPr>
          <w:rStyle w:val="a6"/>
          <w:rFonts w:ascii="Segoe UI" w:hAnsi="Segoe UI" w:cs="Segoe UI"/>
          <w:b w:val="0"/>
          <w:bCs w:val="0"/>
          <w:color w:val="002060"/>
          <w:sz w:val="36"/>
          <w:szCs w:val="36"/>
          <w:bdr w:val="none" w:sz="0" w:space="0" w:color="auto" w:frame="1"/>
        </w:rPr>
        <w:lastRenderedPageBreak/>
        <w:t>силах и побуждает к достижениям уже в будущем.  Помочь ребенку сделать правильный выбор - непростая задача для родителей. Но разностороннее развитие ребенка раннего возраста даст ему возможность найти во взрослой жизни работу, которая будет приносить удовольствие и радость.</w:t>
      </w:r>
    </w:p>
    <w:p w:rsidR="00550052" w:rsidRPr="00914796" w:rsidRDefault="00550052" w:rsidP="0055005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FF0000"/>
          <w:sz w:val="32"/>
          <w:szCs w:val="32"/>
        </w:rPr>
      </w:pPr>
      <w:r w:rsidRPr="00914796">
        <w:rPr>
          <w:rStyle w:val="a6"/>
          <w:rFonts w:ascii="Segoe UI" w:hAnsi="Segoe UI" w:cs="Segoe UI"/>
          <w:bCs w:val="0"/>
          <w:color w:val="FF0000"/>
          <w:sz w:val="32"/>
          <w:szCs w:val="32"/>
          <w:bdr w:val="none" w:sz="0" w:space="0" w:color="auto" w:frame="1"/>
        </w:rPr>
        <w:t>Важно чтобы ребёнок с раннего возраста проникся уважением к любой профессии, и понял, что любой  профессиональный труд должен приносить радость самому человеку и быть полезным окружающим людям.​</w:t>
      </w:r>
    </w:p>
    <w:p w:rsidR="00550052" w:rsidRPr="00914796" w:rsidRDefault="00550052" w:rsidP="00550052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36"/>
          <w:szCs w:val="36"/>
        </w:rPr>
      </w:pPr>
      <w:r w:rsidRPr="00914796">
        <w:rPr>
          <w:color w:val="002060"/>
          <w:sz w:val="36"/>
          <w:szCs w:val="36"/>
          <w:bdr w:val="none" w:sz="0" w:space="0" w:color="auto" w:frame="1"/>
        </w:rPr>
        <w:t> </w:t>
      </w:r>
    </w:p>
    <w:sectPr w:rsidR="00550052" w:rsidRPr="00914796" w:rsidSect="0091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93"/>
    <w:rsid w:val="00005690"/>
    <w:rsid w:val="00550052"/>
    <w:rsid w:val="005F5114"/>
    <w:rsid w:val="00914796"/>
    <w:rsid w:val="00AB7118"/>
    <w:rsid w:val="00E6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0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05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500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0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05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500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09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3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3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132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481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3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9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2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604512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05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9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757462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6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3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010490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574959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8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931175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3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4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437664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9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0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5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B0A6D1-CDCA-4E2B-B71B-55812ED0621F}"/>
</file>

<file path=customXml/itemProps2.xml><?xml version="1.0" encoding="utf-8"?>
<ds:datastoreItem xmlns:ds="http://schemas.openxmlformats.org/officeDocument/2006/customXml" ds:itemID="{F93519F8-803C-44E1-8E3C-8B28998261F9}"/>
</file>

<file path=customXml/itemProps3.xml><?xml version="1.0" encoding="utf-8"?>
<ds:datastoreItem xmlns:ds="http://schemas.openxmlformats.org/officeDocument/2006/customXml" ds:itemID="{7CECEFB0-E2E5-495D-BA8A-E36AE9670B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3</cp:revision>
  <cp:lastPrinted>2021-11-30T17:22:00Z</cp:lastPrinted>
  <dcterms:created xsi:type="dcterms:W3CDTF">2021-11-30T16:42:00Z</dcterms:created>
  <dcterms:modified xsi:type="dcterms:W3CDTF">2023-01-25T16:13:00Z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