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DC" w:rsidRPr="001B76DC" w:rsidRDefault="001B76DC" w:rsidP="006A6A2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6DC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«Солнышко» муниципального района г. Нерехта и </w:t>
      </w:r>
      <w:proofErr w:type="spellStart"/>
      <w:r w:rsidRPr="001B76DC">
        <w:rPr>
          <w:rFonts w:ascii="Times New Roman" w:eastAsia="Calibri" w:hAnsi="Times New Roman" w:cs="Times New Roman"/>
          <w:sz w:val="28"/>
          <w:szCs w:val="28"/>
        </w:rPr>
        <w:t>Нерехтский</w:t>
      </w:r>
      <w:proofErr w:type="spellEnd"/>
      <w:r w:rsidRPr="001B76D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Костромской области</w:t>
      </w:r>
    </w:p>
    <w:p w:rsidR="001B76DC" w:rsidRPr="00030273" w:rsidRDefault="001B76DC" w:rsidP="001B76DC">
      <w:pPr>
        <w:jc w:val="both"/>
        <w:rPr>
          <w:sz w:val="32"/>
          <w:szCs w:val="32"/>
        </w:rPr>
      </w:pPr>
    </w:p>
    <w:p w:rsidR="001B76DC" w:rsidRDefault="001B76DC" w:rsidP="00FE1ACB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ACB" w:rsidRDefault="00FE1ACB" w:rsidP="00FE1ACB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FE1ACB" w:rsidRDefault="00FE1ACB" w:rsidP="00FE1ACB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непосредственно-образовательной деятельности</w:t>
      </w:r>
    </w:p>
    <w:p w:rsidR="003D6D25" w:rsidRDefault="003D6D25" w:rsidP="00FE1ACB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D25" w:rsidRPr="00597479" w:rsidRDefault="003D6D25" w:rsidP="00A01A7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</w:p>
    <w:p w:rsidR="003D6D25" w:rsidRDefault="003D6D25" w:rsidP="006A6A2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«Экскурсия по</w:t>
      </w:r>
      <w:r w:rsidR="00211F2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нашему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="00211F2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родному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городу»</w:t>
      </w:r>
    </w:p>
    <w:p w:rsidR="001B76DC" w:rsidRDefault="001B76DC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B76DC" w:rsidRDefault="001B76DC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B76DC" w:rsidRDefault="001B76DC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B76DC" w:rsidRDefault="001B76DC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B76DC" w:rsidRDefault="001B76DC" w:rsidP="001B76DC">
      <w:pPr>
        <w:shd w:val="clear" w:color="auto" w:fill="FFFFFF"/>
        <w:spacing w:after="0" w:line="240" w:lineRule="auto"/>
        <w:ind w:firstLine="1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провела:</w:t>
      </w:r>
    </w:p>
    <w:p w:rsidR="001B76DC" w:rsidRDefault="001B76DC" w:rsidP="001B76DC">
      <w:pPr>
        <w:shd w:val="clear" w:color="auto" w:fill="FFFFFF"/>
        <w:spacing w:after="0" w:line="240" w:lineRule="auto"/>
        <w:ind w:firstLine="1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МДОУ детский сад «Солнышко»</w:t>
      </w:r>
    </w:p>
    <w:p w:rsidR="001B76DC" w:rsidRPr="001B76DC" w:rsidRDefault="001B76DC" w:rsidP="001B76DC">
      <w:pPr>
        <w:shd w:val="clear" w:color="auto" w:fill="FFFFFF"/>
        <w:spacing w:after="0" w:line="240" w:lineRule="auto"/>
        <w:ind w:firstLine="1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Петрова Елена Николаевна</w:t>
      </w: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D6D25" w:rsidRDefault="003D6D25" w:rsidP="00A01A7A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B76DC" w:rsidRPr="001B76DC" w:rsidRDefault="001B76DC" w:rsidP="001B76DC">
      <w:pPr>
        <w:tabs>
          <w:tab w:val="left" w:pos="6765"/>
          <w:tab w:val="right" w:pos="10193"/>
        </w:tabs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ab/>
      </w:r>
    </w:p>
    <w:p w:rsidR="001B76DC" w:rsidRPr="001B76DC" w:rsidRDefault="001B76DC" w:rsidP="001B76DC">
      <w:pPr>
        <w:tabs>
          <w:tab w:val="left" w:pos="6765"/>
        </w:tabs>
        <w:rPr>
          <w:rFonts w:ascii="Times New Roman" w:hAnsi="Times New Roman" w:cs="Times New Roman"/>
        </w:rPr>
      </w:pPr>
    </w:p>
    <w:p w:rsidR="001B76DC" w:rsidRPr="001B76DC" w:rsidRDefault="001B76DC" w:rsidP="001B76DC">
      <w:pPr>
        <w:tabs>
          <w:tab w:val="left" w:pos="6765"/>
        </w:tabs>
        <w:rPr>
          <w:rFonts w:ascii="Times New Roman" w:hAnsi="Times New Roman" w:cs="Times New Roman"/>
        </w:rPr>
      </w:pPr>
    </w:p>
    <w:p w:rsidR="001B76DC" w:rsidRPr="001B76DC" w:rsidRDefault="001B76DC" w:rsidP="001B76DC">
      <w:pPr>
        <w:tabs>
          <w:tab w:val="left" w:pos="6765"/>
        </w:tabs>
        <w:jc w:val="center"/>
        <w:rPr>
          <w:rFonts w:ascii="Times New Roman" w:hAnsi="Times New Roman" w:cs="Times New Roman"/>
        </w:rPr>
      </w:pPr>
      <w:r w:rsidRPr="001B76DC">
        <w:rPr>
          <w:rFonts w:ascii="Times New Roman" w:hAnsi="Times New Roman" w:cs="Times New Roman"/>
        </w:rPr>
        <w:t>г</w:t>
      </w:r>
      <w:proofErr w:type="gramStart"/>
      <w:r w:rsidRPr="001B76DC">
        <w:rPr>
          <w:rFonts w:ascii="Times New Roman" w:hAnsi="Times New Roman" w:cs="Times New Roman"/>
        </w:rPr>
        <w:t>.Н</w:t>
      </w:r>
      <w:proofErr w:type="gramEnd"/>
      <w:r w:rsidRPr="001B76DC">
        <w:rPr>
          <w:rFonts w:ascii="Times New Roman" w:hAnsi="Times New Roman" w:cs="Times New Roman"/>
        </w:rPr>
        <w:t>ерехта</w:t>
      </w:r>
    </w:p>
    <w:p w:rsidR="001B76DC" w:rsidRPr="001B76DC" w:rsidRDefault="001B76DC" w:rsidP="001B76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1B76DC">
        <w:rPr>
          <w:rFonts w:ascii="Times New Roman" w:hAnsi="Times New Roman" w:cs="Times New Roman"/>
        </w:rPr>
        <w:t>20</w:t>
      </w:r>
      <w:r w:rsidR="006A6A22">
        <w:rPr>
          <w:rFonts w:ascii="Times New Roman" w:hAnsi="Times New Roman" w:cs="Times New Roman"/>
        </w:rPr>
        <w:t>21</w:t>
      </w:r>
      <w:r w:rsidRPr="001B76DC">
        <w:rPr>
          <w:rFonts w:ascii="Times New Roman" w:hAnsi="Times New Roman" w:cs="Times New Roman"/>
        </w:rPr>
        <w:t>г</w:t>
      </w:r>
    </w:p>
    <w:p w:rsidR="003D6D25" w:rsidRDefault="003D6D25" w:rsidP="00A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6D25" w:rsidRP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D6D25" w:rsidRP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знакомить</w:t>
      </w: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правилами дорожного движения</w:t>
      </w:r>
    </w:p>
    <w:p w:rsidR="003D6D25" w:rsidRP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чить </w:t>
      </w:r>
      <w:proofErr w:type="gramStart"/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</w:t>
      </w:r>
      <w:proofErr w:type="gramEnd"/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применять их в различных ситуациях. </w:t>
      </w:r>
    </w:p>
    <w:p w:rsidR="003D6D25" w:rsidRP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мышление, зрительное внимание, умение ориентироваться в окружающем мире. </w:t>
      </w:r>
    </w:p>
    <w:p w:rsidR="001B76DC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чувство ответственности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 </w:t>
      </w:r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Образовательная: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знакомить с элементами дороги;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диалогическую речь, интонационную выразительность речи;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закреплять правила поведения на проезжей части;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чувство ответственности при соблюдении ПДД;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азы дорожной грамоты, расширять знания детей о светофоре, о значении сигналов светофора;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Воспитательные: </w:t>
      </w:r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желание соблюдать правила дорожного движения;</w:t>
      </w:r>
      <w:r w:rsidR="001B76DC" w:rsidRPr="001B7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3D6D25" w:rsidRPr="003D6D25" w:rsidRDefault="001B76DC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дружеские, доброжелательные отношения между детьми;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6D25"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к родному городу, к его достопримечательностям</w:t>
      </w:r>
      <w:r w:rsidR="003D6D25"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6D25"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 к занятию:</w:t>
      </w:r>
    </w:p>
    <w:p w:rsidR="003D6D25" w:rsidRP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дорожные знаки, проектор, презентация «Мой </w:t>
      </w:r>
      <w:r w:rsidRPr="003D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 Нерехта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A01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мобильный перекресток, светофоры</w:t>
      </w:r>
      <w:r w:rsidR="00022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мягкие модули</w:t>
      </w:r>
    </w:p>
    <w:p w:rsidR="003D6D25" w:rsidRP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и приемы: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игровая ситуация «Экскурсия по городу», художественное слово, показ, беседа, задание, объяснение, рассматривание, закрепление, поощрение, итог.</w:t>
      </w:r>
      <w:proofErr w:type="gramEnd"/>
    </w:p>
    <w:p w:rsidR="003D6D25" w:rsidRPr="00597479" w:rsidRDefault="003D6D25" w:rsidP="00A01A7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Предварительная работа: </w:t>
      </w:r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«Сигналы светофора», «Дорожные знаки», «Правила перехода улиц и дорог», «О полосатой «зебре», «В городском транспорте»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дидактические игры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«Что такое улица», «Я - водитель», «Дорожные знаки»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59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 художественной литературы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211F2D"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Б.Житков «Светофор»</w:t>
      </w:r>
      <w:r w:rsidR="00211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В.Берестов «Это еду я бегом», </w:t>
      </w:r>
      <w:proofErr w:type="spellStart"/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М.Пляцковский</w:t>
      </w:r>
      <w:proofErr w:type="spellEnd"/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«Стоп машина!», </w:t>
      </w:r>
      <w:r w:rsidR="00211F2D"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С.Яковлев «Нужно слушаться без спора», 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С.Михалк</w:t>
      </w:r>
      <w:r w:rsidR="00211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 «Если свет зажёгся красный».</w:t>
      </w:r>
    </w:p>
    <w:p w:rsidR="003D6D25" w:rsidRDefault="003D6D25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составление рассказа о дорожной ситуации по сюжетной картинке. </w:t>
      </w:r>
      <w:r w:rsidRPr="0059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F2D" w:rsidRPr="003D6D25" w:rsidRDefault="00211F2D" w:rsidP="00A01A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60F2" w:rsidRPr="002860F2" w:rsidRDefault="003D6D25" w:rsidP="0052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организационной образовательной деятельности</w:t>
      </w:r>
    </w:p>
    <w:p w:rsidR="00522323" w:rsidRPr="00A64F4C" w:rsidRDefault="003D6D25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2323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 –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мы с вами отправимся на экскурсию по улицам</w:t>
      </w:r>
      <w:r w:rsidR="009F63C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любимого города. </w:t>
      </w:r>
    </w:p>
    <w:p w:rsidR="00A64F4C" w:rsidRDefault="009F63C7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22323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ребёнок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64F4C" w:rsidRDefault="00336787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Между Ярославлем и древней Костромой,</w:t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Где речка </w:t>
      </w:r>
      <w:proofErr w:type="spellStart"/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Солоница</w:t>
      </w:r>
      <w:proofErr w:type="spellEnd"/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, не спеша бежит,</w:t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Нерехта старинная, город небольшой,</w:t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На земле российской, праведной стоит.</w:t>
      </w:r>
      <w:r w:rsidR="0064008E" w:rsidRPr="00A64F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63C7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22323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ребёнок: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Движеньем полон город: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Бегут машины в ряд,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Цветные светофоры</w:t>
      </w: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день, и ночь горят.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Входит девочка  Машенька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 </w:t>
      </w:r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приехала в ваш город</w:t>
      </w:r>
      <w:proofErr w:type="gramStart"/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совсем его не знаю.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меня с собой на экскурсию.</w:t>
      </w:r>
    </w:p>
    <w:p w:rsidR="00336787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–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 ведь, чтобы путешествовать, надо знать правила поведения на дороге, и в транспорте.</w:t>
      </w:r>
    </w:p>
    <w:p w:rsidR="00336787" w:rsidRPr="00A64F4C" w:rsidRDefault="00336787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Машенька</w:t>
      </w:r>
      <w:r w:rsidR="00522323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обещаю быть послушной</w:t>
      </w:r>
      <w:r w:rsidR="00B35AA5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–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Перед путешествием нам нужно тебя подготовить, и </w:t>
      </w:r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о ПДД, а ребята наши тебе помогут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</w:t>
      </w:r>
      <w:proofErr w:type="gramEnd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 виды транспорта вы знаете?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–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Автомобильный, водный, железнодорожный, воздушный.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–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сейчас запомни</w:t>
      </w:r>
      <w:r w:rsidR="00B35AA5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Машенька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– как только ты выходишь из дома на улицу, ты сразу становишься участником дорожного движения.</w:t>
      </w:r>
    </w:p>
    <w:p w:rsidR="00522323" w:rsidRPr="00A64F4C" w:rsidRDefault="00B35AA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</w:p>
    <w:p w:rsidR="00522323" w:rsidRPr="00A64F4C" w:rsidRDefault="00522323" w:rsidP="00A64F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ты идешь по дороге пешком, то ты </w:t>
      </w: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пешеход.</w:t>
      </w:r>
    </w:p>
    <w:p w:rsidR="00522323" w:rsidRPr="00A64F4C" w:rsidRDefault="00522323" w:rsidP="00A64F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едешь в автобусе, троллейбусе, трамвае или в автомобиле, ты – </w:t>
      </w: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пассажир.</w:t>
      </w:r>
    </w:p>
    <w:p w:rsidR="00522323" w:rsidRPr="00A64F4C" w:rsidRDefault="00522323" w:rsidP="00A64F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 кто управляет каким – либо транспортным средством, называют </w:t>
      </w: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водителем.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A64F4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Машенька</w:t>
      </w:r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4F4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все поняла?</w:t>
      </w:r>
    </w:p>
    <w:p w:rsidR="00522323" w:rsidRPr="00A64F4C" w:rsidRDefault="00336787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Машенька</w:t>
      </w:r>
      <w:r w:rsidR="00522323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1A6CC5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A6CC5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конечно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же поскорее отправимся </w:t>
      </w:r>
      <w:r w:rsidR="0052232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путь.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End"/>
      <w:r w:rsidR="00253B6C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- </w:t>
      </w: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какой улице находится наш детский сад?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 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="00253B6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улице 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Ленина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Вот по ней и пойдем, а 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должен идти пешеход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 –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тротуару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</w:t>
      </w:r>
      <w:r w:rsidR="00253B6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сегодня пешеход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меня неспешный ход.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 колес и нет руля,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ногой моей земля.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Никого я не толкаю,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Никого не обгоняю,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детский садик я иду.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Скажут: «Кроха пешеход</w:t>
      </w:r>
    </w:p>
    <w:p w:rsidR="001A6CC5" w:rsidRPr="00A64F4C" w:rsidRDefault="001A6CC5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садик правильно идет».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  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дети по 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стороне 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Кто знает, 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установлен такой памятник?</w:t>
      </w:r>
    </w:p>
    <w:p w:rsidR="00336787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Маршалу авиации Новикову </w:t>
      </w:r>
      <w:r w:rsidR="00253B6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3B6C" w:rsidRPr="00A64F4C" w:rsidRDefault="00253B6C" w:rsidP="00A64F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Воспитатель.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Показ Слайда)</w:t>
      </w:r>
      <w:r w:rsidRPr="00A64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Новиков Александр Александрович – маршал авиации, военачальник, профессор. Участник гражданской и отечественной войны. Дважды герой СССР.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это время </w:t>
      </w:r>
      <w:r w:rsidR="00336787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Машенька</w:t>
      </w:r>
      <w:r w:rsidR="002860F2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пытается перейти дорог</w:t>
      </w:r>
      <w:proofErr w:type="gramStart"/>
      <w:r w:rsidR="002860F2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2860F2"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End"/>
      <w:r w:rsidR="002860F2"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мобильному перекрестку)</w:t>
      </w:r>
    </w:p>
    <w:p w:rsidR="00522323" w:rsidRPr="00A64F4C" w:rsidRDefault="00522323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Ты куда, </w:t>
      </w:r>
      <w:r w:rsidR="003367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Машенька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Стой</w:t>
      </w: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522323" w:rsidRPr="00A64F4C" w:rsidRDefault="00522323" w:rsidP="00A64F4C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каждый пешеход: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Перейти дорогу можно</w:t>
      </w:r>
    </w:p>
    <w:p w:rsidR="00522323" w:rsidRPr="00A64F4C" w:rsidRDefault="00522323" w:rsidP="00A64F4C">
      <w:pPr>
        <w:shd w:val="clear" w:color="auto" w:fill="FFFFFF"/>
        <w:spacing w:after="0" w:line="240" w:lineRule="auto"/>
        <w:ind w:left="582" w:right="5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через переход!</w:t>
      </w:r>
    </w:p>
    <w:p w:rsidR="000361F1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 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дорогу, где машины,</w:t>
      </w:r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Аккуратно перейду.</w:t>
      </w:r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Не по кобре, не по пони,</w:t>
      </w:r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Даже не по какаду!</w:t>
      </w:r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 по «зебре» зашагаю</w:t>
      </w:r>
      <w:proofErr w:type="gramStart"/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прохожих на виду.</w:t>
      </w:r>
      <w:r w:rsidR="000361F1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0361F1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0361F1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Что это за зебра такая?</w:t>
      </w:r>
    </w:p>
    <w:p w:rsidR="000361F1" w:rsidRPr="00A64F4C" w:rsidRDefault="000361F1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E87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Зебра -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пешеходный переход</w:t>
      </w:r>
    </w:p>
    <w:p w:rsidR="00903EDB" w:rsidRPr="00A64F4C" w:rsidRDefault="000361F1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Правильно. Зеброй называют пешеходный переход. Он обычно обозначается на дороге черно- белыми полосками. Ребята, а вы знаете, как надо переходить улицу по пешеходному переходу?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Переходя улицу, сначала посмотри налево. Дойдя до середины улицы (она обычно обозначается белой линией), посмотри направо и, убедившись, что нет поблизости машин, переходи дальше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03EDB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253B6C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мобильном перекрестке подойти к пешеходному переходу</w:t>
      </w:r>
      <w:r w:rsidR="00903EDB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07B9" w:rsidRPr="00A64F4C" w:rsidRDefault="00903EDB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Молодцы ребята. Все правильно объяснили </w:t>
      </w:r>
      <w:r w:rsidR="000361F1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Машеньке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4068C" w:rsidRPr="00A64F4C" w:rsidRDefault="00FE07B9" w:rsidP="00A64F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D94174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отгадайте загадку: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 дороги, словно в сказке на столбе живет </w:t>
      </w:r>
      <w:proofErr w:type="spellStart"/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трехглазка</w:t>
      </w:r>
      <w:proofErr w:type="spellEnd"/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Все мигает и мигает, ни на миг не замыкает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(светофор) </w:t>
      </w:r>
    </w:p>
    <w:p w:rsidR="002860F2" w:rsidRPr="00A64F4C" w:rsidRDefault="00D94174" w:rsidP="00A64F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860F2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Подойти</w:t>
      </w:r>
      <w:r w:rsidR="00E4068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мобильном перекрестке светофор</w:t>
      </w:r>
      <w:r w:rsidR="002860F2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E07B9" w:rsidRPr="00A64F4C" w:rsidRDefault="00D94174" w:rsidP="00A64F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FE07B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нужен светофор на дороге</w:t>
      </w: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</w:t>
      </w:r>
      <w:r w:rsidR="00FE07B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Светофор – большой помощник</w:t>
      </w:r>
      <w:r w:rsidR="00FE07B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Лучший друг для всех в пути</w:t>
      </w:r>
      <w:r w:rsidR="00FE07B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всегда предупреждает цветом</w:t>
      </w:r>
      <w:r w:rsidR="00FE07B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ли идти.</w:t>
      </w:r>
    </w:p>
    <w:p w:rsidR="00903EDB" w:rsidRPr="00A64F4C" w:rsidRDefault="00903EDB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(Тут появляется постовой </w:t>
      </w:r>
      <w:r w:rsidR="00FE07B9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полицейский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3EDB" w:rsidRPr="00A64F4C" w:rsidRDefault="00FE07B9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Полицейский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Дорогие ребята, чтобы ваше путешествие было безопасным, я должен вас предупредить, что светофоры бывают транспортные и пе</w:t>
      </w:r>
      <w:r w:rsidR="00D94174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шеходные. Вот такой светофор, 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транспортным, он управляет движением машин.</w:t>
      </w:r>
    </w:p>
    <w:p w:rsidR="00903EDB" w:rsidRPr="00A64F4C" w:rsidRDefault="00E4068C" w:rsidP="00A64F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Три глаза есть у светофора</w:t>
      </w:r>
      <w:r w:rsidRPr="00A64F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Pr="00A64F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ну, запомни их, дружок,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Ходить по улицам, чтоб скоро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Самостоятельно ты смог.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Вот красный глаз… Его ты бойся!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Когда горит он – нет пути.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Моргает желтый – приготовься!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Зеленый светится – иди!</w:t>
      </w:r>
      <w:r w:rsidR="00F40593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регулируемом пешеходном переходе устанавливают специальные </w:t>
      </w:r>
      <w:r w:rsidR="00903EDB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пешеходные светофоры</w:t>
      </w:r>
      <w:proofErr w:type="gramStart"/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 используются два цвета. На них нарисованы человечки: красный – стоит на месте, зеленый – шагает. </w:t>
      </w:r>
      <w:r w:rsidR="00903EDB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Показывает пешеходный светофор)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3EDB" w:rsidRPr="00A64F4C" w:rsidRDefault="00903EDB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вы знаете, что движение пешеходов и машин на перекрестке может управлять транспортный светофор и пешеходный светофор.</w:t>
      </w:r>
    </w:p>
    <w:p w:rsidR="00903EDB" w:rsidRPr="00A64F4C" w:rsidRDefault="00D94174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Полицейский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поиграем в подвижную игру</w:t>
      </w:r>
      <w:proofErr w:type="gramStart"/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–“</w:t>
      </w:r>
      <w:proofErr w:type="gramEnd"/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Светофор”.</w:t>
      </w:r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Подвижная игра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надевают шапочки-автомобили. Воспитатель показывает, жёлтый кружок дети стоят, зелёный – дети побежали, красный - присели</w:t>
      </w:r>
      <w:proofErr w:type="gramStart"/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(</w:t>
      </w:r>
      <w:proofErr w:type="gramEnd"/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 игра.)</w:t>
      </w:r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03EDB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Продолжим нашу  экскурсию. Для этого н</w:t>
      </w:r>
      <w:r w:rsidR="007C2AF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 нужно отгадать загадку:</w:t>
      </w:r>
    </w:p>
    <w:p w:rsidR="007C2AF9" w:rsidRPr="00A64F4C" w:rsidRDefault="007C2AF9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резиновых кедах,</w:t>
      </w:r>
    </w:p>
    <w:p w:rsidR="007C2AF9" w:rsidRPr="00A64F4C" w:rsidRDefault="007C2AF9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Длинный</w:t>
      </w:r>
      <w:proofErr w:type="gramEnd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этом,</w:t>
      </w:r>
    </w:p>
    <w:p w:rsidR="007C2AF9" w:rsidRPr="00A64F4C" w:rsidRDefault="007C2AF9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остановкам «подбегает»,</w:t>
      </w:r>
    </w:p>
    <w:p w:rsidR="007C2AF9" w:rsidRPr="00A64F4C" w:rsidRDefault="007C2AF9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Пассажиров забирает!</w:t>
      </w:r>
    </w:p>
    <w:p w:rsidR="00903EDB" w:rsidRPr="00A64F4C" w:rsidRDefault="007C2AF9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03EDB"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(Автобус)</w:t>
      </w:r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(Выставляются </w:t>
      </w:r>
      <w:r w:rsidR="00022AF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мягкие модули</w:t>
      </w:r>
      <w:proofErr w:type="gramStart"/>
      <w:r w:rsidR="00903ED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903EDB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903EDB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поехали!</w:t>
      </w:r>
    </w:p>
    <w:p w:rsidR="00903EDB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(Выбираем водителя, садимся в импровизированный автобус из </w:t>
      </w:r>
      <w:r w:rsidR="00D94174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мягких мо</w:t>
      </w:r>
      <w:r w:rsidR="000F782B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дулей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водителю даем руль).</w:t>
      </w:r>
    </w:p>
    <w:p w:rsidR="00E16E87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Конечно, настоящим автомобилем вы управлять еще не можете, но мы с вами можем пофантазировать и поиграть. Хотите?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A64F4C">
        <w:rPr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A64F4C">
        <w:rPr>
          <w:b/>
          <w:bCs/>
          <w:color w:val="000000" w:themeColor="text1"/>
          <w:sz w:val="28"/>
          <w:szCs w:val="28"/>
        </w:rPr>
        <w:t xml:space="preserve"> «Мы - шоферы»</w:t>
      </w:r>
      <w:r w:rsidRPr="00A64F4C">
        <w:rPr>
          <w:color w:val="000000" w:themeColor="text1"/>
          <w:sz w:val="28"/>
          <w:szCs w:val="28"/>
        </w:rPr>
        <w:t> (дети показывают движения)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Едем, едем на машине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(движение рулем)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Нажимаем на педаль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(ногу согнуть в колене, вытянуть)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Газ включаем, выключаем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(рычаг повернуть к себе, от себя)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lastRenderedPageBreak/>
        <w:t>Смотрим пристально мы вдаль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(ладонь ко лбу)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Дворники счищают капли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Вправо, влево – чистота!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(«дворники»)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Волосы ерошит ветер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(пальцами взъерошить волосы)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Мы шоферы хоть куда!</w:t>
      </w:r>
    </w:p>
    <w:p w:rsidR="007C2AF9" w:rsidRPr="00A64F4C" w:rsidRDefault="007C2AF9" w:rsidP="00A64F4C">
      <w:pPr>
        <w:pStyle w:val="a6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4F4C">
        <w:rPr>
          <w:color w:val="000000" w:themeColor="text1"/>
          <w:sz w:val="28"/>
          <w:szCs w:val="28"/>
        </w:rPr>
        <w:t>(большой палец правой руки вверх)</w:t>
      </w:r>
    </w:p>
    <w:p w:rsidR="00903EDB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  <w:r w:rsidR="007C2AF9"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AF9" w:rsidRPr="00A64F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Молодцы!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мы и при</w:t>
      </w:r>
      <w:r w:rsidR="000C5CA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ехали к </w:t>
      </w:r>
      <w:r w:rsidR="000A4B9E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краеведческому </w:t>
      </w:r>
      <w:r w:rsidR="000C5CAC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музею </w:t>
      </w:r>
      <w:r w:rsidR="00D94174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Показ слайда</w:t>
      </w:r>
      <w:r w:rsidR="00D94174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0A4B9E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A4B9E" w:rsidRPr="00A64F4C" w:rsidRDefault="007C2AF9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</w:t>
      </w:r>
      <w:r w:rsidR="000A4B9E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сли пройти чуть дальше по улице Володарского по направлению к Богоявленской (Никольской) церкви можно увидеть родовой дом семьи </w:t>
      </w:r>
      <w:proofErr w:type="spellStart"/>
      <w:r w:rsidR="000A4B9E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Дьяконовых</w:t>
      </w:r>
      <w:proofErr w:type="spellEnd"/>
      <w:r w:rsidR="000A4B9E" w:rsidRPr="00A64F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— красивую усадьбу второй четверти XIX века.</w:t>
      </w:r>
    </w:p>
    <w:p w:rsidR="00903EDB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 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 нас произошло чрезвычайное происшествие. Знаки на дороге поломались, чтобы  нам выехать мы должны их собрать.</w:t>
      </w:r>
    </w:p>
    <w:p w:rsidR="00903EDB" w:rsidRPr="00A64F4C" w:rsidRDefault="00903EDB" w:rsidP="00A64F4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«Собери знак»</w:t>
      </w:r>
    </w:p>
    <w:p w:rsidR="00903EDB" w:rsidRPr="00A64F4C" w:rsidRDefault="00903EDB" w:rsidP="00A6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команды по 4 человека и собирают разрезанные пазлы дорожных знаков</w:t>
      </w: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ешеходный переход, осторожно – дети, </w:t>
      </w:r>
      <w:r w:rsidR="00EA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дорожные работы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94174" w:rsidRPr="00A64F4C" w:rsidRDefault="00903EDB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D94174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877F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мы дальше продолжаем нашу экскурсию.</w:t>
      </w:r>
      <w:r w:rsidR="004C369E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77F3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Нерехту по праву называют музеем под открытым небом. Мало в каком уездном городке можно увидеть столько прекрасных церквей. 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одном краю есть город милый,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тебя, и для меня.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величавый и старинный,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наша русская земля.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много лет стоит на речке,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речке Нерехте стоит.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церкви блещут куполами,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ровно семь в земле святой,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 они стоят веками,</w:t>
      </w:r>
    </w:p>
    <w:p w:rsidR="00F877F3" w:rsidRPr="00A64F4C" w:rsidRDefault="00F877F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храним мы их с тобой.</w:t>
      </w:r>
    </w:p>
    <w:p w:rsidR="003834E5" w:rsidRPr="00A64F4C" w:rsidRDefault="00903EDB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 этом мы заканчиваем нашу экскурсию и возвращае</w:t>
      </w:r>
      <w:r w:rsidR="007C2AF9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мся в детский сад, а пока мы еде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д</w:t>
      </w:r>
      <w:r w:rsidR="003834E5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скажем Машеньке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городу, по улице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ходят просто так: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не знаешь правила,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 попасть впросак.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время будь внимательным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помни на перед: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имеют правила,</w:t>
      </w:r>
    </w:p>
    <w:p w:rsidR="003834E5" w:rsidRPr="00A64F4C" w:rsidRDefault="003834E5" w:rsidP="00A64F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Шофер и пешеход!</w:t>
      </w:r>
    </w:p>
    <w:p w:rsidR="00903EDB" w:rsidRDefault="00903EDB" w:rsidP="00F200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приехали в детский сад.  </w:t>
      </w:r>
      <w:r w:rsidR="00BF29E5"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Машенька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тебе понравилось с нами путешествовать по  нашему городу? Мы надеемся, теперь ты будешь внимательна на  улице, особенно на ее проезжей части. А теперь наши ребята сделают для тебя</w:t>
      </w:r>
      <w:r w:rsidR="00F20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A64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памятку юного пешехода» (аппликация)</w:t>
      </w:r>
      <w:r w:rsidR="00A36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 стенгазеты.</w:t>
      </w:r>
    </w:p>
    <w:p w:rsidR="00F2009B" w:rsidRPr="00A64F4C" w:rsidRDefault="00F2009B" w:rsidP="00F200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2009B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756578"/>
            <wp:effectExtent l="0" t="0" r="0" b="6350"/>
            <wp:docPr id="2" name="Рисунок 2" descr="http://dubrschool7.3dn.ru/bezopasnost/BDD/pamjatka_junogo_pesh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brschool7.3dn.ru/bezopasnost/BDD/pamjatka_junogo_peshekh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EA5ED8" w:rsidRDefault="00EA5ED8" w:rsidP="00A64F4C">
      <w:pPr>
        <w:shd w:val="clear" w:color="auto" w:fill="FFFFFF"/>
        <w:spacing w:after="0" w:line="240" w:lineRule="auto"/>
        <w:ind w:firstLine="184"/>
        <w:rPr>
          <w:noProof/>
          <w:lang w:eastAsia="ru-RU"/>
        </w:rPr>
      </w:pPr>
    </w:p>
    <w:p w:rsidR="00F40593" w:rsidRPr="00A64F4C" w:rsidRDefault="00EA5ED8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5389899"/>
            <wp:effectExtent l="0" t="0" r="0" b="1270"/>
            <wp:docPr id="8" name="Рисунок 8" descr="https://gazeta-licey.ru/wp-content/uploads/2013/03/novosti_2013_03_2013_znak%20de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zeta-licey.ru/wp-content/uploads/2013/03/novosti_2013_03_2013_znak%20det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8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0593" w:rsidRPr="00A64F4C" w:rsidRDefault="00F40593" w:rsidP="00A64F4C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4575" cy="6124575"/>
            <wp:effectExtent l="0" t="0" r="9525" b="9525"/>
            <wp:docPr id="9" name="Рисунок 9" descr="http://www.gasznak.ru/upload/iblock/3e8/1-25.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sznak.ru/upload/iblock/3e8/1-25.resiz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ED">
        <w:rPr>
          <w:noProof/>
          <w:lang w:eastAsia="ru-RU"/>
        </w:rPr>
        <w:t xml:space="preserve"> </w:t>
      </w: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B26ED" w:rsidRDefault="009B26ED" w:rsidP="00A64F4C">
      <w:pPr>
        <w:spacing w:line="240" w:lineRule="auto"/>
        <w:rPr>
          <w:noProof/>
          <w:lang w:eastAsia="ru-RU"/>
        </w:rPr>
      </w:pPr>
    </w:p>
    <w:p w:rsidR="00903EDB" w:rsidRPr="00A64F4C" w:rsidRDefault="009B26ED" w:rsidP="00A64F4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6120130"/>
            <wp:effectExtent l="0" t="0" r="0" b="0"/>
            <wp:docPr id="10" name="Рисунок 10" descr="http://www.ornekns.kz/images/znaki/kvadratnie_dorojnie_zn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rnekns.kz/images/znaki/kvadratnie_dorojnie_zna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DB" w:rsidRPr="00A64F4C" w:rsidRDefault="00E026DB" w:rsidP="00A64F4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F4C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715000" cy="2590800"/>
            <wp:effectExtent l="0" t="0" r="0" b="0"/>
            <wp:docPr id="1" name="Рисунок 1" descr="http://rbanews.ru/wp-content/uploads/car-blogspot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banews.ru/wp-content/uploads/car-blogspot-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FA" w:rsidRPr="003D6D25" w:rsidRDefault="00E026DB" w:rsidP="005223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3060065"/>
            <wp:effectExtent l="0" t="0" r="0" b="6985"/>
            <wp:docPr id="7" name="Рисунок 7" descr="https://cdn.pixabay.com/photo/2014/04/02/14/06/car-306182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4/04/02/14/06/car-306182__3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0130" cy="3073625"/>
            <wp:effectExtent l="0" t="0" r="0" b="0"/>
            <wp:docPr id="6" name="Рисунок 6" descr="https://cdn.pixabay.com/photo/2014/04/03/00/29/car-308456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pixabay.com/photo/2014/04/03/00/29/car-308456__3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67425" cy="2981325"/>
            <wp:effectExtent l="0" t="0" r="9525" b="9525"/>
            <wp:docPr id="5" name="Рисунок 5" descr="http://cliparts.co/cliparts/ATb/j8p/ATbj8pG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iparts.co/cliparts/ATb/j8p/ATbj8pGj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65615" cy="3143250"/>
            <wp:effectExtent l="0" t="0" r="1905" b="0"/>
            <wp:docPr id="3" name="Рисунок 3" descr="http://cliparts.co/cliparts/6Tr/oa9/6Troa9r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6Tr/oa9/6Troa9ra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1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6ED">
        <w:rPr>
          <w:noProof/>
          <w:lang w:eastAsia="ru-RU"/>
        </w:rPr>
        <w:drawing>
          <wp:inline distT="0" distB="0" distL="0" distR="0">
            <wp:extent cx="6120130" cy="3073400"/>
            <wp:effectExtent l="0" t="0" r="0" b="0"/>
            <wp:docPr id="11" name="Рисунок 11" descr="https://cdn.pixabay.com/photo/2014/04/03/00/29/car-308456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pixabay.com/photo/2014/04/03/00/29/car-308456__3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AFA" w:rsidRPr="003D6D25" w:rsidSect="004915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7A15"/>
    <w:multiLevelType w:val="multilevel"/>
    <w:tmpl w:val="9554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C791A"/>
    <w:multiLevelType w:val="multilevel"/>
    <w:tmpl w:val="7558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8E"/>
    <w:rsid w:val="00022AFB"/>
    <w:rsid w:val="000361F1"/>
    <w:rsid w:val="00075883"/>
    <w:rsid w:val="000A4B9E"/>
    <w:rsid w:val="000C5CAC"/>
    <w:rsid w:val="000F782B"/>
    <w:rsid w:val="001A6CC5"/>
    <w:rsid w:val="001B76DC"/>
    <w:rsid w:val="00201F16"/>
    <w:rsid w:val="00211F2D"/>
    <w:rsid w:val="00253B6C"/>
    <w:rsid w:val="002860F2"/>
    <w:rsid w:val="00336787"/>
    <w:rsid w:val="00380DA8"/>
    <w:rsid w:val="003834E5"/>
    <w:rsid w:val="003D6D25"/>
    <w:rsid w:val="0049150F"/>
    <w:rsid w:val="004C369E"/>
    <w:rsid w:val="00522323"/>
    <w:rsid w:val="0064008E"/>
    <w:rsid w:val="00650D8E"/>
    <w:rsid w:val="006A6A22"/>
    <w:rsid w:val="007C2AF9"/>
    <w:rsid w:val="008D4B67"/>
    <w:rsid w:val="009018DC"/>
    <w:rsid w:val="00903EDB"/>
    <w:rsid w:val="00906AFA"/>
    <w:rsid w:val="009A6241"/>
    <w:rsid w:val="009B26ED"/>
    <w:rsid w:val="009F63C7"/>
    <w:rsid w:val="00A01A7A"/>
    <w:rsid w:val="00A362EE"/>
    <w:rsid w:val="00A64F4C"/>
    <w:rsid w:val="00AA7DFA"/>
    <w:rsid w:val="00B35AA5"/>
    <w:rsid w:val="00BF29E5"/>
    <w:rsid w:val="00C020C3"/>
    <w:rsid w:val="00D94174"/>
    <w:rsid w:val="00E026DB"/>
    <w:rsid w:val="00E16E87"/>
    <w:rsid w:val="00E4068C"/>
    <w:rsid w:val="00EA5ED8"/>
    <w:rsid w:val="00F2009B"/>
    <w:rsid w:val="00F40593"/>
    <w:rsid w:val="00F877F3"/>
    <w:rsid w:val="00FE07B9"/>
    <w:rsid w:val="00F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0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0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5CB5-E855-4584-9E23-76E0F0D2068C}"/>
</file>

<file path=customXml/itemProps2.xml><?xml version="1.0" encoding="utf-8"?>
<ds:datastoreItem xmlns:ds="http://schemas.openxmlformats.org/officeDocument/2006/customXml" ds:itemID="{F97205BB-79F1-474A-9501-DECC686F1A1E}"/>
</file>

<file path=customXml/itemProps3.xml><?xml version="1.0" encoding="utf-8"?>
<ds:datastoreItem xmlns:ds="http://schemas.openxmlformats.org/officeDocument/2006/customXml" ds:itemID="{C83FE0DB-89C8-44D2-B97B-09B93C3A9F98}"/>
</file>

<file path=customXml/itemProps4.xml><?xml version="1.0" encoding="utf-8"?>
<ds:datastoreItem xmlns:ds="http://schemas.openxmlformats.org/officeDocument/2006/customXml" ds:itemID="{90C57352-422C-4E24-B8B9-1F53C17A5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12345</cp:lastModifiedBy>
  <cp:revision>32</cp:revision>
  <dcterms:created xsi:type="dcterms:W3CDTF">2017-11-21T10:59:00Z</dcterms:created>
  <dcterms:modified xsi:type="dcterms:W3CDTF">2023-01-26T07:03:00Z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